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9596A" w14:textId="77777777" w:rsidR="00207B79" w:rsidRPr="00A05212" w:rsidRDefault="00207B79" w:rsidP="0000131B">
      <w:pPr>
        <w:jc w:val="center"/>
        <w:rPr>
          <w:rFonts w:ascii="Calibri" w:hAnsi="Calibri" w:cs="Calibri"/>
          <w:b/>
          <w:sz w:val="20"/>
          <w:szCs w:val="20"/>
          <w:lang w:val="en-GB"/>
        </w:rPr>
      </w:pPr>
    </w:p>
    <w:p w14:paraId="0167F268" w14:textId="77777777" w:rsidR="007F0C70" w:rsidRPr="0040521F" w:rsidRDefault="007F0C70" w:rsidP="0000131B">
      <w:pPr>
        <w:jc w:val="center"/>
        <w:rPr>
          <w:rFonts w:ascii="Calibri" w:hAnsi="Calibri" w:cs="Calibri"/>
          <w:sz w:val="20"/>
          <w:szCs w:val="20"/>
          <w:lang w:val="bs-Latn-BA"/>
        </w:rPr>
      </w:pPr>
    </w:p>
    <w:p w14:paraId="0BCB2A6B" w14:textId="77777777" w:rsidR="007F0C70" w:rsidRPr="0040521F" w:rsidRDefault="007F0C70" w:rsidP="0000131B">
      <w:pPr>
        <w:jc w:val="center"/>
        <w:rPr>
          <w:rFonts w:ascii="Calibri" w:hAnsi="Calibri" w:cs="Calibri"/>
          <w:sz w:val="20"/>
          <w:szCs w:val="20"/>
          <w:lang w:val="bs-Latn-BA"/>
        </w:rPr>
      </w:pPr>
    </w:p>
    <w:p w14:paraId="0C270BEA" w14:textId="77777777" w:rsidR="007F0C70" w:rsidRPr="0040521F" w:rsidRDefault="007F0C70" w:rsidP="0000131B">
      <w:pPr>
        <w:jc w:val="center"/>
        <w:rPr>
          <w:rFonts w:ascii="Calibri" w:hAnsi="Calibri" w:cs="Calibri"/>
          <w:sz w:val="20"/>
          <w:szCs w:val="20"/>
          <w:lang w:val="bs-Latn-BA"/>
        </w:rPr>
      </w:pPr>
    </w:p>
    <w:p w14:paraId="5100C219" w14:textId="77777777" w:rsidR="001B63DE" w:rsidRPr="0040521F" w:rsidRDefault="001B63DE" w:rsidP="0000131B">
      <w:pPr>
        <w:ind w:left="360" w:firstLine="360"/>
        <w:jc w:val="center"/>
        <w:rPr>
          <w:rFonts w:ascii="Calibri" w:hAnsi="Calibri" w:cs="Calibri"/>
          <w:b/>
          <w:sz w:val="48"/>
          <w:szCs w:val="48"/>
          <w:lang w:val="bs-Latn-BA"/>
        </w:rPr>
      </w:pPr>
    </w:p>
    <w:p w14:paraId="2523101D" w14:textId="77777777" w:rsidR="001B63DE" w:rsidRPr="0040521F" w:rsidRDefault="001B63DE" w:rsidP="0000131B">
      <w:pPr>
        <w:ind w:left="360" w:firstLine="360"/>
        <w:jc w:val="center"/>
        <w:rPr>
          <w:rFonts w:ascii="Calibri" w:hAnsi="Calibri" w:cs="Calibri"/>
          <w:b/>
          <w:sz w:val="48"/>
          <w:szCs w:val="48"/>
          <w:lang w:val="bs-Latn-BA"/>
        </w:rPr>
      </w:pPr>
    </w:p>
    <w:p w14:paraId="4D2DEE38" w14:textId="050A71F5" w:rsidR="001B63DE" w:rsidRPr="0040521F" w:rsidRDefault="0040521F" w:rsidP="00F17BE3">
      <w:pPr>
        <w:ind w:left="360" w:firstLine="360"/>
        <w:jc w:val="center"/>
        <w:rPr>
          <w:rFonts w:ascii="Calibri" w:hAnsi="Calibri" w:cs="Calibri"/>
          <w:b/>
          <w:sz w:val="28"/>
          <w:szCs w:val="28"/>
          <w:lang w:val="bs-Latn-BA"/>
        </w:rPr>
      </w:pPr>
      <w:r w:rsidRPr="0040521F">
        <w:rPr>
          <w:rFonts w:ascii="Calibri" w:hAnsi="Calibri" w:cs="Calibri"/>
          <w:b/>
          <w:sz w:val="28"/>
          <w:szCs w:val="28"/>
          <w:lang w:val="bs-Latn-BA"/>
        </w:rPr>
        <w:t xml:space="preserve">Upute </w:t>
      </w:r>
    </w:p>
    <w:p w14:paraId="7618B155" w14:textId="77777777" w:rsidR="001B63DE" w:rsidRPr="0040521F" w:rsidRDefault="001B63DE" w:rsidP="00F17BE3">
      <w:pPr>
        <w:ind w:left="360" w:firstLine="360"/>
        <w:rPr>
          <w:rFonts w:ascii="Calibri" w:hAnsi="Calibri" w:cs="Calibri"/>
          <w:b/>
          <w:sz w:val="48"/>
          <w:szCs w:val="48"/>
          <w:lang w:val="bs-Latn-BA"/>
        </w:rPr>
      </w:pPr>
    </w:p>
    <w:p w14:paraId="2C5805A9" w14:textId="3B143AC1" w:rsidR="001B63DE" w:rsidRPr="0040521F" w:rsidRDefault="0040521F" w:rsidP="00F17BE3">
      <w:pPr>
        <w:ind w:left="360" w:firstLine="360"/>
        <w:rPr>
          <w:rFonts w:ascii="Calibri" w:hAnsi="Calibri" w:cs="Calibri"/>
          <w:bCs/>
          <w:sz w:val="28"/>
          <w:szCs w:val="28"/>
          <w:lang w:val="bs-Latn-BA"/>
        </w:rPr>
      </w:pPr>
      <w:r w:rsidRPr="0040521F">
        <w:rPr>
          <w:rFonts w:ascii="Calibri" w:hAnsi="Calibri" w:cs="Calibri"/>
          <w:bCs/>
          <w:sz w:val="28"/>
          <w:szCs w:val="28"/>
          <w:lang w:val="bs-Latn-BA"/>
        </w:rPr>
        <w:t xml:space="preserve">Dokument u </w:t>
      </w:r>
      <w:r>
        <w:rPr>
          <w:rFonts w:ascii="Calibri" w:hAnsi="Calibri" w:cs="Calibri"/>
          <w:bCs/>
          <w:sz w:val="28"/>
          <w:szCs w:val="28"/>
          <w:lang w:val="bs-Latn-BA"/>
        </w:rPr>
        <w:t xml:space="preserve">nastavku </w:t>
      </w:r>
      <w:r w:rsidR="002356EF">
        <w:rPr>
          <w:rFonts w:ascii="Calibri" w:hAnsi="Calibri" w:cs="Calibri"/>
          <w:bCs/>
          <w:sz w:val="28"/>
          <w:szCs w:val="28"/>
          <w:lang w:val="bs-Latn-BA"/>
        </w:rPr>
        <w:t>temelji se na dokumentu Privredne komore grada</w:t>
      </w:r>
      <w:r w:rsidR="00524F5F" w:rsidRPr="00524F5F">
        <w:rPr>
          <w:rFonts w:ascii="Calibri" w:hAnsi="Calibri" w:cs="Calibri"/>
          <w:bCs/>
          <w:sz w:val="28"/>
          <w:szCs w:val="28"/>
          <w:lang w:val="bs-Latn-BA"/>
        </w:rPr>
        <w:t xml:space="preserve"> Sedona</w:t>
      </w:r>
      <w:r w:rsidR="002356EF">
        <w:rPr>
          <w:rFonts w:ascii="Calibri" w:hAnsi="Calibri" w:cs="Calibri"/>
          <w:bCs/>
          <w:sz w:val="28"/>
          <w:szCs w:val="28"/>
          <w:lang w:val="bs-Latn-BA"/>
        </w:rPr>
        <w:t xml:space="preserve"> i vaš DMO bi ga trebao koristiti za izradu </w:t>
      </w:r>
      <w:r w:rsidR="00524F5F">
        <w:rPr>
          <w:rFonts w:ascii="Calibri" w:hAnsi="Calibri" w:cs="Calibri"/>
          <w:bCs/>
          <w:sz w:val="28"/>
          <w:szCs w:val="28"/>
          <w:lang w:val="bs-Latn-BA"/>
        </w:rPr>
        <w:t xml:space="preserve">Politike </w:t>
      </w:r>
      <w:r w:rsidR="002356EF">
        <w:rPr>
          <w:rFonts w:ascii="Calibri" w:hAnsi="Calibri" w:cs="Calibri"/>
          <w:bCs/>
          <w:sz w:val="28"/>
          <w:szCs w:val="28"/>
          <w:lang w:val="bs-Latn-BA"/>
        </w:rPr>
        <w:t xml:space="preserve">i smjernica Odbora koje dostavljate novim članovima odbora. </w:t>
      </w:r>
      <w:r w:rsidR="002356EF" w:rsidRPr="002356EF">
        <w:rPr>
          <w:rFonts w:ascii="Calibri" w:hAnsi="Calibri" w:cs="Calibri"/>
          <w:bCs/>
          <w:sz w:val="28"/>
          <w:szCs w:val="28"/>
          <w:lang w:val="bs-Latn-BA"/>
        </w:rPr>
        <w:t xml:space="preserve">Ovo je predložak koji </w:t>
      </w:r>
      <w:r w:rsidR="002356EF">
        <w:rPr>
          <w:rFonts w:ascii="Calibri" w:hAnsi="Calibri" w:cs="Calibri"/>
          <w:bCs/>
          <w:sz w:val="28"/>
          <w:szCs w:val="28"/>
          <w:lang w:val="bs-Latn-BA"/>
        </w:rPr>
        <w:t xml:space="preserve">biste trebali izmijeniti i prilagoditi </w:t>
      </w:r>
      <w:r w:rsidR="002356EF" w:rsidRPr="002356EF">
        <w:rPr>
          <w:rFonts w:ascii="Calibri" w:hAnsi="Calibri" w:cs="Calibri"/>
          <w:bCs/>
          <w:sz w:val="28"/>
          <w:szCs w:val="28"/>
          <w:lang w:val="bs-Latn-BA"/>
        </w:rPr>
        <w:t>u skladu sa potrebama vašeg DMO-a</w:t>
      </w:r>
      <w:r w:rsidR="002356EF">
        <w:rPr>
          <w:rFonts w:ascii="Calibri" w:hAnsi="Calibri" w:cs="Calibri"/>
          <w:bCs/>
          <w:sz w:val="28"/>
          <w:szCs w:val="28"/>
          <w:lang w:val="bs-Latn-BA"/>
        </w:rPr>
        <w:t xml:space="preserve"> tako da on </w:t>
      </w:r>
      <w:r w:rsidR="002356EF" w:rsidRPr="002356EF">
        <w:rPr>
          <w:rFonts w:ascii="Calibri" w:hAnsi="Calibri" w:cs="Calibri"/>
          <w:bCs/>
          <w:sz w:val="28"/>
          <w:szCs w:val="28"/>
          <w:lang w:val="bs-Latn-BA"/>
        </w:rPr>
        <w:t xml:space="preserve">odražava vašu upravljačku strukturu i </w:t>
      </w:r>
      <w:r w:rsidR="002356EF">
        <w:rPr>
          <w:rFonts w:ascii="Calibri" w:hAnsi="Calibri" w:cs="Calibri"/>
          <w:bCs/>
          <w:sz w:val="28"/>
          <w:szCs w:val="28"/>
          <w:lang w:val="bs-Latn-BA"/>
        </w:rPr>
        <w:t>akte</w:t>
      </w:r>
      <w:r w:rsidR="002356EF" w:rsidRPr="002356EF">
        <w:rPr>
          <w:rFonts w:ascii="Calibri" w:hAnsi="Calibri" w:cs="Calibri"/>
          <w:bCs/>
          <w:sz w:val="28"/>
          <w:szCs w:val="28"/>
          <w:lang w:val="bs-Latn-BA"/>
        </w:rPr>
        <w:t xml:space="preserve">. </w:t>
      </w:r>
      <w:r w:rsidR="002356EF">
        <w:rPr>
          <w:rFonts w:ascii="Calibri" w:hAnsi="Calibri" w:cs="Calibri"/>
          <w:bCs/>
          <w:sz w:val="28"/>
          <w:szCs w:val="28"/>
          <w:lang w:val="bs-Latn-BA"/>
        </w:rPr>
        <w:t xml:space="preserve">Potrebno je osigurati da se </w:t>
      </w:r>
      <w:r w:rsidR="002356EF" w:rsidRPr="002356EF">
        <w:rPr>
          <w:rFonts w:ascii="Calibri" w:hAnsi="Calibri" w:cs="Calibri"/>
          <w:bCs/>
          <w:sz w:val="28"/>
          <w:szCs w:val="28"/>
          <w:lang w:val="bs-Latn-BA"/>
        </w:rPr>
        <w:t xml:space="preserve">politike </w:t>
      </w:r>
      <w:r w:rsidR="002356EF">
        <w:rPr>
          <w:rFonts w:ascii="Calibri" w:hAnsi="Calibri" w:cs="Calibri"/>
          <w:bCs/>
          <w:sz w:val="28"/>
          <w:szCs w:val="28"/>
          <w:lang w:val="bs-Latn-BA"/>
        </w:rPr>
        <w:t xml:space="preserve">iz </w:t>
      </w:r>
      <w:r w:rsidR="002356EF" w:rsidRPr="002356EF">
        <w:rPr>
          <w:rFonts w:ascii="Calibri" w:hAnsi="Calibri" w:cs="Calibri"/>
          <w:bCs/>
          <w:sz w:val="28"/>
          <w:szCs w:val="28"/>
          <w:lang w:val="bs-Latn-BA"/>
        </w:rPr>
        <w:t>vaši</w:t>
      </w:r>
      <w:r w:rsidR="002356EF">
        <w:rPr>
          <w:rFonts w:ascii="Calibri" w:hAnsi="Calibri" w:cs="Calibri"/>
          <w:bCs/>
          <w:sz w:val="28"/>
          <w:szCs w:val="28"/>
          <w:lang w:val="bs-Latn-BA"/>
        </w:rPr>
        <w:t>h</w:t>
      </w:r>
      <w:r w:rsidR="002356EF" w:rsidRPr="002356EF">
        <w:rPr>
          <w:rFonts w:ascii="Calibri" w:hAnsi="Calibri" w:cs="Calibri"/>
          <w:bCs/>
          <w:sz w:val="28"/>
          <w:szCs w:val="28"/>
          <w:lang w:val="bs-Latn-BA"/>
        </w:rPr>
        <w:t xml:space="preserve"> podzakonski</w:t>
      </w:r>
      <w:r w:rsidR="002356EF">
        <w:rPr>
          <w:rFonts w:ascii="Calibri" w:hAnsi="Calibri" w:cs="Calibri"/>
          <w:bCs/>
          <w:sz w:val="28"/>
          <w:szCs w:val="28"/>
          <w:lang w:val="bs-Latn-BA"/>
        </w:rPr>
        <w:t xml:space="preserve">h akata </w:t>
      </w:r>
      <w:r w:rsidR="002356EF" w:rsidRPr="002356EF">
        <w:rPr>
          <w:rFonts w:ascii="Calibri" w:hAnsi="Calibri" w:cs="Calibri"/>
          <w:bCs/>
          <w:sz w:val="28"/>
          <w:szCs w:val="28"/>
          <w:lang w:val="bs-Latn-BA"/>
        </w:rPr>
        <w:t>odražavaju i u ovom dokumentu.</w:t>
      </w:r>
      <w:r w:rsidR="00F17BE3" w:rsidRPr="0040521F">
        <w:rPr>
          <w:rFonts w:ascii="Calibri" w:hAnsi="Calibri" w:cs="Calibri"/>
          <w:bCs/>
          <w:sz w:val="28"/>
          <w:szCs w:val="28"/>
          <w:lang w:val="bs-Latn-BA"/>
        </w:rPr>
        <w:t xml:space="preserve"> </w:t>
      </w:r>
    </w:p>
    <w:p w14:paraId="47DE00EE" w14:textId="77777777" w:rsidR="00F17BE3" w:rsidRPr="0040521F" w:rsidRDefault="00F17BE3" w:rsidP="00F17BE3">
      <w:pPr>
        <w:ind w:left="360" w:firstLine="360"/>
        <w:rPr>
          <w:rFonts w:ascii="Calibri" w:hAnsi="Calibri" w:cs="Calibri"/>
          <w:bCs/>
          <w:sz w:val="28"/>
          <w:szCs w:val="28"/>
          <w:lang w:val="bs-Latn-BA"/>
        </w:rPr>
      </w:pPr>
    </w:p>
    <w:p w14:paraId="2AD690D1" w14:textId="45C1A66D" w:rsidR="00F17BE3" w:rsidRPr="0040521F" w:rsidRDefault="002356EF" w:rsidP="00F17BE3">
      <w:pPr>
        <w:ind w:left="360" w:firstLine="360"/>
        <w:rPr>
          <w:rFonts w:ascii="Calibri" w:hAnsi="Calibri" w:cs="Calibri"/>
          <w:bCs/>
          <w:sz w:val="28"/>
          <w:szCs w:val="28"/>
          <w:lang w:val="bs-Latn-BA"/>
        </w:rPr>
      </w:pPr>
      <w:r w:rsidRPr="002356EF">
        <w:rPr>
          <w:rFonts w:ascii="Calibri" w:hAnsi="Calibri" w:cs="Calibri"/>
          <w:bCs/>
          <w:sz w:val="28"/>
          <w:szCs w:val="28"/>
          <w:lang w:val="bs-Latn-BA"/>
        </w:rPr>
        <w:t xml:space="preserve">U ovom se dokumentu navode pozicije </w:t>
      </w:r>
      <w:r w:rsidR="00B27AA1">
        <w:rPr>
          <w:rFonts w:ascii="Calibri" w:hAnsi="Calibri" w:cs="Calibri"/>
          <w:bCs/>
          <w:sz w:val="28"/>
          <w:szCs w:val="28"/>
          <w:lang w:val="bs-Latn-BA"/>
        </w:rPr>
        <w:t>u o</w:t>
      </w:r>
      <w:r w:rsidRPr="002356EF">
        <w:rPr>
          <w:rFonts w:ascii="Calibri" w:hAnsi="Calibri" w:cs="Calibri"/>
          <w:bCs/>
          <w:sz w:val="28"/>
          <w:szCs w:val="28"/>
          <w:lang w:val="bs-Latn-BA"/>
        </w:rPr>
        <w:t>dbor</w:t>
      </w:r>
      <w:r w:rsidR="00B27AA1">
        <w:rPr>
          <w:rFonts w:ascii="Calibri" w:hAnsi="Calibri" w:cs="Calibri"/>
          <w:bCs/>
          <w:sz w:val="28"/>
          <w:szCs w:val="28"/>
          <w:lang w:val="bs-Latn-BA"/>
        </w:rPr>
        <w:t>u</w:t>
      </w:r>
      <w:r w:rsidRPr="002356EF">
        <w:rPr>
          <w:rFonts w:ascii="Calibri" w:hAnsi="Calibri" w:cs="Calibri"/>
          <w:bCs/>
          <w:sz w:val="28"/>
          <w:szCs w:val="28"/>
          <w:lang w:val="bs-Latn-BA"/>
        </w:rPr>
        <w:t xml:space="preserve"> (predsjednik/</w:t>
      </w:r>
      <w:r w:rsidR="00B27AA1">
        <w:rPr>
          <w:rFonts w:ascii="Calibri" w:hAnsi="Calibri" w:cs="Calibri"/>
          <w:bCs/>
          <w:sz w:val="28"/>
          <w:szCs w:val="28"/>
          <w:lang w:val="bs-Latn-BA"/>
        </w:rPr>
        <w:t>generalni direktor</w:t>
      </w:r>
      <w:r w:rsidRPr="002356EF">
        <w:rPr>
          <w:rFonts w:ascii="Calibri" w:hAnsi="Calibri" w:cs="Calibri"/>
          <w:bCs/>
          <w:sz w:val="28"/>
          <w:szCs w:val="28"/>
          <w:lang w:val="bs-Latn-BA"/>
        </w:rPr>
        <w:t xml:space="preserve">, direktor itd.), </w:t>
      </w:r>
      <w:r w:rsidR="00B27AA1">
        <w:rPr>
          <w:rFonts w:ascii="Calibri" w:hAnsi="Calibri" w:cs="Calibri"/>
          <w:bCs/>
          <w:sz w:val="28"/>
          <w:szCs w:val="28"/>
          <w:lang w:val="bs-Latn-BA"/>
        </w:rPr>
        <w:t xml:space="preserve">komisije </w:t>
      </w:r>
      <w:r w:rsidRPr="002356EF">
        <w:rPr>
          <w:rFonts w:ascii="Calibri" w:hAnsi="Calibri" w:cs="Calibri"/>
          <w:bCs/>
          <w:sz w:val="28"/>
          <w:szCs w:val="28"/>
          <w:lang w:val="bs-Latn-BA"/>
        </w:rPr>
        <w:t xml:space="preserve">i druge informacije koje možda nisu relevantne za vaš DMO. Odjeljci </w:t>
      </w:r>
      <w:r w:rsidRPr="00B27AA1">
        <w:rPr>
          <w:rFonts w:ascii="Calibri" w:hAnsi="Calibri" w:cs="Calibri"/>
          <w:bCs/>
          <w:sz w:val="28"/>
          <w:szCs w:val="28"/>
          <w:highlight w:val="red"/>
          <w:lang w:val="bs-Latn-BA"/>
        </w:rPr>
        <w:t>označeni crvenom bojom</w:t>
      </w:r>
      <w:r w:rsidRPr="002356EF">
        <w:rPr>
          <w:rFonts w:ascii="Calibri" w:hAnsi="Calibri" w:cs="Calibri"/>
          <w:bCs/>
          <w:sz w:val="28"/>
          <w:szCs w:val="28"/>
          <w:lang w:val="bs-Latn-BA"/>
        </w:rPr>
        <w:t xml:space="preserve"> znače da morate </w:t>
      </w:r>
      <w:r w:rsidR="00B27AA1" w:rsidRPr="00B27AA1">
        <w:rPr>
          <w:rFonts w:ascii="Calibri" w:hAnsi="Calibri" w:cs="Calibri"/>
          <w:b/>
          <w:sz w:val="28"/>
          <w:szCs w:val="28"/>
          <w:lang w:val="bs-Latn-BA"/>
        </w:rPr>
        <w:t>revidirati</w:t>
      </w:r>
      <w:r w:rsidR="00B27AA1">
        <w:rPr>
          <w:rFonts w:ascii="Calibri" w:hAnsi="Calibri" w:cs="Calibri"/>
          <w:bCs/>
          <w:sz w:val="28"/>
          <w:szCs w:val="28"/>
          <w:lang w:val="bs-Latn-BA"/>
        </w:rPr>
        <w:t xml:space="preserve"> </w:t>
      </w:r>
      <w:r w:rsidRPr="002356EF">
        <w:rPr>
          <w:rFonts w:ascii="Calibri" w:hAnsi="Calibri" w:cs="Calibri"/>
          <w:bCs/>
          <w:sz w:val="28"/>
          <w:szCs w:val="28"/>
          <w:lang w:val="bs-Latn-BA"/>
        </w:rPr>
        <w:t xml:space="preserve">opis i ažurirati ga tako da odražava </w:t>
      </w:r>
      <w:r w:rsidR="00B27AA1">
        <w:rPr>
          <w:rFonts w:ascii="Calibri" w:hAnsi="Calibri" w:cs="Calibri"/>
          <w:bCs/>
          <w:sz w:val="28"/>
          <w:szCs w:val="28"/>
          <w:lang w:val="bs-Latn-BA"/>
        </w:rPr>
        <w:t xml:space="preserve">podzakonske akte </w:t>
      </w:r>
      <w:r w:rsidRPr="002356EF">
        <w:rPr>
          <w:rFonts w:ascii="Calibri" w:hAnsi="Calibri" w:cs="Calibri"/>
          <w:bCs/>
          <w:sz w:val="28"/>
          <w:szCs w:val="28"/>
          <w:lang w:val="bs-Latn-BA"/>
        </w:rPr>
        <w:t xml:space="preserve">vaše organizacije i ostale standarde ili pravila koja ste uspostavili. </w:t>
      </w:r>
    </w:p>
    <w:p w14:paraId="047E5A0D" w14:textId="77777777" w:rsidR="00F17BE3" w:rsidRPr="0040521F" w:rsidRDefault="00F17BE3" w:rsidP="00F17BE3">
      <w:pPr>
        <w:ind w:left="360" w:firstLine="360"/>
        <w:rPr>
          <w:rFonts w:ascii="Calibri" w:hAnsi="Calibri" w:cs="Calibri"/>
          <w:bCs/>
          <w:sz w:val="28"/>
          <w:szCs w:val="28"/>
          <w:lang w:val="bs-Latn-BA"/>
        </w:rPr>
      </w:pPr>
    </w:p>
    <w:p w14:paraId="2208135B" w14:textId="3B0144DC" w:rsidR="00B27AA1" w:rsidRDefault="00B27AA1" w:rsidP="00F17BE3">
      <w:pPr>
        <w:ind w:left="360" w:firstLine="360"/>
        <w:rPr>
          <w:rFonts w:ascii="Calibri" w:hAnsi="Calibri" w:cs="Calibri"/>
          <w:bCs/>
          <w:sz w:val="28"/>
          <w:szCs w:val="28"/>
          <w:lang w:val="bs-Latn-BA"/>
        </w:rPr>
      </w:pPr>
      <w:r w:rsidRPr="00B27AA1">
        <w:rPr>
          <w:rFonts w:ascii="Calibri" w:hAnsi="Calibri" w:cs="Calibri"/>
          <w:bCs/>
          <w:sz w:val="28"/>
          <w:szCs w:val="28"/>
          <w:lang w:val="bs-Latn-BA"/>
        </w:rPr>
        <w:t xml:space="preserve">Odjeljci </w:t>
      </w:r>
      <w:r w:rsidRPr="00B27AA1">
        <w:rPr>
          <w:rFonts w:ascii="Calibri" w:hAnsi="Calibri" w:cs="Calibri"/>
          <w:bCs/>
          <w:sz w:val="28"/>
          <w:szCs w:val="28"/>
          <w:highlight w:val="yellow"/>
          <w:lang w:val="bs-Latn-BA"/>
        </w:rPr>
        <w:t>označeni žutom bojom</w:t>
      </w:r>
      <w:r w:rsidRPr="00B27AA1">
        <w:rPr>
          <w:rFonts w:ascii="Calibri" w:hAnsi="Calibri" w:cs="Calibri"/>
          <w:bCs/>
          <w:sz w:val="28"/>
          <w:szCs w:val="28"/>
          <w:lang w:val="bs-Latn-BA"/>
        </w:rPr>
        <w:t xml:space="preserve"> namjerno su </w:t>
      </w:r>
      <w:r>
        <w:rPr>
          <w:rFonts w:ascii="Calibri" w:hAnsi="Calibri" w:cs="Calibri"/>
          <w:bCs/>
          <w:sz w:val="28"/>
          <w:szCs w:val="28"/>
          <w:lang w:val="bs-Latn-BA"/>
        </w:rPr>
        <w:t xml:space="preserve">ostavljeni </w:t>
      </w:r>
      <w:r w:rsidRPr="00B27AA1">
        <w:rPr>
          <w:rFonts w:ascii="Calibri" w:hAnsi="Calibri" w:cs="Calibri"/>
          <w:bCs/>
          <w:sz w:val="28"/>
          <w:szCs w:val="28"/>
          <w:lang w:val="bs-Latn-BA"/>
        </w:rPr>
        <w:t xml:space="preserve">prazni i trebali biste ih koristiti za </w:t>
      </w:r>
      <w:r w:rsidRPr="00B27AA1">
        <w:rPr>
          <w:rFonts w:ascii="Calibri" w:hAnsi="Calibri" w:cs="Calibri"/>
          <w:b/>
          <w:sz w:val="28"/>
          <w:szCs w:val="28"/>
          <w:lang w:val="bs-Latn-BA"/>
        </w:rPr>
        <w:t>popunjavanje</w:t>
      </w:r>
      <w:r w:rsidRPr="00B27AA1">
        <w:rPr>
          <w:rFonts w:ascii="Calibri" w:hAnsi="Calibri" w:cs="Calibri"/>
          <w:bCs/>
          <w:sz w:val="28"/>
          <w:szCs w:val="28"/>
          <w:lang w:val="bs-Latn-BA"/>
        </w:rPr>
        <w:t xml:space="preserve"> podataka koji su relevantni za vaš DMO. Određene odjeljke, poput opisa poslova i matrice odgovornosti, trebali ste već </w:t>
      </w:r>
      <w:r>
        <w:rPr>
          <w:rFonts w:ascii="Calibri" w:hAnsi="Calibri" w:cs="Calibri"/>
          <w:bCs/>
          <w:sz w:val="28"/>
          <w:szCs w:val="28"/>
          <w:lang w:val="bs-Latn-BA"/>
        </w:rPr>
        <w:t>popuniti u okviru prethodnih zadataka</w:t>
      </w:r>
      <w:r w:rsidRPr="00B27AA1">
        <w:rPr>
          <w:rFonts w:ascii="Calibri" w:hAnsi="Calibri" w:cs="Calibri"/>
          <w:bCs/>
          <w:sz w:val="28"/>
          <w:szCs w:val="28"/>
          <w:lang w:val="bs-Latn-BA"/>
        </w:rPr>
        <w:t xml:space="preserve">. </w:t>
      </w:r>
    </w:p>
    <w:p w14:paraId="37E001ED" w14:textId="77777777" w:rsidR="00B27AA1" w:rsidRDefault="00B27AA1" w:rsidP="00F17BE3">
      <w:pPr>
        <w:ind w:left="360" w:firstLine="360"/>
        <w:rPr>
          <w:rFonts w:ascii="Calibri" w:hAnsi="Calibri" w:cs="Calibri"/>
          <w:bCs/>
          <w:sz w:val="28"/>
          <w:szCs w:val="28"/>
          <w:lang w:val="bs-Latn-BA"/>
        </w:rPr>
      </w:pPr>
    </w:p>
    <w:p w14:paraId="23BDCB43" w14:textId="2FF90928" w:rsidR="00F17BE3" w:rsidRPr="0040521F" w:rsidRDefault="00B27AA1" w:rsidP="00F17BE3">
      <w:pPr>
        <w:ind w:left="360" w:firstLine="360"/>
        <w:rPr>
          <w:rFonts w:ascii="Calibri" w:hAnsi="Calibri" w:cs="Calibri"/>
          <w:bCs/>
          <w:sz w:val="28"/>
          <w:szCs w:val="28"/>
          <w:lang w:val="bs-Latn-BA"/>
        </w:rPr>
      </w:pPr>
      <w:r w:rsidRPr="00B27AA1">
        <w:rPr>
          <w:rFonts w:ascii="Calibri" w:hAnsi="Calibri" w:cs="Calibri"/>
          <w:bCs/>
          <w:sz w:val="28"/>
          <w:szCs w:val="28"/>
          <w:lang w:val="bs-Latn-BA"/>
        </w:rPr>
        <w:t xml:space="preserve">Odjeljci </w:t>
      </w:r>
      <w:r w:rsidRPr="00B27AA1">
        <w:rPr>
          <w:rFonts w:ascii="Calibri" w:hAnsi="Calibri" w:cs="Calibri"/>
          <w:bCs/>
          <w:sz w:val="28"/>
          <w:szCs w:val="28"/>
          <w:highlight w:val="green"/>
          <w:lang w:val="bs-Latn-BA"/>
        </w:rPr>
        <w:t>označeni zelenom bojom</w:t>
      </w:r>
      <w:r w:rsidRPr="00B27AA1">
        <w:rPr>
          <w:rFonts w:ascii="Calibri" w:hAnsi="Calibri" w:cs="Calibri"/>
          <w:bCs/>
          <w:sz w:val="28"/>
          <w:szCs w:val="28"/>
          <w:lang w:val="bs-Latn-BA"/>
        </w:rPr>
        <w:t xml:space="preserve"> uključuju podatke koji mogu biti relevantni za vaš DMO, ali </w:t>
      </w:r>
      <w:r>
        <w:rPr>
          <w:rFonts w:ascii="Calibri" w:hAnsi="Calibri" w:cs="Calibri"/>
          <w:bCs/>
          <w:sz w:val="28"/>
          <w:szCs w:val="28"/>
          <w:lang w:val="bs-Latn-BA"/>
        </w:rPr>
        <w:t xml:space="preserve">ukoliko nastojite </w:t>
      </w:r>
      <w:r w:rsidRPr="00B27AA1">
        <w:rPr>
          <w:rFonts w:ascii="Calibri" w:hAnsi="Calibri" w:cs="Calibri"/>
          <w:bCs/>
          <w:sz w:val="28"/>
          <w:szCs w:val="28"/>
          <w:lang w:val="bs-Latn-BA"/>
        </w:rPr>
        <w:t xml:space="preserve">skratiti dokument ili </w:t>
      </w:r>
      <w:r>
        <w:rPr>
          <w:rFonts w:ascii="Calibri" w:hAnsi="Calibri" w:cs="Calibri"/>
          <w:bCs/>
          <w:sz w:val="28"/>
          <w:szCs w:val="28"/>
          <w:lang w:val="bs-Latn-BA"/>
        </w:rPr>
        <w:t xml:space="preserve">izbrisati </w:t>
      </w:r>
      <w:r w:rsidRPr="00B27AA1">
        <w:rPr>
          <w:rFonts w:ascii="Calibri" w:hAnsi="Calibri" w:cs="Calibri"/>
          <w:bCs/>
          <w:sz w:val="28"/>
          <w:szCs w:val="28"/>
          <w:lang w:val="bs-Latn-BA"/>
        </w:rPr>
        <w:t xml:space="preserve">određene odjeljke, ti se odjeljci ne smatraju </w:t>
      </w:r>
      <w:r w:rsidR="00524F5F">
        <w:rPr>
          <w:rFonts w:ascii="Calibri" w:hAnsi="Calibri" w:cs="Calibri"/>
          <w:bCs/>
          <w:sz w:val="28"/>
          <w:szCs w:val="28"/>
          <w:lang w:val="bs-Latn-BA"/>
        </w:rPr>
        <w:t>ključnim</w:t>
      </w:r>
      <w:r w:rsidRPr="00B27AA1">
        <w:rPr>
          <w:rFonts w:ascii="Calibri" w:hAnsi="Calibri" w:cs="Calibri"/>
          <w:bCs/>
          <w:sz w:val="28"/>
          <w:szCs w:val="28"/>
          <w:lang w:val="bs-Latn-BA"/>
        </w:rPr>
        <w:t xml:space="preserve"> i </w:t>
      </w:r>
      <w:r w:rsidRPr="00B27AA1">
        <w:rPr>
          <w:rFonts w:ascii="Calibri" w:hAnsi="Calibri" w:cs="Calibri"/>
          <w:b/>
          <w:sz w:val="28"/>
          <w:szCs w:val="28"/>
          <w:lang w:val="bs-Latn-BA"/>
        </w:rPr>
        <w:t>mogu se izbrisati</w:t>
      </w:r>
      <w:r w:rsidR="00F17BE3" w:rsidRPr="0040521F">
        <w:rPr>
          <w:rFonts w:ascii="Calibri" w:hAnsi="Calibri" w:cs="Calibri"/>
          <w:b/>
          <w:sz w:val="28"/>
          <w:szCs w:val="28"/>
          <w:lang w:val="bs-Latn-BA"/>
        </w:rPr>
        <w:t>.</w:t>
      </w:r>
      <w:r w:rsidR="00F17BE3" w:rsidRPr="0040521F">
        <w:rPr>
          <w:rFonts w:ascii="Calibri" w:hAnsi="Calibri" w:cs="Calibri"/>
          <w:bCs/>
          <w:sz w:val="28"/>
          <w:szCs w:val="28"/>
          <w:lang w:val="bs-Latn-BA"/>
        </w:rPr>
        <w:t xml:space="preserve"> </w:t>
      </w:r>
    </w:p>
    <w:p w14:paraId="432B8189" w14:textId="77777777" w:rsidR="001B63DE" w:rsidRPr="0040521F" w:rsidRDefault="001B63DE" w:rsidP="0000131B">
      <w:pPr>
        <w:ind w:left="360" w:firstLine="360"/>
        <w:jc w:val="center"/>
        <w:rPr>
          <w:rFonts w:ascii="Calibri" w:hAnsi="Calibri" w:cs="Calibri"/>
          <w:b/>
          <w:sz w:val="48"/>
          <w:szCs w:val="48"/>
          <w:lang w:val="bs-Latn-BA"/>
        </w:rPr>
      </w:pPr>
    </w:p>
    <w:p w14:paraId="77154772" w14:textId="77777777" w:rsidR="001B63DE" w:rsidRPr="0040521F" w:rsidRDefault="001B63DE" w:rsidP="0000131B">
      <w:pPr>
        <w:ind w:left="360" w:firstLine="360"/>
        <w:jc w:val="center"/>
        <w:rPr>
          <w:rFonts w:ascii="Calibri" w:hAnsi="Calibri" w:cs="Calibri"/>
          <w:b/>
          <w:sz w:val="48"/>
          <w:szCs w:val="48"/>
          <w:lang w:val="bs-Latn-BA"/>
        </w:rPr>
      </w:pPr>
    </w:p>
    <w:p w14:paraId="0662E916" w14:textId="77777777" w:rsidR="001B63DE" w:rsidRPr="0040521F" w:rsidRDefault="001B63DE" w:rsidP="0000131B">
      <w:pPr>
        <w:ind w:left="360" w:firstLine="360"/>
        <w:jc w:val="center"/>
        <w:rPr>
          <w:rFonts w:ascii="Calibri" w:hAnsi="Calibri" w:cs="Calibri"/>
          <w:b/>
          <w:sz w:val="48"/>
          <w:szCs w:val="48"/>
          <w:lang w:val="bs-Latn-BA"/>
        </w:rPr>
      </w:pPr>
    </w:p>
    <w:p w14:paraId="1B94B076" w14:textId="77777777" w:rsidR="001B63DE" w:rsidRPr="0040521F" w:rsidRDefault="001B63DE" w:rsidP="0000131B">
      <w:pPr>
        <w:ind w:left="360" w:firstLine="360"/>
        <w:jc w:val="center"/>
        <w:rPr>
          <w:rFonts w:ascii="Calibri" w:hAnsi="Calibri" w:cs="Calibri"/>
          <w:b/>
          <w:sz w:val="48"/>
          <w:szCs w:val="48"/>
          <w:lang w:val="bs-Latn-BA"/>
        </w:rPr>
      </w:pPr>
    </w:p>
    <w:p w14:paraId="32424C93" w14:textId="77777777" w:rsidR="001B63DE" w:rsidRPr="0040521F" w:rsidRDefault="001B63DE" w:rsidP="0000131B">
      <w:pPr>
        <w:ind w:left="360" w:firstLine="360"/>
        <w:jc w:val="center"/>
        <w:rPr>
          <w:rFonts w:ascii="Calibri" w:hAnsi="Calibri" w:cs="Calibri"/>
          <w:b/>
          <w:sz w:val="48"/>
          <w:szCs w:val="48"/>
          <w:lang w:val="bs-Latn-BA"/>
        </w:rPr>
      </w:pPr>
    </w:p>
    <w:p w14:paraId="3480759A" w14:textId="77777777" w:rsidR="001B63DE" w:rsidRPr="0040521F" w:rsidRDefault="001B63DE" w:rsidP="0000131B">
      <w:pPr>
        <w:ind w:left="360" w:firstLine="360"/>
        <w:jc w:val="center"/>
        <w:rPr>
          <w:rFonts w:ascii="Calibri" w:hAnsi="Calibri" w:cs="Calibri"/>
          <w:b/>
          <w:sz w:val="48"/>
          <w:szCs w:val="48"/>
          <w:lang w:val="bs-Latn-BA"/>
        </w:rPr>
      </w:pPr>
    </w:p>
    <w:p w14:paraId="3F2C5263" w14:textId="77777777" w:rsidR="001B63DE" w:rsidRPr="0040521F" w:rsidRDefault="001B63DE" w:rsidP="0000131B">
      <w:pPr>
        <w:ind w:left="360" w:firstLine="360"/>
        <w:jc w:val="center"/>
        <w:rPr>
          <w:rFonts w:ascii="Calibri" w:hAnsi="Calibri" w:cs="Calibri"/>
          <w:b/>
          <w:sz w:val="48"/>
          <w:szCs w:val="48"/>
          <w:lang w:val="bs-Latn-BA"/>
        </w:rPr>
      </w:pPr>
    </w:p>
    <w:p w14:paraId="226177B5" w14:textId="77777777" w:rsidR="001B63DE" w:rsidRPr="0040521F" w:rsidRDefault="001B63DE" w:rsidP="00F17BE3">
      <w:pPr>
        <w:rPr>
          <w:rFonts w:ascii="Calibri" w:hAnsi="Calibri" w:cs="Calibri"/>
          <w:b/>
          <w:sz w:val="48"/>
          <w:szCs w:val="48"/>
          <w:lang w:val="bs-Latn-BA"/>
        </w:rPr>
      </w:pPr>
    </w:p>
    <w:p w14:paraId="103A2922" w14:textId="77777777" w:rsidR="001B63DE" w:rsidRPr="0040521F" w:rsidRDefault="001B63DE" w:rsidP="0000131B">
      <w:pPr>
        <w:ind w:left="360" w:firstLine="360"/>
        <w:jc w:val="center"/>
        <w:rPr>
          <w:rFonts w:ascii="Calibri" w:hAnsi="Calibri" w:cs="Calibri"/>
          <w:b/>
          <w:sz w:val="48"/>
          <w:szCs w:val="48"/>
          <w:lang w:val="bs-Latn-BA"/>
        </w:rPr>
      </w:pPr>
    </w:p>
    <w:p w14:paraId="2248B0AE" w14:textId="77777777" w:rsidR="001B63DE" w:rsidRPr="0040521F" w:rsidRDefault="001B63DE" w:rsidP="0000131B">
      <w:pPr>
        <w:ind w:left="360" w:firstLine="360"/>
        <w:jc w:val="center"/>
        <w:rPr>
          <w:rFonts w:ascii="Calibri" w:hAnsi="Calibri" w:cs="Calibri"/>
          <w:b/>
          <w:sz w:val="48"/>
          <w:szCs w:val="48"/>
          <w:lang w:val="bs-Latn-BA"/>
        </w:rPr>
      </w:pPr>
    </w:p>
    <w:p w14:paraId="59AEC6F2" w14:textId="77777777" w:rsidR="001B63DE" w:rsidRPr="0040521F" w:rsidRDefault="001B63DE" w:rsidP="0000131B">
      <w:pPr>
        <w:ind w:left="360" w:firstLine="360"/>
        <w:jc w:val="center"/>
        <w:rPr>
          <w:rFonts w:ascii="Calibri" w:hAnsi="Calibri" w:cs="Calibri"/>
          <w:b/>
          <w:sz w:val="48"/>
          <w:szCs w:val="48"/>
          <w:lang w:val="bs-Latn-BA"/>
        </w:rPr>
      </w:pPr>
    </w:p>
    <w:p w14:paraId="2113138C" w14:textId="0458D0D1" w:rsidR="00207B79" w:rsidRPr="0040521F" w:rsidRDefault="003552C1" w:rsidP="0000131B">
      <w:pPr>
        <w:ind w:left="360" w:firstLine="360"/>
        <w:jc w:val="center"/>
        <w:rPr>
          <w:rFonts w:ascii="Calibri" w:hAnsi="Calibri" w:cs="Calibri"/>
          <w:b/>
          <w:sz w:val="48"/>
          <w:szCs w:val="48"/>
          <w:lang w:val="bs-Latn-BA"/>
        </w:rPr>
      </w:pPr>
      <w:r w:rsidRPr="0040521F">
        <w:rPr>
          <w:rFonts w:ascii="Calibri" w:hAnsi="Calibri" w:cs="Calibri"/>
          <w:b/>
          <w:sz w:val="48"/>
          <w:szCs w:val="48"/>
          <w:lang w:val="bs-Latn-BA"/>
        </w:rPr>
        <w:t>[</w:t>
      </w:r>
      <w:r w:rsidR="00563B14" w:rsidRPr="00563B14">
        <w:rPr>
          <w:rFonts w:ascii="Calibri" w:hAnsi="Calibri" w:cs="Calibri"/>
          <w:b/>
          <w:sz w:val="48"/>
          <w:szCs w:val="48"/>
          <w:lang w:val="bs-Latn-BA"/>
        </w:rPr>
        <w:t>Ovdje umetnite DMO logotip</w:t>
      </w:r>
      <w:r w:rsidRPr="0040521F">
        <w:rPr>
          <w:rFonts w:ascii="Calibri" w:hAnsi="Calibri" w:cs="Calibri"/>
          <w:b/>
          <w:sz w:val="48"/>
          <w:szCs w:val="48"/>
          <w:lang w:val="bs-Latn-BA"/>
        </w:rPr>
        <w:t>]</w:t>
      </w:r>
    </w:p>
    <w:p w14:paraId="73E1AF55" w14:textId="77777777" w:rsidR="003552C1" w:rsidRPr="0040521F" w:rsidRDefault="003552C1" w:rsidP="0000131B">
      <w:pPr>
        <w:ind w:left="360" w:firstLine="360"/>
        <w:jc w:val="center"/>
        <w:rPr>
          <w:rFonts w:ascii="Calibri" w:hAnsi="Calibri" w:cs="Calibri"/>
          <w:b/>
          <w:sz w:val="48"/>
          <w:szCs w:val="48"/>
          <w:lang w:val="bs-Latn-BA"/>
        </w:rPr>
      </w:pPr>
    </w:p>
    <w:p w14:paraId="3410490A" w14:textId="77777777" w:rsidR="003552C1" w:rsidRPr="0040521F" w:rsidRDefault="003552C1" w:rsidP="0000131B">
      <w:pPr>
        <w:ind w:left="360" w:firstLine="360"/>
        <w:jc w:val="center"/>
        <w:rPr>
          <w:rFonts w:ascii="Calibri" w:hAnsi="Calibri" w:cs="Calibri"/>
          <w:b/>
          <w:sz w:val="48"/>
          <w:szCs w:val="48"/>
          <w:lang w:val="bs-Latn-BA"/>
        </w:rPr>
      </w:pPr>
    </w:p>
    <w:p w14:paraId="6FCED388" w14:textId="77777777" w:rsidR="003552C1" w:rsidRPr="0040521F" w:rsidRDefault="003552C1" w:rsidP="0000131B">
      <w:pPr>
        <w:ind w:left="360" w:firstLine="360"/>
        <w:jc w:val="center"/>
        <w:rPr>
          <w:rFonts w:ascii="Calibri" w:hAnsi="Calibri" w:cs="Calibri"/>
          <w:b/>
          <w:sz w:val="48"/>
          <w:szCs w:val="48"/>
          <w:lang w:val="bs-Latn-BA"/>
        </w:rPr>
      </w:pPr>
    </w:p>
    <w:p w14:paraId="6C95EC82" w14:textId="77777777" w:rsidR="003552C1" w:rsidRPr="0040521F" w:rsidRDefault="003552C1" w:rsidP="0000131B">
      <w:pPr>
        <w:ind w:left="360" w:firstLine="360"/>
        <w:jc w:val="center"/>
        <w:rPr>
          <w:rFonts w:ascii="Calibri" w:hAnsi="Calibri" w:cs="Calibri"/>
          <w:b/>
          <w:sz w:val="48"/>
          <w:szCs w:val="48"/>
          <w:lang w:val="bs-Latn-BA"/>
        </w:rPr>
      </w:pPr>
    </w:p>
    <w:p w14:paraId="4E9F2AD7" w14:textId="77777777" w:rsidR="007F0C70" w:rsidRPr="0040521F" w:rsidRDefault="007F0C70" w:rsidP="0000131B">
      <w:pPr>
        <w:jc w:val="center"/>
        <w:rPr>
          <w:rFonts w:ascii="Calibri" w:hAnsi="Calibri" w:cs="Calibri"/>
          <w:b/>
          <w:sz w:val="48"/>
          <w:szCs w:val="48"/>
          <w:lang w:val="bs-Latn-BA"/>
        </w:rPr>
      </w:pPr>
    </w:p>
    <w:p w14:paraId="4B3B5E6F" w14:textId="77777777" w:rsidR="007F0C70" w:rsidRPr="0040521F" w:rsidRDefault="007F0C70" w:rsidP="0000131B">
      <w:pPr>
        <w:jc w:val="center"/>
        <w:rPr>
          <w:rFonts w:ascii="Calibri" w:hAnsi="Calibri" w:cs="Calibri"/>
          <w:b/>
          <w:sz w:val="48"/>
          <w:szCs w:val="48"/>
          <w:lang w:val="bs-Latn-BA"/>
        </w:rPr>
      </w:pPr>
    </w:p>
    <w:p w14:paraId="3FA2AA7B" w14:textId="77777777" w:rsidR="007F0C70" w:rsidRPr="0040521F" w:rsidRDefault="007F0C70" w:rsidP="0000131B">
      <w:pPr>
        <w:ind w:left="720"/>
        <w:jc w:val="center"/>
        <w:rPr>
          <w:rFonts w:ascii="Calibri" w:hAnsi="Calibri" w:cs="Calibri"/>
          <w:b/>
          <w:sz w:val="48"/>
          <w:szCs w:val="48"/>
          <w:lang w:val="bs-Latn-BA"/>
        </w:rPr>
      </w:pPr>
    </w:p>
    <w:p w14:paraId="5E730893" w14:textId="4C3293C9" w:rsidR="00207B79" w:rsidRPr="0040521F" w:rsidRDefault="00563B14" w:rsidP="0000131B">
      <w:pPr>
        <w:ind w:left="720"/>
        <w:jc w:val="center"/>
        <w:rPr>
          <w:rFonts w:ascii="Calibri" w:hAnsi="Calibri" w:cs="Calibri"/>
          <w:b/>
          <w:sz w:val="48"/>
          <w:szCs w:val="48"/>
          <w:lang w:val="bs-Latn-BA"/>
        </w:rPr>
      </w:pPr>
      <w:r>
        <w:rPr>
          <w:rFonts w:ascii="Calibri" w:hAnsi="Calibri" w:cs="Calibri"/>
          <w:b/>
          <w:sz w:val="48"/>
          <w:szCs w:val="48"/>
          <w:lang w:val="bs-Latn-BA"/>
        </w:rPr>
        <w:t xml:space="preserve">UPRAVNI ODBOR </w:t>
      </w:r>
    </w:p>
    <w:p w14:paraId="7E1CCBB6" w14:textId="77777777" w:rsidR="003512E9" w:rsidRPr="0040521F" w:rsidRDefault="003512E9" w:rsidP="0000131B">
      <w:pPr>
        <w:ind w:left="720"/>
        <w:jc w:val="center"/>
        <w:rPr>
          <w:rFonts w:ascii="Calibri" w:hAnsi="Calibri" w:cs="Calibri"/>
          <w:b/>
          <w:sz w:val="48"/>
          <w:szCs w:val="48"/>
          <w:lang w:val="bs-Latn-BA"/>
        </w:rPr>
      </w:pPr>
    </w:p>
    <w:p w14:paraId="31BFFCEE" w14:textId="05AB07C9" w:rsidR="00207B79" w:rsidRPr="0040521F" w:rsidRDefault="00563B14" w:rsidP="0000131B">
      <w:pPr>
        <w:ind w:left="720"/>
        <w:jc w:val="center"/>
        <w:rPr>
          <w:rFonts w:ascii="Calibri" w:hAnsi="Calibri" w:cs="Calibri"/>
          <w:b/>
          <w:sz w:val="48"/>
          <w:szCs w:val="48"/>
          <w:lang w:val="bs-Latn-BA"/>
        </w:rPr>
      </w:pPr>
      <w:r>
        <w:rPr>
          <w:rFonts w:ascii="Calibri" w:hAnsi="Calibri" w:cs="Calibri"/>
          <w:b/>
          <w:sz w:val="48"/>
          <w:szCs w:val="48"/>
          <w:lang w:val="bs-Latn-BA"/>
        </w:rPr>
        <w:t xml:space="preserve">SMJERNICE ZA POLITIKE </w:t>
      </w:r>
    </w:p>
    <w:p w14:paraId="2D56FB06" w14:textId="77777777" w:rsidR="00207B79" w:rsidRPr="0040521F" w:rsidRDefault="00207B79" w:rsidP="0000131B">
      <w:pPr>
        <w:ind w:left="720"/>
        <w:jc w:val="center"/>
        <w:rPr>
          <w:rFonts w:ascii="Calibri" w:hAnsi="Calibri" w:cs="Calibri"/>
          <w:b/>
          <w:sz w:val="20"/>
          <w:szCs w:val="20"/>
          <w:lang w:val="bs-Latn-BA"/>
        </w:rPr>
      </w:pPr>
    </w:p>
    <w:p w14:paraId="7CE8D05F" w14:textId="77777777" w:rsidR="00207B79" w:rsidRPr="0040521F" w:rsidRDefault="00207B79" w:rsidP="00A6181C">
      <w:pPr>
        <w:ind w:left="720"/>
        <w:jc w:val="center"/>
        <w:rPr>
          <w:rFonts w:ascii="Calibri" w:hAnsi="Calibri" w:cs="Calibri"/>
          <w:sz w:val="20"/>
          <w:szCs w:val="20"/>
          <w:lang w:val="bs-Latn-BA"/>
        </w:rPr>
      </w:pPr>
    </w:p>
    <w:p w14:paraId="0A8EB963" w14:textId="77777777" w:rsidR="008F501A" w:rsidRPr="0040521F" w:rsidRDefault="008F501A" w:rsidP="00A6181C">
      <w:pPr>
        <w:ind w:left="720"/>
        <w:jc w:val="center"/>
        <w:rPr>
          <w:rFonts w:ascii="Calibri" w:hAnsi="Calibri" w:cs="Calibri"/>
          <w:sz w:val="20"/>
          <w:szCs w:val="20"/>
          <w:lang w:val="bs-Latn-BA"/>
        </w:rPr>
      </w:pPr>
    </w:p>
    <w:p w14:paraId="206ABB98" w14:textId="77777777" w:rsidR="008F501A" w:rsidRPr="0040521F" w:rsidRDefault="008F501A" w:rsidP="00A6181C">
      <w:pPr>
        <w:ind w:left="720"/>
        <w:jc w:val="center"/>
        <w:rPr>
          <w:rFonts w:ascii="Calibri" w:hAnsi="Calibri" w:cs="Calibri"/>
          <w:sz w:val="20"/>
          <w:szCs w:val="20"/>
          <w:lang w:val="bs-Latn-BA"/>
        </w:rPr>
      </w:pPr>
    </w:p>
    <w:p w14:paraId="39AB8BA3" w14:textId="77777777" w:rsidR="003512E9" w:rsidRPr="0040521F" w:rsidRDefault="003512E9" w:rsidP="00A6181C">
      <w:pPr>
        <w:ind w:left="720"/>
        <w:jc w:val="center"/>
        <w:rPr>
          <w:rFonts w:ascii="Calibri" w:hAnsi="Calibri" w:cs="Calibri"/>
          <w:sz w:val="20"/>
          <w:szCs w:val="20"/>
          <w:lang w:val="bs-Latn-BA"/>
        </w:rPr>
      </w:pPr>
    </w:p>
    <w:p w14:paraId="0518C8C1" w14:textId="77777777" w:rsidR="003512E9" w:rsidRPr="0040521F" w:rsidRDefault="003512E9" w:rsidP="00A6181C">
      <w:pPr>
        <w:ind w:left="720"/>
        <w:jc w:val="center"/>
        <w:rPr>
          <w:rFonts w:ascii="Calibri" w:hAnsi="Calibri" w:cs="Calibri"/>
          <w:sz w:val="20"/>
          <w:szCs w:val="20"/>
          <w:lang w:val="bs-Latn-BA"/>
        </w:rPr>
      </w:pPr>
    </w:p>
    <w:p w14:paraId="22DA541B" w14:textId="77777777" w:rsidR="003512E9" w:rsidRPr="0040521F" w:rsidRDefault="003512E9" w:rsidP="00A6181C">
      <w:pPr>
        <w:ind w:left="720"/>
        <w:jc w:val="center"/>
        <w:rPr>
          <w:rFonts w:ascii="Calibri" w:hAnsi="Calibri" w:cs="Calibri"/>
          <w:sz w:val="20"/>
          <w:szCs w:val="20"/>
          <w:lang w:val="bs-Latn-BA"/>
        </w:rPr>
      </w:pPr>
    </w:p>
    <w:p w14:paraId="2CD947EE" w14:textId="77777777" w:rsidR="003512E9" w:rsidRPr="0040521F" w:rsidRDefault="003512E9" w:rsidP="00A6181C">
      <w:pPr>
        <w:ind w:left="720"/>
        <w:jc w:val="center"/>
        <w:rPr>
          <w:rFonts w:ascii="Calibri" w:hAnsi="Calibri" w:cs="Calibri"/>
          <w:sz w:val="20"/>
          <w:szCs w:val="20"/>
          <w:lang w:val="bs-Latn-BA"/>
        </w:rPr>
      </w:pPr>
    </w:p>
    <w:p w14:paraId="26A9512D" w14:textId="77777777" w:rsidR="003512E9" w:rsidRPr="0040521F" w:rsidRDefault="003512E9" w:rsidP="00A6181C">
      <w:pPr>
        <w:ind w:left="720"/>
        <w:jc w:val="center"/>
        <w:rPr>
          <w:rFonts w:ascii="Calibri" w:hAnsi="Calibri" w:cs="Calibri"/>
          <w:sz w:val="20"/>
          <w:szCs w:val="20"/>
          <w:lang w:val="bs-Latn-BA"/>
        </w:rPr>
      </w:pPr>
    </w:p>
    <w:p w14:paraId="489BEB69" w14:textId="77777777" w:rsidR="003512E9" w:rsidRPr="0040521F" w:rsidRDefault="003512E9" w:rsidP="0000131B">
      <w:pPr>
        <w:ind w:left="720"/>
        <w:jc w:val="center"/>
        <w:rPr>
          <w:rFonts w:ascii="Calibri" w:hAnsi="Calibri" w:cs="Calibri"/>
          <w:sz w:val="20"/>
          <w:szCs w:val="20"/>
          <w:lang w:val="bs-Latn-BA"/>
        </w:rPr>
      </w:pPr>
    </w:p>
    <w:p w14:paraId="20A3009A" w14:textId="77777777" w:rsidR="00E86140" w:rsidRPr="0040521F" w:rsidRDefault="00E86140" w:rsidP="0000131B">
      <w:pPr>
        <w:ind w:left="720"/>
        <w:jc w:val="center"/>
        <w:rPr>
          <w:rFonts w:ascii="Calibri" w:hAnsi="Calibri" w:cs="Calibri"/>
          <w:sz w:val="20"/>
          <w:szCs w:val="20"/>
          <w:lang w:val="bs-Latn-BA"/>
        </w:rPr>
      </w:pPr>
    </w:p>
    <w:p w14:paraId="285AC52D" w14:textId="77777777" w:rsidR="00E86140" w:rsidRPr="0040521F" w:rsidRDefault="00E86140" w:rsidP="0000131B">
      <w:pPr>
        <w:ind w:left="720"/>
        <w:jc w:val="center"/>
        <w:rPr>
          <w:rFonts w:ascii="Calibri" w:hAnsi="Calibri" w:cs="Calibri"/>
          <w:sz w:val="20"/>
          <w:szCs w:val="20"/>
          <w:lang w:val="bs-Latn-BA"/>
        </w:rPr>
      </w:pPr>
    </w:p>
    <w:p w14:paraId="3D4B0FC9" w14:textId="77777777" w:rsidR="00E86140" w:rsidRPr="0040521F" w:rsidRDefault="00E86140" w:rsidP="0000131B">
      <w:pPr>
        <w:ind w:left="720"/>
        <w:jc w:val="center"/>
        <w:rPr>
          <w:rFonts w:ascii="Calibri" w:hAnsi="Calibri" w:cs="Calibri"/>
          <w:sz w:val="20"/>
          <w:szCs w:val="20"/>
          <w:lang w:val="bs-Latn-BA"/>
        </w:rPr>
      </w:pPr>
    </w:p>
    <w:p w14:paraId="03A973F4" w14:textId="77777777" w:rsidR="00E86140" w:rsidRPr="0040521F" w:rsidRDefault="00E86140" w:rsidP="0000131B">
      <w:pPr>
        <w:ind w:left="720"/>
        <w:jc w:val="center"/>
        <w:rPr>
          <w:rFonts w:ascii="Calibri" w:hAnsi="Calibri" w:cs="Calibri"/>
          <w:sz w:val="20"/>
          <w:szCs w:val="20"/>
          <w:lang w:val="bs-Latn-BA"/>
        </w:rPr>
      </w:pPr>
    </w:p>
    <w:p w14:paraId="16D21AA1" w14:textId="77777777" w:rsidR="00E86140" w:rsidRPr="0040521F" w:rsidRDefault="00E86140" w:rsidP="0000131B">
      <w:pPr>
        <w:ind w:left="720"/>
        <w:jc w:val="center"/>
        <w:rPr>
          <w:rFonts w:ascii="Calibri" w:hAnsi="Calibri" w:cs="Calibri"/>
          <w:sz w:val="20"/>
          <w:szCs w:val="20"/>
          <w:lang w:val="bs-Latn-BA"/>
        </w:rPr>
      </w:pPr>
    </w:p>
    <w:p w14:paraId="155454CE" w14:textId="77777777" w:rsidR="008F501A" w:rsidRPr="0040521F" w:rsidRDefault="008F501A" w:rsidP="00A6181C">
      <w:pPr>
        <w:ind w:left="720"/>
        <w:jc w:val="center"/>
        <w:rPr>
          <w:rFonts w:ascii="Calibri" w:hAnsi="Calibri" w:cs="Calibri"/>
          <w:sz w:val="20"/>
          <w:szCs w:val="20"/>
          <w:lang w:val="bs-Latn-BA"/>
        </w:rPr>
      </w:pPr>
    </w:p>
    <w:p w14:paraId="5F460CCB" w14:textId="77777777" w:rsidR="008F501A" w:rsidRPr="0040521F" w:rsidRDefault="008F501A" w:rsidP="00A6181C">
      <w:pPr>
        <w:ind w:left="720"/>
        <w:jc w:val="center"/>
        <w:rPr>
          <w:rFonts w:ascii="Calibri" w:hAnsi="Calibri" w:cs="Calibri"/>
          <w:sz w:val="20"/>
          <w:szCs w:val="20"/>
          <w:lang w:val="bs-Latn-BA"/>
        </w:rPr>
      </w:pPr>
    </w:p>
    <w:p w14:paraId="1D65BD29" w14:textId="77777777" w:rsidR="00207B79" w:rsidRPr="0040521F" w:rsidRDefault="00207B79" w:rsidP="00A6181C">
      <w:pPr>
        <w:ind w:left="720"/>
        <w:jc w:val="center"/>
        <w:rPr>
          <w:rFonts w:ascii="Calibri" w:hAnsi="Calibri" w:cs="Calibri"/>
          <w:sz w:val="20"/>
          <w:szCs w:val="20"/>
          <w:lang w:val="bs-Latn-BA"/>
        </w:rPr>
      </w:pPr>
    </w:p>
    <w:p w14:paraId="63169992" w14:textId="77777777" w:rsidR="00207B79" w:rsidRPr="0040521F" w:rsidRDefault="00207B79" w:rsidP="00A6181C">
      <w:pPr>
        <w:ind w:left="720"/>
        <w:jc w:val="center"/>
        <w:rPr>
          <w:rFonts w:ascii="Calibri" w:hAnsi="Calibri" w:cs="Calibri"/>
          <w:sz w:val="20"/>
          <w:szCs w:val="20"/>
          <w:lang w:val="bs-Latn-BA"/>
        </w:rPr>
      </w:pPr>
    </w:p>
    <w:p w14:paraId="750E6169" w14:textId="77777777" w:rsidR="00207B79" w:rsidRPr="0040521F" w:rsidRDefault="003512E9" w:rsidP="003512E9">
      <w:pPr>
        <w:ind w:left="720"/>
        <w:jc w:val="right"/>
        <w:rPr>
          <w:rFonts w:ascii="Calibri" w:hAnsi="Calibri" w:cs="Calibri"/>
          <w:i/>
          <w:sz w:val="16"/>
          <w:szCs w:val="20"/>
          <w:lang w:val="bs-Latn-BA"/>
        </w:rPr>
      </w:pPr>
      <w:r w:rsidRPr="0040521F">
        <w:rPr>
          <w:rFonts w:ascii="Calibri" w:hAnsi="Calibri" w:cs="Calibri"/>
          <w:i/>
          <w:sz w:val="16"/>
          <w:szCs w:val="20"/>
          <w:lang w:val="bs-Latn-BA"/>
        </w:rPr>
        <w:t>Rev:</w:t>
      </w:r>
      <w:r w:rsidR="005B52DA" w:rsidRPr="0040521F">
        <w:rPr>
          <w:rFonts w:ascii="Calibri" w:hAnsi="Calibri" w:cs="Calibri"/>
          <w:i/>
          <w:sz w:val="16"/>
          <w:szCs w:val="20"/>
          <w:lang w:val="bs-Latn-BA"/>
        </w:rPr>
        <w:t xml:space="preserve"> </w:t>
      </w:r>
      <w:r w:rsidR="003552C1" w:rsidRPr="0040521F">
        <w:rPr>
          <w:rFonts w:ascii="Calibri" w:hAnsi="Calibri" w:cs="Calibri"/>
          <w:i/>
          <w:sz w:val="16"/>
          <w:szCs w:val="20"/>
          <w:lang w:val="bs-Latn-BA"/>
        </w:rPr>
        <w:t>[Date]</w:t>
      </w:r>
    </w:p>
    <w:p w14:paraId="43BBDE26" w14:textId="77777777" w:rsidR="003552C1" w:rsidRPr="0040521F" w:rsidRDefault="003552C1" w:rsidP="003512E9">
      <w:pPr>
        <w:ind w:left="720"/>
        <w:jc w:val="right"/>
        <w:rPr>
          <w:rFonts w:ascii="Calibri" w:hAnsi="Calibri" w:cs="Calibri"/>
          <w:i/>
          <w:sz w:val="16"/>
          <w:szCs w:val="20"/>
          <w:lang w:val="bs-Latn-BA"/>
        </w:rPr>
      </w:pPr>
    </w:p>
    <w:p w14:paraId="19462BF4" w14:textId="77777777" w:rsidR="00E108B3" w:rsidRPr="0040521F" w:rsidRDefault="00E108B3" w:rsidP="00A6181C">
      <w:pPr>
        <w:ind w:left="720"/>
        <w:jc w:val="center"/>
        <w:rPr>
          <w:rFonts w:ascii="Calibri" w:hAnsi="Calibri" w:cs="Calibri"/>
          <w:i/>
          <w:sz w:val="16"/>
          <w:szCs w:val="20"/>
          <w:lang w:val="bs-Latn-BA"/>
        </w:rPr>
      </w:pPr>
    </w:p>
    <w:p w14:paraId="3410E271" w14:textId="77777777" w:rsidR="00207B79" w:rsidRPr="0040521F" w:rsidRDefault="00207B79" w:rsidP="00207B79">
      <w:pPr>
        <w:rPr>
          <w:rFonts w:ascii="Calibri" w:hAnsi="Calibri" w:cs="Calibri"/>
          <w:sz w:val="20"/>
          <w:szCs w:val="20"/>
          <w:lang w:val="bs-Latn-BA"/>
        </w:rPr>
      </w:pPr>
      <w:r w:rsidRPr="0040521F">
        <w:rPr>
          <w:rFonts w:ascii="Calibri" w:hAnsi="Calibri" w:cs="Calibri"/>
          <w:sz w:val="20"/>
          <w:szCs w:val="20"/>
          <w:lang w:val="bs-Latn-BA"/>
        </w:rPr>
        <w:lastRenderedPageBreak/>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p>
    <w:p w14:paraId="06CBE8BD" w14:textId="0260C77F" w:rsidR="00207B79" w:rsidRPr="0040521F" w:rsidRDefault="00563B14" w:rsidP="00207B79">
      <w:pPr>
        <w:jc w:val="center"/>
        <w:rPr>
          <w:rFonts w:ascii="Calibri" w:hAnsi="Calibri" w:cs="Calibri"/>
          <w:b/>
          <w:sz w:val="20"/>
          <w:szCs w:val="20"/>
          <w:lang w:val="bs-Latn-BA"/>
        </w:rPr>
      </w:pPr>
      <w:r>
        <w:rPr>
          <w:rFonts w:ascii="Calibri" w:hAnsi="Calibri" w:cs="Calibri"/>
          <w:b/>
          <w:sz w:val="20"/>
          <w:szCs w:val="20"/>
          <w:lang w:val="bs-Latn-BA"/>
        </w:rPr>
        <w:t>Sadržaj</w:t>
      </w:r>
    </w:p>
    <w:p w14:paraId="57AC4C69" w14:textId="77777777" w:rsidR="00112FCE" w:rsidRPr="0040521F" w:rsidRDefault="00112FCE" w:rsidP="00207B79">
      <w:pPr>
        <w:jc w:val="center"/>
        <w:rPr>
          <w:rFonts w:ascii="Calibri" w:hAnsi="Calibri" w:cs="Calibri"/>
          <w:b/>
          <w:sz w:val="20"/>
          <w:szCs w:val="20"/>
          <w:lang w:val="bs-Latn-BA"/>
        </w:rPr>
      </w:pPr>
    </w:p>
    <w:p w14:paraId="7B9651EB" w14:textId="3B008571" w:rsidR="00C85003" w:rsidRPr="00C85003" w:rsidRDefault="00207B79">
      <w:pPr>
        <w:pStyle w:val="TOC1"/>
        <w:rPr>
          <w:rFonts w:asciiTheme="minorHAnsi" w:eastAsiaTheme="minorEastAsia" w:hAnsiTheme="minorHAnsi" w:cstheme="minorBidi"/>
          <w:color w:val="auto"/>
          <w:sz w:val="22"/>
          <w:szCs w:val="22"/>
          <w:lang w:val="es-AR"/>
        </w:rPr>
      </w:pPr>
      <w:r w:rsidRPr="0040521F">
        <w:rPr>
          <w:rFonts w:ascii="Calibri" w:hAnsi="Calibri" w:cs="Calibri"/>
          <w:noProof w:val="0"/>
          <w:color w:val="auto"/>
          <w:lang w:val="bs-Latn-BA"/>
        </w:rPr>
        <w:fldChar w:fldCharType="begin"/>
      </w:r>
      <w:r w:rsidRPr="0040521F">
        <w:rPr>
          <w:rFonts w:ascii="Calibri" w:hAnsi="Calibri" w:cs="Calibri"/>
          <w:noProof w:val="0"/>
          <w:color w:val="auto"/>
          <w:lang w:val="bs-Latn-BA"/>
        </w:rPr>
        <w:instrText xml:space="preserve"> TOC \o "1-3" </w:instrText>
      </w:r>
      <w:r w:rsidRPr="0040521F">
        <w:rPr>
          <w:rFonts w:ascii="Calibri" w:hAnsi="Calibri" w:cs="Calibri"/>
          <w:noProof w:val="0"/>
          <w:color w:val="auto"/>
          <w:lang w:val="bs-Latn-BA"/>
        </w:rPr>
        <w:fldChar w:fldCharType="separate"/>
      </w:r>
      <w:r w:rsidR="00C85003" w:rsidRPr="00567242">
        <w:rPr>
          <w:rFonts w:ascii="Calibri" w:hAnsi="Calibri" w:cs="Calibri"/>
          <w:lang w:val="bs-Latn-BA"/>
        </w:rPr>
        <w:t>Poglavlje 1</w:t>
      </w:r>
      <w:r w:rsidR="00C85003" w:rsidRPr="00C85003">
        <w:rPr>
          <w:lang w:val="es-AR"/>
        </w:rPr>
        <w:tab/>
      </w:r>
      <w:r w:rsidR="00C85003">
        <w:fldChar w:fldCharType="begin"/>
      </w:r>
      <w:r w:rsidR="00C85003" w:rsidRPr="00C85003">
        <w:rPr>
          <w:lang w:val="es-AR"/>
        </w:rPr>
        <w:instrText xml:space="preserve"> PAGEREF _Toc77551864 \h </w:instrText>
      </w:r>
      <w:r w:rsidR="00C85003">
        <w:fldChar w:fldCharType="separate"/>
      </w:r>
      <w:r w:rsidR="00C85003" w:rsidRPr="00C85003">
        <w:rPr>
          <w:lang w:val="es-AR"/>
        </w:rPr>
        <w:t>7</w:t>
      </w:r>
      <w:r w:rsidR="00C85003">
        <w:fldChar w:fldCharType="end"/>
      </w:r>
    </w:p>
    <w:p w14:paraId="50D19E6E" w14:textId="005F440F"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Proces razvoja politike Odbora DMO-a</w:t>
      </w:r>
      <w:r w:rsidRPr="00C85003">
        <w:rPr>
          <w:noProof/>
          <w:lang w:val="es-AR"/>
        </w:rPr>
        <w:tab/>
      </w:r>
      <w:r>
        <w:rPr>
          <w:noProof/>
        </w:rPr>
        <w:fldChar w:fldCharType="begin"/>
      </w:r>
      <w:r w:rsidRPr="00C85003">
        <w:rPr>
          <w:noProof/>
          <w:lang w:val="es-AR"/>
        </w:rPr>
        <w:instrText xml:space="preserve"> PAGEREF _Toc77551865 \h </w:instrText>
      </w:r>
      <w:r>
        <w:rPr>
          <w:noProof/>
        </w:rPr>
      </w:r>
      <w:r>
        <w:rPr>
          <w:noProof/>
        </w:rPr>
        <w:fldChar w:fldCharType="separate"/>
      </w:r>
      <w:r w:rsidRPr="00C85003">
        <w:rPr>
          <w:noProof/>
          <w:lang w:val="es-AR"/>
        </w:rPr>
        <w:t>7</w:t>
      </w:r>
      <w:r>
        <w:rPr>
          <w:noProof/>
        </w:rPr>
        <w:fldChar w:fldCharType="end"/>
      </w:r>
    </w:p>
    <w:p w14:paraId="14B7B7C2" w14:textId="27D4632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Svrha 1.1</w:t>
      </w:r>
      <w:r w:rsidRPr="00C85003">
        <w:rPr>
          <w:noProof/>
          <w:lang w:val="es-AR"/>
        </w:rPr>
        <w:tab/>
      </w:r>
      <w:r>
        <w:rPr>
          <w:noProof/>
        </w:rPr>
        <w:fldChar w:fldCharType="begin"/>
      </w:r>
      <w:r w:rsidRPr="00C85003">
        <w:rPr>
          <w:noProof/>
          <w:lang w:val="es-AR"/>
        </w:rPr>
        <w:instrText xml:space="preserve"> PAGEREF _Toc77551866 \h </w:instrText>
      </w:r>
      <w:r>
        <w:rPr>
          <w:noProof/>
        </w:rPr>
      </w:r>
      <w:r>
        <w:rPr>
          <w:noProof/>
        </w:rPr>
        <w:fldChar w:fldCharType="separate"/>
      </w:r>
      <w:r w:rsidRPr="00C85003">
        <w:rPr>
          <w:noProof/>
          <w:lang w:val="es-AR"/>
        </w:rPr>
        <w:t>7</w:t>
      </w:r>
      <w:r>
        <w:rPr>
          <w:noProof/>
        </w:rPr>
        <w:fldChar w:fldCharType="end"/>
      </w:r>
    </w:p>
    <w:p w14:paraId="67114020" w14:textId="2E06A57D"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Politike uprave nisu politike odbora 1.2</w:t>
      </w:r>
      <w:r w:rsidRPr="00C85003">
        <w:rPr>
          <w:noProof/>
          <w:lang w:val="es-AR"/>
        </w:rPr>
        <w:tab/>
      </w:r>
      <w:r>
        <w:rPr>
          <w:noProof/>
        </w:rPr>
        <w:fldChar w:fldCharType="begin"/>
      </w:r>
      <w:r w:rsidRPr="00C85003">
        <w:rPr>
          <w:noProof/>
          <w:lang w:val="es-AR"/>
        </w:rPr>
        <w:instrText xml:space="preserve"> PAGEREF _Toc77551867 \h </w:instrText>
      </w:r>
      <w:r>
        <w:rPr>
          <w:noProof/>
        </w:rPr>
      </w:r>
      <w:r>
        <w:rPr>
          <w:noProof/>
        </w:rPr>
        <w:fldChar w:fldCharType="separate"/>
      </w:r>
      <w:r w:rsidRPr="00C85003">
        <w:rPr>
          <w:noProof/>
          <w:lang w:val="es-AR"/>
        </w:rPr>
        <w:t>7</w:t>
      </w:r>
      <w:r>
        <w:rPr>
          <w:noProof/>
        </w:rPr>
        <w:fldChar w:fldCharType="end"/>
      </w:r>
    </w:p>
    <w:p w14:paraId="1BD603BD" w14:textId="2FBE3C2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Politika zahtijeva većinu glasova odbora 1.3</w:t>
      </w:r>
      <w:r w:rsidRPr="00C85003">
        <w:rPr>
          <w:noProof/>
          <w:lang w:val="es-AR"/>
        </w:rPr>
        <w:tab/>
      </w:r>
      <w:r>
        <w:rPr>
          <w:noProof/>
        </w:rPr>
        <w:fldChar w:fldCharType="begin"/>
      </w:r>
      <w:r w:rsidRPr="00C85003">
        <w:rPr>
          <w:noProof/>
          <w:lang w:val="es-AR"/>
        </w:rPr>
        <w:instrText xml:space="preserve"> PAGEREF _Toc77551868 \h </w:instrText>
      </w:r>
      <w:r>
        <w:rPr>
          <w:noProof/>
        </w:rPr>
      </w:r>
      <w:r>
        <w:rPr>
          <w:noProof/>
        </w:rPr>
        <w:fldChar w:fldCharType="separate"/>
      </w:r>
      <w:r w:rsidRPr="00C85003">
        <w:rPr>
          <w:noProof/>
          <w:lang w:val="es-AR"/>
        </w:rPr>
        <w:t>7</w:t>
      </w:r>
      <w:r>
        <w:rPr>
          <w:noProof/>
        </w:rPr>
        <w:fldChar w:fldCharType="end"/>
      </w:r>
    </w:p>
    <w:p w14:paraId="7C5A23A7" w14:textId="44E8C489" w:rsidR="00C85003" w:rsidRPr="00C85003" w:rsidRDefault="00C85003">
      <w:pPr>
        <w:pStyle w:val="TOC3"/>
        <w:rPr>
          <w:rFonts w:asciiTheme="minorHAnsi" w:eastAsiaTheme="minorEastAsia" w:hAnsiTheme="minorHAnsi" w:cstheme="minorBidi"/>
          <w:noProof/>
          <w:sz w:val="22"/>
          <w:szCs w:val="22"/>
          <w:lang w:val="de-AT"/>
        </w:rPr>
      </w:pPr>
      <w:r w:rsidRPr="00567242">
        <w:rPr>
          <w:rFonts w:ascii="Calibri" w:hAnsi="Calibri" w:cs="Calibri"/>
          <w:noProof/>
          <w:lang w:val="bs-Latn-BA"/>
        </w:rPr>
        <w:t>Izvor politika 1.4</w:t>
      </w:r>
      <w:r w:rsidRPr="00C85003">
        <w:rPr>
          <w:noProof/>
          <w:lang w:val="de-AT"/>
        </w:rPr>
        <w:tab/>
      </w:r>
      <w:r>
        <w:rPr>
          <w:noProof/>
        </w:rPr>
        <w:fldChar w:fldCharType="begin"/>
      </w:r>
      <w:r w:rsidRPr="00C85003">
        <w:rPr>
          <w:noProof/>
          <w:lang w:val="de-AT"/>
        </w:rPr>
        <w:instrText xml:space="preserve"> PAGEREF _Toc77551869 \h </w:instrText>
      </w:r>
      <w:r>
        <w:rPr>
          <w:noProof/>
        </w:rPr>
      </w:r>
      <w:r>
        <w:rPr>
          <w:noProof/>
        </w:rPr>
        <w:fldChar w:fldCharType="separate"/>
      </w:r>
      <w:r w:rsidRPr="00C85003">
        <w:rPr>
          <w:noProof/>
          <w:lang w:val="de-AT"/>
        </w:rPr>
        <w:t>7</w:t>
      </w:r>
      <w:r>
        <w:rPr>
          <w:noProof/>
        </w:rPr>
        <w:fldChar w:fldCharType="end"/>
      </w:r>
    </w:p>
    <w:p w14:paraId="2916AE23" w14:textId="792801D9" w:rsidR="00C85003" w:rsidRPr="00C85003" w:rsidRDefault="00C85003">
      <w:pPr>
        <w:pStyle w:val="TOC3"/>
        <w:rPr>
          <w:rFonts w:asciiTheme="minorHAnsi" w:eastAsiaTheme="minorEastAsia" w:hAnsiTheme="minorHAnsi" w:cstheme="minorBidi"/>
          <w:noProof/>
          <w:sz w:val="22"/>
          <w:szCs w:val="22"/>
          <w:lang w:val="de-AT"/>
        </w:rPr>
      </w:pPr>
      <w:r w:rsidRPr="00567242">
        <w:rPr>
          <w:rFonts w:ascii="Calibri" w:hAnsi="Calibri" w:cs="Calibri"/>
          <w:noProof/>
          <w:lang w:val="bs-Latn-BA"/>
        </w:rPr>
        <w:t>Razmatranja svih politika 1.5</w:t>
      </w:r>
      <w:r w:rsidRPr="00C85003">
        <w:rPr>
          <w:noProof/>
          <w:lang w:val="de-AT"/>
        </w:rPr>
        <w:tab/>
      </w:r>
      <w:r>
        <w:rPr>
          <w:noProof/>
        </w:rPr>
        <w:fldChar w:fldCharType="begin"/>
      </w:r>
      <w:r w:rsidRPr="00C85003">
        <w:rPr>
          <w:noProof/>
          <w:lang w:val="de-AT"/>
        </w:rPr>
        <w:instrText xml:space="preserve"> PAGEREF _Toc77551870 \h </w:instrText>
      </w:r>
      <w:r>
        <w:rPr>
          <w:noProof/>
        </w:rPr>
      </w:r>
      <w:r>
        <w:rPr>
          <w:noProof/>
        </w:rPr>
        <w:fldChar w:fldCharType="separate"/>
      </w:r>
      <w:r w:rsidRPr="00C85003">
        <w:rPr>
          <w:noProof/>
          <w:lang w:val="de-AT"/>
        </w:rPr>
        <w:t>7</w:t>
      </w:r>
      <w:r>
        <w:rPr>
          <w:noProof/>
        </w:rPr>
        <w:fldChar w:fldCharType="end"/>
      </w:r>
    </w:p>
    <w:p w14:paraId="662340EA" w14:textId="610B3565" w:rsidR="00C85003" w:rsidRPr="00C85003" w:rsidRDefault="00C85003">
      <w:pPr>
        <w:pStyle w:val="TOC3"/>
        <w:rPr>
          <w:rFonts w:asciiTheme="minorHAnsi" w:eastAsiaTheme="minorEastAsia" w:hAnsiTheme="minorHAnsi" w:cstheme="minorBidi"/>
          <w:noProof/>
          <w:sz w:val="22"/>
          <w:szCs w:val="22"/>
          <w:lang w:val="de-AT"/>
        </w:rPr>
      </w:pPr>
      <w:r w:rsidRPr="00567242">
        <w:rPr>
          <w:rFonts w:ascii="Calibri" w:hAnsi="Calibri" w:cs="Calibri"/>
          <w:noProof/>
          <w:lang w:val="bs-Latn-BA"/>
        </w:rPr>
        <w:t>Odgovornost za provođenje politika 1.6</w:t>
      </w:r>
      <w:r w:rsidRPr="00C85003">
        <w:rPr>
          <w:noProof/>
          <w:lang w:val="de-AT"/>
        </w:rPr>
        <w:tab/>
      </w:r>
      <w:r>
        <w:rPr>
          <w:noProof/>
        </w:rPr>
        <w:fldChar w:fldCharType="begin"/>
      </w:r>
      <w:r w:rsidRPr="00C85003">
        <w:rPr>
          <w:noProof/>
          <w:lang w:val="de-AT"/>
        </w:rPr>
        <w:instrText xml:space="preserve"> PAGEREF _Toc77551871 \h </w:instrText>
      </w:r>
      <w:r>
        <w:rPr>
          <w:noProof/>
        </w:rPr>
      </w:r>
      <w:r>
        <w:rPr>
          <w:noProof/>
        </w:rPr>
        <w:fldChar w:fldCharType="separate"/>
      </w:r>
      <w:r w:rsidRPr="00C85003">
        <w:rPr>
          <w:noProof/>
          <w:lang w:val="de-AT"/>
        </w:rPr>
        <w:t>7</w:t>
      </w:r>
      <w:r>
        <w:rPr>
          <w:noProof/>
        </w:rPr>
        <w:fldChar w:fldCharType="end"/>
      </w:r>
    </w:p>
    <w:p w14:paraId="717E46CB" w14:textId="0798DBE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Distribucija priručnika o politici 1.7</w:t>
      </w:r>
      <w:r w:rsidRPr="00C85003">
        <w:rPr>
          <w:noProof/>
          <w:lang w:val="es-AR"/>
        </w:rPr>
        <w:tab/>
      </w:r>
      <w:r>
        <w:rPr>
          <w:noProof/>
        </w:rPr>
        <w:fldChar w:fldCharType="begin"/>
      </w:r>
      <w:r w:rsidRPr="00C85003">
        <w:rPr>
          <w:noProof/>
          <w:lang w:val="es-AR"/>
        </w:rPr>
        <w:instrText xml:space="preserve"> PAGEREF _Toc77551872 \h </w:instrText>
      </w:r>
      <w:r>
        <w:rPr>
          <w:noProof/>
        </w:rPr>
      </w:r>
      <w:r>
        <w:rPr>
          <w:noProof/>
        </w:rPr>
        <w:fldChar w:fldCharType="separate"/>
      </w:r>
      <w:r w:rsidRPr="00C85003">
        <w:rPr>
          <w:noProof/>
          <w:lang w:val="es-AR"/>
        </w:rPr>
        <w:t>8</w:t>
      </w:r>
      <w:r>
        <w:rPr>
          <w:noProof/>
        </w:rPr>
        <w:fldChar w:fldCharType="end"/>
      </w:r>
    </w:p>
    <w:p w14:paraId="146EC845" w14:textId="0A36742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Izmjene i dopune ili suspenzija politike 1.8</w:t>
      </w:r>
      <w:r w:rsidRPr="00C85003">
        <w:rPr>
          <w:noProof/>
          <w:lang w:val="es-AR"/>
        </w:rPr>
        <w:tab/>
      </w:r>
      <w:r>
        <w:rPr>
          <w:noProof/>
        </w:rPr>
        <w:fldChar w:fldCharType="begin"/>
      </w:r>
      <w:r w:rsidRPr="00C85003">
        <w:rPr>
          <w:noProof/>
          <w:lang w:val="es-AR"/>
        </w:rPr>
        <w:instrText xml:space="preserve"> PAGEREF _Toc77551873 \h </w:instrText>
      </w:r>
      <w:r>
        <w:rPr>
          <w:noProof/>
        </w:rPr>
      </w:r>
      <w:r>
        <w:rPr>
          <w:noProof/>
        </w:rPr>
        <w:fldChar w:fldCharType="separate"/>
      </w:r>
      <w:r w:rsidRPr="00C85003">
        <w:rPr>
          <w:noProof/>
          <w:lang w:val="es-AR"/>
        </w:rPr>
        <w:t>8</w:t>
      </w:r>
      <w:r>
        <w:rPr>
          <w:noProof/>
        </w:rPr>
        <w:fldChar w:fldCharType="end"/>
      </w:r>
    </w:p>
    <w:p w14:paraId="7905AF8B" w14:textId="00E2C48C" w:rsidR="00C85003" w:rsidRPr="00C85003" w:rsidRDefault="00C85003">
      <w:pPr>
        <w:pStyle w:val="TOC1"/>
        <w:rPr>
          <w:rFonts w:asciiTheme="minorHAnsi" w:eastAsiaTheme="minorEastAsia" w:hAnsiTheme="minorHAnsi" w:cstheme="minorBidi"/>
          <w:color w:val="auto"/>
          <w:sz w:val="22"/>
          <w:szCs w:val="22"/>
          <w:lang w:val="es-AR"/>
        </w:rPr>
      </w:pPr>
      <w:r w:rsidRPr="00567242">
        <w:rPr>
          <w:lang w:val="bs-Latn-BA"/>
        </w:rPr>
        <w:t>Poglavlje 2</w:t>
      </w:r>
      <w:r w:rsidRPr="00C85003">
        <w:rPr>
          <w:lang w:val="es-AR"/>
        </w:rPr>
        <w:tab/>
      </w:r>
      <w:r>
        <w:fldChar w:fldCharType="begin"/>
      </w:r>
      <w:r w:rsidRPr="00C85003">
        <w:rPr>
          <w:lang w:val="es-AR"/>
        </w:rPr>
        <w:instrText xml:space="preserve"> PAGEREF _Toc77551874 \h </w:instrText>
      </w:r>
      <w:r>
        <w:fldChar w:fldCharType="separate"/>
      </w:r>
      <w:r w:rsidRPr="00C85003">
        <w:rPr>
          <w:lang w:val="es-AR"/>
        </w:rPr>
        <w:t>9</w:t>
      </w:r>
      <w:r>
        <w:fldChar w:fldCharType="end"/>
      </w:r>
    </w:p>
    <w:p w14:paraId="6A2C5557" w14:textId="68FA35CA"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Korporativna struktura/organizacija odbora</w:t>
      </w:r>
      <w:r w:rsidRPr="00C85003">
        <w:rPr>
          <w:noProof/>
          <w:lang w:val="es-AR"/>
        </w:rPr>
        <w:tab/>
      </w:r>
      <w:r>
        <w:rPr>
          <w:noProof/>
        </w:rPr>
        <w:fldChar w:fldCharType="begin"/>
      </w:r>
      <w:r w:rsidRPr="00C85003">
        <w:rPr>
          <w:noProof/>
          <w:lang w:val="es-AR"/>
        </w:rPr>
        <w:instrText xml:space="preserve"> PAGEREF _Toc77551875 \h </w:instrText>
      </w:r>
      <w:r>
        <w:rPr>
          <w:noProof/>
        </w:rPr>
      </w:r>
      <w:r>
        <w:rPr>
          <w:noProof/>
        </w:rPr>
        <w:fldChar w:fldCharType="separate"/>
      </w:r>
      <w:r w:rsidRPr="00C85003">
        <w:rPr>
          <w:noProof/>
          <w:lang w:val="es-AR"/>
        </w:rPr>
        <w:t>9</w:t>
      </w:r>
      <w:r>
        <w:rPr>
          <w:noProof/>
        </w:rPr>
        <w:fldChar w:fldCharType="end"/>
      </w:r>
    </w:p>
    <w:p w14:paraId="41D2CF89" w14:textId="00EFCBB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Osnivanje organizacije 2.1</w:t>
      </w:r>
      <w:r w:rsidRPr="00C85003">
        <w:rPr>
          <w:noProof/>
          <w:lang w:val="es-AR"/>
        </w:rPr>
        <w:tab/>
      </w:r>
      <w:r>
        <w:rPr>
          <w:noProof/>
        </w:rPr>
        <w:fldChar w:fldCharType="begin"/>
      </w:r>
      <w:r w:rsidRPr="00C85003">
        <w:rPr>
          <w:noProof/>
          <w:lang w:val="es-AR"/>
        </w:rPr>
        <w:instrText xml:space="preserve"> PAGEREF _Toc77551876 \h </w:instrText>
      </w:r>
      <w:r>
        <w:rPr>
          <w:noProof/>
        </w:rPr>
      </w:r>
      <w:r>
        <w:rPr>
          <w:noProof/>
        </w:rPr>
        <w:fldChar w:fldCharType="separate"/>
      </w:r>
      <w:r w:rsidRPr="00C85003">
        <w:rPr>
          <w:noProof/>
          <w:lang w:val="es-AR"/>
        </w:rPr>
        <w:t>9</w:t>
      </w:r>
      <w:r>
        <w:rPr>
          <w:noProof/>
        </w:rPr>
        <w:fldChar w:fldCharType="end"/>
      </w:r>
    </w:p>
    <w:p w14:paraId="4F7087F2" w14:textId="2F6CB411"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Nadležnost upravnog odbora 2.2</w:t>
      </w:r>
      <w:r w:rsidRPr="00C85003">
        <w:rPr>
          <w:noProof/>
          <w:lang w:val="es-AR"/>
        </w:rPr>
        <w:tab/>
      </w:r>
      <w:r>
        <w:rPr>
          <w:noProof/>
        </w:rPr>
        <w:fldChar w:fldCharType="begin"/>
      </w:r>
      <w:r w:rsidRPr="00C85003">
        <w:rPr>
          <w:noProof/>
          <w:lang w:val="es-AR"/>
        </w:rPr>
        <w:instrText xml:space="preserve"> PAGEREF _Toc77551877 \h </w:instrText>
      </w:r>
      <w:r>
        <w:rPr>
          <w:noProof/>
        </w:rPr>
      </w:r>
      <w:r>
        <w:rPr>
          <w:noProof/>
        </w:rPr>
        <w:fldChar w:fldCharType="separate"/>
      </w:r>
      <w:r w:rsidRPr="00C85003">
        <w:rPr>
          <w:noProof/>
          <w:lang w:val="es-AR"/>
        </w:rPr>
        <w:t>9</w:t>
      </w:r>
      <w:r>
        <w:rPr>
          <w:noProof/>
        </w:rPr>
        <w:fldChar w:fldCharType="end"/>
      </w:r>
    </w:p>
    <w:p w14:paraId="2B1C2C34" w14:textId="038CDC6A"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Obaveze člana odbora 2.3</w:t>
      </w:r>
      <w:r w:rsidRPr="00C85003">
        <w:rPr>
          <w:noProof/>
          <w:lang w:val="es-AR"/>
        </w:rPr>
        <w:tab/>
      </w:r>
      <w:r>
        <w:rPr>
          <w:noProof/>
        </w:rPr>
        <w:fldChar w:fldCharType="begin"/>
      </w:r>
      <w:r w:rsidRPr="00C85003">
        <w:rPr>
          <w:noProof/>
          <w:lang w:val="es-AR"/>
        </w:rPr>
        <w:instrText xml:space="preserve"> PAGEREF _Toc77551878 \h </w:instrText>
      </w:r>
      <w:r>
        <w:rPr>
          <w:noProof/>
        </w:rPr>
      </w:r>
      <w:r>
        <w:rPr>
          <w:noProof/>
        </w:rPr>
        <w:fldChar w:fldCharType="separate"/>
      </w:r>
      <w:r w:rsidRPr="00C85003">
        <w:rPr>
          <w:noProof/>
          <w:lang w:val="es-AR"/>
        </w:rPr>
        <w:t>9</w:t>
      </w:r>
      <w:r>
        <w:rPr>
          <w:noProof/>
        </w:rPr>
        <w:fldChar w:fldCharType="end"/>
      </w:r>
    </w:p>
    <w:p w14:paraId="72D87FD5" w14:textId="7640B00E"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Prijenos ovlaštenja odbora za tumačenje politike osoblju i javnosti 2.4</w:t>
      </w:r>
      <w:r w:rsidRPr="00C85003">
        <w:rPr>
          <w:noProof/>
          <w:lang w:val="es-AR"/>
        </w:rPr>
        <w:tab/>
      </w:r>
      <w:r>
        <w:rPr>
          <w:noProof/>
        </w:rPr>
        <w:fldChar w:fldCharType="begin"/>
      </w:r>
      <w:r w:rsidRPr="00C85003">
        <w:rPr>
          <w:noProof/>
          <w:lang w:val="es-AR"/>
        </w:rPr>
        <w:instrText xml:space="preserve"> PAGEREF _Toc77551879 \h </w:instrText>
      </w:r>
      <w:r>
        <w:rPr>
          <w:noProof/>
        </w:rPr>
      </w:r>
      <w:r>
        <w:rPr>
          <w:noProof/>
        </w:rPr>
        <w:fldChar w:fldCharType="separate"/>
      </w:r>
      <w:r w:rsidRPr="00C85003">
        <w:rPr>
          <w:noProof/>
          <w:lang w:val="es-AR"/>
        </w:rPr>
        <w:t>9</w:t>
      </w:r>
      <w:r>
        <w:rPr>
          <w:noProof/>
        </w:rPr>
        <w:fldChar w:fldCharType="end"/>
      </w:r>
    </w:p>
    <w:p w14:paraId="76AD1060" w14:textId="4DBF0F5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Prava članova odbora 2.5</w:t>
      </w:r>
      <w:r w:rsidRPr="00C85003">
        <w:rPr>
          <w:noProof/>
          <w:lang w:val="es-AR"/>
        </w:rPr>
        <w:tab/>
      </w:r>
      <w:r>
        <w:rPr>
          <w:noProof/>
        </w:rPr>
        <w:fldChar w:fldCharType="begin"/>
      </w:r>
      <w:r w:rsidRPr="00C85003">
        <w:rPr>
          <w:noProof/>
          <w:lang w:val="es-AR"/>
        </w:rPr>
        <w:instrText xml:space="preserve"> PAGEREF _Toc77551880 \h </w:instrText>
      </w:r>
      <w:r>
        <w:rPr>
          <w:noProof/>
        </w:rPr>
      </w:r>
      <w:r>
        <w:rPr>
          <w:noProof/>
        </w:rPr>
        <w:fldChar w:fldCharType="separate"/>
      </w:r>
      <w:r w:rsidRPr="00C85003">
        <w:rPr>
          <w:noProof/>
          <w:lang w:val="es-AR"/>
        </w:rPr>
        <w:t>9</w:t>
      </w:r>
      <w:r>
        <w:rPr>
          <w:noProof/>
        </w:rPr>
        <w:fldChar w:fldCharType="end"/>
      </w:r>
    </w:p>
    <w:p w14:paraId="685A38C5" w14:textId="337FD4E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Dužnost članova odbora da ne konkuriraju 2.6</w:t>
      </w:r>
      <w:r w:rsidRPr="00C85003">
        <w:rPr>
          <w:noProof/>
          <w:lang w:val="es-AR"/>
        </w:rPr>
        <w:tab/>
      </w:r>
      <w:r>
        <w:rPr>
          <w:noProof/>
        </w:rPr>
        <w:fldChar w:fldCharType="begin"/>
      </w:r>
      <w:r w:rsidRPr="00C85003">
        <w:rPr>
          <w:noProof/>
          <w:lang w:val="es-AR"/>
        </w:rPr>
        <w:instrText xml:space="preserve"> PAGEREF _Toc77551881 \h </w:instrText>
      </w:r>
      <w:r>
        <w:rPr>
          <w:noProof/>
        </w:rPr>
      </w:r>
      <w:r>
        <w:rPr>
          <w:noProof/>
        </w:rPr>
        <w:fldChar w:fldCharType="separate"/>
      </w:r>
      <w:r w:rsidRPr="00C85003">
        <w:rPr>
          <w:noProof/>
          <w:lang w:val="es-AR"/>
        </w:rPr>
        <w:t>9</w:t>
      </w:r>
      <w:r>
        <w:rPr>
          <w:noProof/>
        </w:rPr>
        <w:fldChar w:fldCharType="end"/>
      </w:r>
    </w:p>
    <w:p w14:paraId="6840CE2E" w14:textId="1495E57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Traženje ili primanje darova 2.7</w:t>
      </w:r>
      <w:r w:rsidRPr="00C85003">
        <w:rPr>
          <w:noProof/>
          <w:lang w:val="es-AR"/>
        </w:rPr>
        <w:tab/>
      </w:r>
      <w:r>
        <w:rPr>
          <w:noProof/>
        </w:rPr>
        <w:fldChar w:fldCharType="begin"/>
      </w:r>
      <w:r w:rsidRPr="00C85003">
        <w:rPr>
          <w:noProof/>
          <w:lang w:val="es-AR"/>
        </w:rPr>
        <w:instrText xml:space="preserve"> PAGEREF _Toc77551882 \h </w:instrText>
      </w:r>
      <w:r>
        <w:rPr>
          <w:noProof/>
        </w:rPr>
      </w:r>
      <w:r>
        <w:rPr>
          <w:noProof/>
        </w:rPr>
        <w:fldChar w:fldCharType="separate"/>
      </w:r>
      <w:r w:rsidRPr="00C85003">
        <w:rPr>
          <w:noProof/>
          <w:lang w:val="es-AR"/>
        </w:rPr>
        <w:t>9</w:t>
      </w:r>
      <w:r>
        <w:rPr>
          <w:noProof/>
        </w:rPr>
        <w:fldChar w:fldCharType="end"/>
      </w:r>
    </w:p>
    <w:p w14:paraId="1932BB24" w14:textId="23A0E08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Sukob interesa članova odbora 2.8</w:t>
      </w:r>
      <w:r w:rsidRPr="00C85003">
        <w:rPr>
          <w:noProof/>
          <w:lang w:val="es-AR"/>
        </w:rPr>
        <w:tab/>
      </w:r>
      <w:r>
        <w:rPr>
          <w:noProof/>
        </w:rPr>
        <w:fldChar w:fldCharType="begin"/>
      </w:r>
      <w:r w:rsidRPr="00C85003">
        <w:rPr>
          <w:noProof/>
          <w:lang w:val="es-AR"/>
        </w:rPr>
        <w:instrText xml:space="preserve"> PAGEREF _Toc77551883 \h </w:instrText>
      </w:r>
      <w:r>
        <w:rPr>
          <w:noProof/>
        </w:rPr>
      </w:r>
      <w:r>
        <w:rPr>
          <w:noProof/>
        </w:rPr>
        <w:fldChar w:fldCharType="separate"/>
      </w:r>
      <w:r w:rsidRPr="00C85003">
        <w:rPr>
          <w:noProof/>
          <w:lang w:val="es-AR"/>
        </w:rPr>
        <w:t>9</w:t>
      </w:r>
      <w:r>
        <w:rPr>
          <w:noProof/>
        </w:rPr>
        <w:fldChar w:fldCharType="end"/>
      </w:r>
    </w:p>
    <w:p w14:paraId="4A42144B" w14:textId="67EF307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Izjava o sukobu interesa 2.9</w:t>
      </w:r>
      <w:r w:rsidRPr="00C85003">
        <w:rPr>
          <w:noProof/>
          <w:lang w:val="es-AR"/>
        </w:rPr>
        <w:tab/>
      </w:r>
      <w:r>
        <w:rPr>
          <w:noProof/>
        </w:rPr>
        <w:fldChar w:fldCharType="begin"/>
      </w:r>
      <w:r w:rsidRPr="00C85003">
        <w:rPr>
          <w:noProof/>
          <w:lang w:val="es-AR"/>
        </w:rPr>
        <w:instrText xml:space="preserve"> PAGEREF _Toc77551884 \h </w:instrText>
      </w:r>
      <w:r>
        <w:rPr>
          <w:noProof/>
        </w:rPr>
      </w:r>
      <w:r>
        <w:rPr>
          <w:noProof/>
        </w:rPr>
        <w:fldChar w:fldCharType="separate"/>
      </w:r>
      <w:r w:rsidRPr="00C85003">
        <w:rPr>
          <w:noProof/>
          <w:lang w:val="es-AR"/>
        </w:rPr>
        <w:t>10</w:t>
      </w:r>
      <w:r>
        <w:rPr>
          <w:noProof/>
        </w:rPr>
        <w:fldChar w:fldCharType="end"/>
      </w:r>
    </w:p>
    <w:p w14:paraId="64114E45" w14:textId="2460BB68"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Ugovor o povjerljivosti članova odbora DMO 2.10</w:t>
      </w:r>
      <w:r w:rsidRPr="00C85003">
        <w:rPr>
          <w:noProof/>
          <w:lang w:val="es-AR"/>
        </w:rPr>
        <w:tab/>
      </w:r>
      <w:r>
        <w:rPr>
          <w:noProof/>
        </w:rPr>
        <w:fldChar w:fldCharType="begin"/>
      </w:r>
      <w:r w:rsidRPr="00C85003">
        <w:rPr>
          <w:noProof/>
          <w:lang w:val="es-AR"/>
        </w:rPr>
        <w:instrText xml:space="preserve"> PAGEREF _Toc77551885 \h </w:instrText>
      </w:r>
      <w:r>
        <w:rPr>
          <w:noProof/>
        </w:rPr>
      </w:r>
      <w:r>
        <w:rPr>
          <w:noProof/>
        </w:rPr>
        <w:fldChar w:fldCharType="separate"/>
      </w:r>
      <w:r w:rsidRPr="00C85003">
        <w:rPr>
          <w:noProof/>
          <w:lang w:val="es-AR"/>
        </w:rPr>
        <w:t>12</w:t>
      </w:r>
      <w:r>
        <w:rPr>
          <w:noProof/>
        </w:rPr>
        <w:fldChar w:fldCharType="end"/>
      </w:r>
    </w:p>
    <w:p w14:paraId="06F4A2C8" w14:textId="67C2CB1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Zakonske obaveze članova odbora 2.11</w:t>
      </w:r>
      <w:r w:rsidRPr="00C85003">
        <w:rPr>
          <w:noProof/>
          <w:lang w:val="es-AR"/>
        </w:rPr>
        <w:tab/>
      </w:r>
      <w:r>
        <w:rPr>
          <w:noProof/>
        </w:rPr>
        <w:fldChar w:fldCharType="begin"/>
      </w:r>
      <w:r w:rsidRPr="00C85003">
        <w:rPr>
          <w:noProof/>
          <w:lang w:val="es-AR"/>
        </w:rPr>
        <w:instrText xml:space="preserve"> PAGEREF _Toc77551886 \h </w:instrText>
      </w:r>
      <w:r>
        <w:rPr>
          <w:noProof/>
        </w:rPr>
      </w:r>
      <w:r>
        <w:rPr>
          <w:noProof/>
        </w:rPr>
        <w:fldChar w:fldCharType="separate"/>
      </w:r>
      <w:r w:rsidRPr="00C85003">
        <w:rPr>
          <w:noProof/>
          <w:lang w:val="es-AR"/>
        </w:rPr>
        <w:t>13</w:t>
      </w:r>
      <w:r>
        <w:rPr>
          <w:noProof/>
        </w:rPr>
        <w:fldChar w:fldCharType="end"/>
      </w:r>
    </w:p>
    <w:p w14:paraId="721593D7" w14:textId="2BDEF5E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Etičke obaveze članova odbora 2.12</w:t>
      </w:r>
      <w:r w:rsidRPr="00C85003">
        <w:rPr>
          <w:noProof/>
          <w:lang w:val="es-AR"/>
        </w:rPr>
        <w:tab/>
      </w:r>
      <w:r>
        <w:rPr>
          <w:noProof/>
        </w:rPr>
        <w:fldChar w:fldCharType="begin"/>
      </w:r>
      <w:r w:rsidRPr="00C85003">
        <w:rPr>
          <w:noProof/>
          <w:lang w:val="es-AR"/>
        </w:rPr>
        <w:instrText xml:space="preserve"> PAGEREF _Toc77551887 \h </w:instrText>
      </w:r>
      <w:r>
        <w:rPr>
          <w:noProof/>
        </w:rPr>
      </w:r>
      <w:r>
        <w:rPr>
          <w:noProof/>
        </w:rPr>
        <w:fldChar w:fldCharType="separate"/>
      </w:r>
      <w:r w:rsidRPr="00C85003">
        <w:rPr>
          <w:noProof/>
          <w:lang w:val="es-AR"/>
        </w:rPr>
        <w:t>13</w:t>
      </w:r>
      <w:r>
        <w:rPr>
          <w:noProof/>
        </w:rPr>
        <w:fldChar w:fldCharType="end"/>
      </w:r>
    </w:p>
    <w:p w14:paraId="40D5A05B" w14:textId="583BBA4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Zakonske obaveze članova odbora 2.13</w:t>
      </w:r>
      <w:r w:rsidRPr="00C85003">
        <w:rPr>
          <w:noProof/>
          <w:lang w:val="es-AR"/>
        </w:rPr>
        <w:tab/>
      </w:r>
      <w:r>
        <w:rPr>
          <w:noProof/>
        </w:rPr>
        <w:fldChar w:fldCharType="begin"/>
      </w:r>
      <w:r w:rsidRPr="00C85003">
        <w:rPr>
          <w:noProof/>
          <w:lang w:val="es-AR"/>
        </w:rPr>
        <w:instrText xml:space="preserve"> PAGEREF _Toc77551888 \h </w:instrText>
      </w:r>
      <w:r>
        <w:rPr>
          <w:noProof/>
        </w:rPr>
      </w:r>
      <w:r>
        <w:rPr>
          <w:noProof/>
        </w:rPr>
        <w:fldChar w:fldCharType="separate"/>
      </w:r>
      <w:r w:rsidRPr="00C85003">
        <w:rPr>
          <w:noProof/>
          <w:lang w:val="es-AR"/>
        </w:rPr>
        <w:t>13</w:t>
      </w:r>
      <w:r>
        <w:rPr>
          <w:noProof/>
        </w:rPr>
        <w:fldChar w:fldCharType="end"/>
      </w:r>
    </w:p>
    <w:p w14:paraId="5E75A9A2" w14:textId="714C576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Održavanje etičkog kredibiliteta 2.14</w:t>
      </w:r>
      <w:r w:rsidRPr="00C85003">
        <w:rPr>
          <w:noProof/>
          <w:lang w:val="es-AR"/>
        </w:rPr>
        <w:tab/>
      </w:r>
      <w:r>
        <w:rPr>
          <w:noProof/>
        </w:rPr>
        <w:fldChar w:fldCharType="begin"/>
      </w:r>
      <w:r w:rsidRPr="00C85003">
        <w:rPr>
          <w:noProof/>
          <w:lang w:val="es-AR"/>
        </w:rPr>
        <w:instrText xml:space="preserve"> PAGEREF _Toc77551889 \h </w:instrText>
      </w:r>
      <w:r>
        <w:rPr>
          <w:noProof/>
        </w:rPr>
      </w:r>
      <w:r>
        <w:rPr>
          <w:noProof/>
        </w:rPr>
        <w:fldChar w:fldCharType="separate"/>
      </w:r>
      <w:r w:rsidRPr="00C85003">
        <w:rPr>
          <w:noProof/>
          <w:lang w:val="es-AR"/>
        </w:rPr>
        <w:t>13</w:t>
      </w:r>
      <w:r>
        <w:rPr>
          <w:noProof/>
        </w:rPr>
        <w:fldChar w:fldCharType="end"/>
      </w:r>
    </w:p>
    <w:p w14:paraId="62F99F3D" w14:textId="6CDBCDB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Doprinosi u političke svrhe 2.15</w:t>
      </w:r>
      <w:r w:rsidRPr="00C85003">
        <w:rPr>
          <w:noProof/>
          <w:lang w:val="es-AR"/>
        </w:rPr>
        <w:tab/>
      </w:r>
      <w:r>
        <w:rPr>
          <w:noProof/>
        </w:rPr>
        <w:fldChar w:fldCharType="begin"/>
      </w:r>
      <w:r w:rsidRPr="00C85003">
        <w:rPr>
          <w:noProof/>
          <w:lang w:val="es-AR"/>
        </w:rPr>
        <w:instrText xml:space="preserve"> PAGEREF _Toc77551890 \h </w:instrText>
      </w:r>
      <w:r>
        <w:rPr>
          <w:noProof/>
        </w:rPr>
      </w:r>
      <w:r>
        <w:rPr>
          <w:noProof/>
        </w:rPr>
        <w:fldChar w:fldCharType="separate"/>
      </w:r>
      <w:r w:rsidRPr="00C85003">
        <w:rPr>
          <w:noProof/>
          <w:lang w:val="es-AR"/>
        </w:rPr>
        <w:t>13</w:t>
      </w:r>
      <w:r>
        <w:rPr>
          <w:noProof/>
        </w:rPr>
        <w:fldChar w:fldCharType="end"/>
      </w:r>
    </w:p>
    <w:p w14:paraId="1D5EDCE0" w14:textId="23B42030"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Etički kodeks odbora DMO-a 2.16</w:t>
      </w:r>
      <w:r w:rsidRPr="00C85003">
        <w:rPr>
          <w:noProof/>
          <w:lang w:val="es-AR"/>
        </w:rPr>
        <w:tab/>
      </w:r>
      <w:r>
        <w:rPr>
          <w:noProof/>
        </w:rPr>
        <w:fldChar w:fldCharType="begin"/>
      </w:r>
      <w:r w:rsidRPr="00C85003">
        <w:rPr>
          <w:noProof/>
          <w:lang w:val="es-AR"/>
        </w:rPr>
        <w:instrText xml:space="preserve"> PAGEREF _Toc77551891 \h </w:instrText>
      </w:r>
      <w:r>
        <w:rPr>
          <w:noProof/>
        </w:rPr>
      </w:r>
      <w:r>
        <w:rPr>
          <w:noProof/>
        </w:rPr>
        <w:fldChar w:fldCharType="separate"/>
      </w:r>
      <w:r w:rsidRPr="00C85003">
        <w:rPr>
          <w:noProof/>
          <w:lang w:val="es-AR"/>
        </w:rPr>
        <w:t>14</w:t>
      </w:r>
      <w:r>
        <w:rPr>
          <w:noProof/>
        </w:rPr>
        <w:fldChar w:fldCharType="end"/>
      </w:r>
    </w:p>
    <w:p w14:paraId="5B4C3E90" w14:textId="6DED17E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Provođenje etičkih politika odbora 2.17</w:t>
      </w:r>
      <w:r w:rsidRPr="00C85003">
        <w:rPr>
          <w:noProof/>
          <w:lang w:val="es-AR"/>
        </w:rPr>
        <w:tab/>
      </w:r>
      <w:r>
        <w:rPr>
          <w:noProof/>
        </w:rPr>
        <w:fldChar w:fldCharType="begin"/>
      </w:r>
      <w:r w:rsidRPr="00C85003">
        <w:rPr>
          <w:noProof/>
          <w:lang w:val="es-AR"/>
        </w:rPr>
        <w:instrText xml:space="preserve"> PAGEREF _Toc77551892 \h </w:instrText>
      </w:r>
      <w:r>
        <w:rPr>
          <w:noProof/>
        </w:rPr>
      </w:r>
      <w:r>
        <w:rPr>
          <w:noProof/>
        </w:rPr>
        <w:fldChar w:fldCharType="separate"/>
      </w:r>
      <w:r w:rsidRPr="00C85003">
        <w:rPr>
          <w:noProof/>
          <w:lang w:val="es-AR"/>
        </w:rPr>
        <w:t>14</w:t>
      </w:r>
      <w:r>
        <w:rPr>
          <w:noProof/>
        </w:rPr>
        <w:fldChar w:fldCharType="end"/>
      </w:r>
    </w:p>
    <w:p w14:paraId="1708F534" w14:textId="1FF41E4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Godišnji sastanak odbora za planiranje 2.18</w:t>
      </w:r>
      <w:r w:rsidRPr="00C85003">
        <w:rPr>
          <w:noProof/>
          <w:lang w:val="es-AR"/>
        </w:rPr>
        <w:tab/>
      </w:r>
      <w:r>
        <w:rPr>
          <w:noProof/>
        </w:rPr>
        <w:fldChar w:fldCharType="begin"/>
      </w:r>
      <w:r w:rsidRPr="00C85003">
        <w:rPr>
          <w:noProof/>
          <w:lang w:val="es-AR"/>
        </w:rPr>
        <w:instrText xml:space="preserve"> PAGEREF _Toc77551893 \h </w:instrText>
      </w:r>
      <w:r>
        <w:rPr>
          <w:noProof/>
        </w:rPr>
      </w:r>
      <w:r>
        <w:rPr>
          <w:noProof/>
        </w:rPr>
        <w:fldChar w:fldCharType="separate"/>
      </w:r>
      <w:r w:rsidRPr="00C85003">
        <w:rPr>
          <w:noProof/>
          <w:lang w:val="es-AR"/>
        </w:rPr>
        <w:t>15</w:t>
      </w:r>
      <w:r>
        <w:rPr>
          <w:noProof/>
        </w:rPr>
        <w:fldChar w:fldCharType="end"/>
      </w:r>
    </w:p>
    <w:p w14:paraId="4DB38C07" w14:textId="064512B1"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Planiranje odbora 2.19</w:t>
      </w:r>
      <w:r w:rsidRPr="00C85003">
        <w:rPr>
          <w:noProof/>
          <w:lang w:val="es-AR"/>
        </w:rPr>
        <w:tab/>
      </w:r>
      <w:r>
        <w:rPr>
          <w:noProof/>
        </w:rPr>
        <w:fldChar w:fldCharType="begin"/>
      </w:r>
      <w:r w:rsidRPr="00C85003">
        <w:rPr>
          <w:noProof/>
          <w:lang w:val="es-AR"/>
        </w:rPr>
        <w:instrText xml:space="preserve"> PAGEREF _Toc77551894 \h </w:instrText>
      </w:r>
      <w:r>
        <w:rPr>
          <w:noProof/>
        </w:rPr>
      </w:r>
      <w:r>
        <w:rPr>
          <w:noProof/>
        </w:rPr>
        <w:fldChar w:fldCharType="separate"/>
      </w:r>
      <w:r w:rsidRPr="00C85003">
        <w:rPr>
          <w:noProof/>
          <w:lang w:val="es-AR"/>
        </w:rPr>
        <w:t>15</w:t>
      </w:r>
      <w:r>
        <w:rPr>
          <w:noProof/>
        </w:rPr>
        <w:fldChar w:fldCharType="end"/>
      </w:r>
    </w:p>
    <w:p w14:paraId="7C0FD4F6" w14:textId="2267398D"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Vođenje dokumentacije DMO-a 2.20</w:t>
      </w:r>
      <w:r w:rsidRPr="00C85003">
        <w:rPr>
          <w:noProof/>
          <w:lang w:val="es-AR"/>
        </w:rPr>
        <w:tab/>
      </w:r>
      <w:r>
        <w:rPr>
          <w:noProof/>
        </w:rPr>
        <w:fldChar w:fldCharType="begin"/>
      </w:r>
      <w:r w:rsidRPr="00C85003">
        <w:rPr>
          <w:noProof/>
          <w:lang w:val="es-AR"/>
        </w:rPr>
        <w:instrText xml:space="preserve"> PAGEREF _Toc77551895 \h </w:instrText>
      </w:r>
      <w:r>
        <w:rPr>
          <w:noProof/>
        </w:rPr>
      </w:r>
      <w:r>
        <w:rPr>
          <w:noProof/>
        </w:rPr>
        <w:fldChar w:fldCharType="separate"/>
      </w:r>
      <w:r w:rsidRPr="00C85003">
        <w:rPr>
          <w:noProof/>
          <w:lang w:val="es-AR"/>
        </w:rPr>
        <w:t>15</w:t>
      </w:r>
      <w:r>
        <w:rPr>
          <w:noProof/>
        </w:rPr>
        <w:fldChar w:fldCharType="end"/>
      </w:r>
    </w:p>
    <w:p w14:paraId="0669DB34" w14:textId="503C20A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Neograničeno vrijeme trajanja organizacije 2.21</w:t>
      </w:r>
      <w:r w:rsidRPr="00C85003">
        <w:rPr>
          <w:noProof/>
          <w:lang w:val="es-AR"/>
        </w:rPr>
        <w:tab/>
      </w:r>
      <w:r>
        <w:rPr>
          <w:noProof/>
        </w:rPr>
        <w:fldChar w:fldCharType="begin"/>
      </w:r>
      <w:r w:rsidRPr="00C85003">
        <w:rPr>
          <w:noProof/>
          <w:lang w:val="es-AR"/>
        </w:rPr>
        <w:instrText xml:space="preserve"> PAGEREF _Toc77551896 \h </w:instrText>
      </w:r>
      <w:r>
        <w:rPr>
          <w:noProof/>
        </w:rPr>
      </w:r>
      <w:r>
        <w:rPr>
          <w:noProof/>
        </w:rPr>
        <w:fldChar w:fldCharType="separate"/>
      </w:r>
      <w:r w:rsidRPr="00C85003">
        <w:rPr>
          <w:noProof/>
          <w:lang w:val="es-AR"/>
        </w:rPr>
        <w:t>15</w:t>
      </w:r>
      <w:r>
        <w:rPr>
          <w:noProof/>
        </w:rPr>
        <w:fldChar w:fldCharType="end"/>
      </w:r>
    </w:p>
    <w:p w14:paraId="260B1ADB" w14:textId="319C1AC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Imenovanje i izbor članova odbora 2.22</w:t>
      </w:r>
      <w:r w:rsidRPr="00C85003">
        <w:rPr>
          <w:noProof/>
          <w:lang w:val="es-AR"/>
        </w:rPr>
        <w:tab/>
      </w:r>
      <w:r>
        <w:rPr>
          <w:noProof/>
        </w:rPr>
        <w:fldChar w:fldCharType="begin"/>
      </w:r>
      <w:r w:rsidRPr="00C85003">
        <w:rPr>
          <w:noProof/>
          <w:lang w:val="es-AR"/>
        </w:rPr>
        <w:instrText xml:space="preserve"> PAGEREF _Toc77551897 \h </w:instrText>
      </w:r>
      <w:r>
        <w:rPr>
          <w:noProof/>
        </w:rPr>
      </w:r>
      <w:r>
        <w:rPr>
          <w:noProof/>
        </w:rPr>
        <w:fldChar w:fldCharType="separate"/>
      </w:r>
      <w:r w:rsidRPr="00C85003">
        <w:rPr>
          <w:noProof/>
          <w:lang w:val="es-AR"/>
        </w:rPr>
        <w:t>15</w:t>
      </w:r>
      <w:r>
        <w:rPr>
          <w:noProof/>
        </w:rPr>
        <w:fldChar w:fldCharType="end"/>
      </w:r>
    </w:p>
    <w:p w14:paraId="1312098B" w14:textId="1B28903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Upražnjena mjesta u odboru 2.23</w:t>
      </w:r>
      <w:r w:rsidRPr="00C85003">
        <w:rPr>
          <w:noProof/>
          <w:lang w:val="es-AR"/>
        </w:rPr>
        <w:tab/>
      </w:r>
      <w:r>
        <w:rPr>
          <w:noProof/>
        </w:rPr>
        <w:fldChar w:fldCharType="begin"/>
      </w:r>
      <w:r w:rsidRPr="00C85003">
        <w:rPr>
          <w:noProof/>
          <w:lang w:val="es-AR"/>
        </w:rPr>
        <w:instrText xml:space="preserve"> PAGEREF _Toc77551898 \h </w:instrText>
      </w:r>
      <w:r>
        <w:rPr>
          <w:noProof/>
        </w:rPr>
      </w:r>
      <w:r>
        <w:rPr>
          <w:noProof/>
        </w:rPr>
        <w:fldChar w:fldCharType="separate"/>
      </w:r>
      <w:r w:rsidRPr="00C85003">
        <w:rPr>
          <w:noProof/>
          <w:lang w:val="es-AR"/>
        </w:rPr>
        <w:t>15</w:t>
      </w:r>
      <w:r>
        <w:rPr>
          <w:noProof/>
        </w:rPr>
        <w:fldChar w:fldCharType="end"/>
      </w:r>
    </w:p>
    <w:p w14:paraId="3604E600" w14:textId="06484268"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Razrješavanje dužnosti članova odbora 2.24</w:t>
      </w:r>
      <w:r w:rsidRPr="00C85003">
        <w:rPr>
          <w:noProof/>
          <w:lang w:val="es-AR"/>
        </w:rPr>
        <w:tab/>
      </w:r>
      <w:r>
        <w:rPr>
          <w:noProof/>
        </w:rPr>
        <w:fldChar w:fldCharType="begin"/>
      </w:r>
      <w:r w:rsidRPr="00C85003">
        <w:rPr>
          <w:noProof/>
          <w:lang w:val="es-AR"/>
        </w:rPr>
        <w:instrText xml:space="preserve"> PAGEREF _Toc77551899 \h </w:instrText>
      </w:r>
      <w:r>
        <w:rPr>
          <w:noProof/>
        </w:rPr>
      </w:r>
      <w:r>
        <w:rPr>
          <w:noProof/>
        </w:rPr>
        <w:fldChar w:fldCharType="separate"/>
      </w:r>
      <w:r w:rsidRPr="00C85003">
        <w:rPr>
          <w:noProof/>
          <w:lang w:val="es-AR"/>
        </w:rPr>
        <w:t>15</w:t>
      </w:r>
      <w:r>
        <w:rPr>
          <w:noProof/>
        </w:rPr>
        <w:fldChar w:fldCharType="end"/>
      </w:r>
    </w:p>
    <w:p w14:paraId="74F852EE" w14:textId="29DA16EC"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Obaveza prisustva na sastancima 2.25</w:t>
      </w:r>
      <w:r w:rsidRPr="00C85003">
        <w:rPr>
          <w:noProof/>
          <w:lang w:val="es-AR"/>
        </w:rPr>
        <w:tab/>
      </w:r>
      <w:r>
        <w:rPr>
          <w:noProof/>
        </w:rPr>
        <w:fldChar w:fldCharType="begin"/>
      </w:r>
      <w:r w:rsidRPr="00C85003">
        <w:rPr>
          <w:noProof/>
          <w:lang w:val="es-AR"/>
        </w:rPr>
        <w:instrText xml:space="preserve"> PAGEREF _Toc77551900 \h </w:instrText>
      </w:r>
      <w:r>
        <w:rPr>
          <w:noProof/>
        </w:rPr>
      </w:r>
      <w:r>
        <w:rPr>
          <w:noProof/>
        </w:rPr>
        <w:fldChar w:fldCharType="separate"/>
      </w:r>
      <w:r w:rsidRPr="00C85003">
        <w:rPr>
          <w:noProof/>
          <w:lang w:val="es-AR"/>
        </w:rPr>
        <w:t>16</w:t>
      </w:r>
      <w:r>
        <w:rPr>
          <w:noProof/>
        </w:rPr>
        <w:fldChar w:fldCharType="end"/>
      </w:r>
    </w:p>
    <w:p w14:paraId="759278DB" w14:textId="7A6B9D6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Naknada članovima odbora 2.26</w:t>
      </w:r>
      <w:r w:rsidRPr="00C85003">
        <w:rPr>
          <w:noProof/>
          <w:lang w:val="es-AR"/>
        </w:rPr>
        <w:tab/>
      </w:r>
      <w:r>
        <w:rPr>
          <w:noProof/>
        </w:rPr>
        <w:fldChar w:fldCharType="begin"/>
      </w:r>
      <w:r w:rsidRPr="00C85003">
        <w:rPr>
          <w:noProof/>
          <w:lang w:val="es-AR"/>
        </w:rPr>
        <w:instrText xml:space="preserve"> PAGEREF _Toc77551901 \h </w:instrText>
      </w:r>
      <w:r>
        <w:rPr>
          <w:noProof/>
        </w:rPr>
      </w:r>
      <w:r>
        <w:rPr>
          <w:noProof/>
        </w:rPr>
        <w:fldChar w:fldCharType="separate"/>
      </w:r>
      <w:r w:rsidRPr="00C85003">
        <w:rPr>
          <w:noProof/>
          <w:lang w:val="es-AR"/>
        </w:rPr>
        <w:t>16</w:t>
      </w:r>
      <w:r>
        <w:rPr>
          <w:noProof/>
        </w:rPr>
        <w:fldChar w:fldCharType="end"/>
      </w:r>
    </w:p>
    <w:p w14:paraId="0F336844" w14:textId="6AB33D4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Osiguranje za greške ili propuste direktora i službenika 2.27</w:t>
      </w:r>
      <w:r w:rsidRPr="00C85003">
        <w:rPr>
          <w:noProof/>
          <w:lang w:val="es-AR"/>
        </w:rPr>
        <w:tab/>
      </w:r>
      <w:r>
        <w:rPr>
          <w:noProof/>
        </w:rPr>
        <w:fldChar w:fldCharType="begin"/>
      </w:r>
      <w:r w:rsidRPr="00C85003">
        <w:rPr>
          <w:noProof/>
          <w:lang w:val="es-AR"/>
        </w:rPr>
        <w:instrText xml:space="preserve"> PAGEREF _Toc77551902 \h </w:instrText>
      </w:r>
      <w:r>
        <w:rPr>
          <w:noProof/>
        </w:rPr>
      </w:r>
      <w:r>
        <w:rPr>
          <w:noProof/>
        </w:rPr>
        <w:fldChar w:fldCharType="separate"/>
      </w:r>
      <w:r w:rsidRPr="00C85003">
        <w:rPr>
          <w:noProof/>
          <w:lang w:val="es-AR"/>
        </w:rPr>
        <w:t>16</w:t>
      </w:r>
      <w:r>
        <w:rPr>
          <w:noProof/>
        </w:rPr>
        <w:fldChar w:fldCharType="end"/>
      </w:r>
    </w:p>
    <w:p w14:paraId="4233B22C" w14:textId="6B77F9E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Pravni savjetnik odbora 2.28</w:t>
      </w:r>
      <w:r w:rsidRPr="00C85003">
        <w:rPr>
          <w:noProof/>
          <w:lang w:val="es-AR"/>
        </w:rPr>
        <w:tab/>
      </w:r>
      <w:r>
        <w:rPr>
          <w:noProof/>
        </w:rPr>
        <w:fldChar w:fldCharType="begin"/>
      </w:r>
      <w:r w:rsidRPr="00C85003">
        <w:rPr>
          <w:noProof/>
          <w:lang w:val="es-AR"/>
        </w:rPr>
        <w:instrText xml:space="preserve"> PAGEREF _Toc77551903 \h </w:instrText>
      </w:r>
      <w:r>
        <w:rPr>
          <w:noProof/>
        </w:rPr>
      </w:r>
      <w:r>
        <w:rPr>
          <w:noProof/>
        </w:rPr>
        <w:fldChar w:fldCharType="separate"/>
      </w:r>
      <w:r w:rsidRPr="00C85003">
        <w:rPr>
          <w:noProof/>
          <w:lang w:val="es-AR"/>
        </w:rPr>
        <w:t>16</w:t>
      </w:r>
      <w:r>
        <w:rPr>
          <w:noProof/>
        </w:rPr>
        <w:fldChar w:fldCharType="end"/>
      </w:r>
    </w:p>
    <w:p w14:paraId="54472809" w14:textId="36179B1F"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Članovi odbora koji se u ime odbora obraćaju javnosti ili medijima 2.29</w:t>
      </w:r>
      <w:r w:rsidRPr="00C85003">
        <w:rPr>
          <w:noProof/>
          <w:lang w:val="es-AR"/>
        </w:rPr>
        <w:tab/>
      </w:r>
      <w:r>
        <w:rPr>
          <w:noProof/>
        </w:rPr>
        <w:fldChar w:fldCharType="begin"/>
      </w:r>
      <w:r w:rsidRPr="00C85003">
        <w:rPr>
          <w:noProof/>
          <w:lang w:val="es-AR"/>
        </w:rPr>
        <w:instrText xml:space="preserve"> PAGEREF _Toc77551904 \h </w:instrText>
      </w:r>
      <w:r>
        <w:rPr>
          <w:noProof/>
        </w:rPr>
      </w:r>
      <w:r>
        <w:rPr>
          <w:noProof/>
        </w:rPr>
        <w:fldChar w:fldCharType="separate"/>
      </w:r>
      <w:r w:rsidRPr="00C85003">
        <w:rPr>
          <w:noProof/>
          <w:lang w:val="es-AR"/>
        </w:rPr>
        <w:t>16</w:t>
      </w:r>
      <w:r>
        <w:rPr>
          <w:noProof/>
        </w:rPr>
        <w:fldChar w:fldCharType="end"/>
      </w:r>
    </w:p>
    <w:p w14:paraId="48D7CA3E" w14:textId="3FF9DCF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Ovlaštenja članova odbora 2.30</w:t>
      </w:r>
      <w:r w:rsidRPr="00C85003">
        <w:rPr>
          <w:noProof/>
          <w:lang w:val="es-AR"/>
        </w:rPr>
        <w:tab/>
      </w:r>
      <w:r>
        <w:rPr>
          <w:noProof/>
        </w:rPr>
        <w:fldChar w:fldCharType="begin"/>
      </w:r>
      <w:r w:rsidRPr="00C85003">
        <w:rPr>
          <w:noProof/>
          <w:lang w:val="es-AR"/>
        </w:rPr>
        <w:instrText xml:space="preserve"> PAGEREF _Toc77551905 \h </w:instrText>
      </w:r>
      <w:r>
        <w:rPr>
          <w:noProof/>
        </w:rPr>
      </w:r>
      <w:r>
        <w:rPr>
          <w:noProof/>
        </w:rPr>
        <w:fldChar w:fldCharType="separate"/>
      </w:r>
      <w:r w:rsidRPr="00C85003">
        <w:rPr>
          <w:noProof/>
          <w:lang w:val="es-AR"/>
        </w:rPr>
        <w:t>16</w:t>
      </w:r>
      <w:r>
        <w:rPr>
          <w:noProof/>
        </w:rPr>
        <w:fldChar w:fldCharType="end"/>
      </w:r>
    </w:p>
    <w:p w14:paraId="197698B9" w14:textId="66E12FE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Ograničenja mandata članova odbora 2.31</w:t>
      </w:r>
      <w:r w:rsidRPr="00C85003">
        <w:rPr>
          <w:noProof/>
          <w:lang w:val="es-AR"/>
        </w:rPr>
        <w:tab/>
      </w:r>
      <w:r>
        <w:rPr>
          <w:noProof/>
        </w:rPr>
        <w:fldChar w:fldCharType="begin"/>
      </w:r>
      <w:r w:rsidRPr="00C85003">
        <w:rPr>
          <w:noProof/>
          <w:lang w:val="es-AR"/>
        </w:rPr>
        <w:instrText xml:space="preserve"> PAGEREF _Toc77551906 \h </w:instrText>
      </w:r>
      <w:r>
        <w:rPr>
          <w:noProof/>
        </w:rPr>
      </w:r>
      <w:r>
        <w:rPr>
          <w:noProof/>
        </w:rPr>
        <w:fldChar w:fldCharType="separate"/>
      </w:r>
      <w:r w:rsidRPr="00C85003">
        <w:rPr>
          <w:noProof/>
          <w:lang w:val="es-AR"/>
        </w:rPr>
        <w:t>16</w:t>
      </w:r>
      <w:r>
        <w:rPr>
          <w:noProof/>
        </w:rPr>
        <w:fldChar w:fldCharType="end"/>
      </w:r>
    </w:p>
    <w:p w14:paraId="75CDAFC5" w14:textId="051EBE7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Političke i zakonodavne aktivnosti 2.32</w:t>
      </w:r>
      <w:r w:rsidRPr="00C85003">
        <w:rPr>
          <w:noProof/>
          <w:lang w:val="es-AR"/>
        </w:rPr>
        <w:tab/>
      </w:r>
      <w:r>
        <w:rPr>
          <w:noProof/>
        </w:rPr>
        <w:fldChar w:fldCharType="begin"/>
      </w:r>
      <w:r w:rsidRPr="00C85003">
        <w:rPr>
          <w:noProof/>
          <w:lang w:val="es-AR"/>
        </w:rPr>
        <w:instrText xml:space="preserve"> PAGEREF _Toc77551907 \h </w:instrText>
      </w:r>
      <w:r>
        <w:rPr>
          <w:noProof/>
        </w:rPr>
      </w:r>
      <w:r>
        <w:rPr>
          <w:noProof/>
        </w:rPr>
        <w:fldChar w:fldCharType="separate"/>
      </w:r>
      <w:r w:rsidRPr="00C85003">
        <w:rPr>
          <w:noProof/>
          <w:lang w:val="es-AR"/>
        </w:rPr>
        <w:t>16</w:t>
      </w:r>
      <w:r>
        <w:rPr>
          <w:noProof/>
        </w:rPr>
        <w:fldChar w:fldCharType="end"/>
      </w:r>
    </w:p>
    <w:p w14:paraId="6EDD0C1A" w14:textId="5E0E76C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Upoznavanje s radom organizacije i profesionalni razvoj članova odbora 2.33</w:t>
      </w:r>
      <w:r w:rsidRPr="00C85003">
        <w:rPr>
          <w:noProof/>
          <w:lang w:val="es-AR"/>
        </w:rPr>
        <w:tab/>
      </w:r>
      <w:r>
        <w:rPr>
          <w:noProof/>
        </w:rPr>
        <w:fldChar w:fldCharType="begin"/>
      </w:r>
      <w:r w:rsidRPr="00C85003">
        <w:rPr>
          <w:noProof/>
          <w:lang w:val="es-AR"/>
        </w:rPr>
        <w:instrText xml:space="preserve"> PAGEREF _Toc77551908 \h </w:instrText>
      </w:r>
      <w:r>
        <w:rPr>
          <w:noProof/>
        </w:rPr>
      </w:r>
      <w:r>
        <w:rPr>
          <w:noProof/>
        </w:rPr>
        <w:fldChar w:fldCharType="separate"/>
      </w:r>
      <w:r w:rsidRPr="00C85003">
        <w:rPr>
          <w:noProof/>
          <w:lang w:val="es-AR"/>
        </w:rPr>
        <w:t>17</w:t>
      </w:r>
      <w:r>
        <w:rPr>
          <w:noProof/>
        </w:rPr>
        <w:fldChar w:fldCharType="end"/>
      </w:r>
    </w:p>
    <w:p w14:paraId="3126453F" w14:textId="5913486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Upoznavanje člana odbora s radom organizacije 2.34</w:t>
      </w:r>
      <w:r w:rsidRPr="00C85003">
        <w:rPr>
          <w:noProof/>
          <w:lang w:val="es-AR"/>
        </w:rPr>
        <w:tab/>
      </w:r>
      <w:r>
        <w:rPr>
          <w:noProof/>
        </w:rPr>
        <w:fldChar w:fldCharType="begin"/>
      </w:r>
      <w:r w:rsidRPr="00C85003">
        <w:rPr>
          <w:noProof/>
          <w:lang w:val="es-AR"/>
        </w:rPr>
        <w:instrText xml:space="preserve"> PAGEREF _Toc77551909 \h </w:instrText>
      </w:r>
      <w:r>
        <w:rPr>
          <w:noProof/>
        </w:rPr>
      </w:r>
      <w:r>
        <w:rPr>
          <w:noProof/>
        </w:rPr>
        <w:fldChar w:fldCharType="separate"/>
      </w:r>
      <w:r w:rsidRPr="00C85003">
        <w:rPr>
          <w:noProof/>
          <w:lang w:val="es-AR"/>
        </w:rPr>
        <w:t>17</w:t>
      </w:r>
      <w:r>
        <w:rPr>
          <w:noProof/>
        </w:rPr>
        <w:fldChar w:fldCharType="end"/>
      </w:r>
    </w:p>
    <w:p w14:paraId="243B48D9" w14:textId="412ECF1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Samo-ocjenjivanje odbora 2.35</w:t>
      </w:r>
      <w:r w:rsidRPr="00C85003">
        <w:rPr>
          <w:noProof/>
          <w:lang w:val="es-AR"/>
        </w:rPr>
        <w:tab/>
      </w:r>
      <w:r>
        <w:rPr>
          <w:noProof/>
        </w:rPr>
        <w:fldChar w:fldCharType="begin"/>
      </w:r>
      <w:r w:rsidRPr="00C85003">
        <w:rPr>
          <w:noProof/>
          <w:lang w:val="es-AR"/>
        </w:rPr>
        <w:instrText xml:space="preserve"> PAGEREF _Toc77551910 \h </w:instrText>
      </w:r>
      <w:r>
        <w:rPr>
          <w:noProof/>
        </w:rPr>
      </w:r>
      <w:r>
        <w:rPr>
          <w:noProof/>
        </w:rPr>
        <w:fldChar w:fldCharType="separate"/>
      </w:r>
      <w:r w:rsidRPr="00C85003">
        <w:rPr>
          <w:noProof/>
          <w:lang w:val="es-AR"/>
        </w:rPr>
        <w:t>17</w:t>
      </w:r>
      <w:r>
        <w:rPr>
          <w:noProof/>
        </w:rPr>
        <w:fldChar w:fldCharType="end"/>
      </w:r>
    </w:p>
    <w:p w14:paraId="116660D6" w14:textId="11293978"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Članovi odbora kao zagovornici DMO-a 2.36</w:t>
      </w:r>
      <w:r w:rsidRPr="00C85003">
        <w:rPr>
          <w:noProof/>
          <w:lang w:val="es-AR"/>
        </w:rPr>
        <w:tab/>
      </w:r>
      <w:r>
        <w:rPr>
          <w:noProof/>
        </w:rPr>
        <w:fldChar w:fldCharType="begin"/>
      </w:r>
      <w:r w:rsidRPr="00C85003">
        <w:rPr>
          <w:noProof/>
          <w:lang w:val="es-AR"/>
        </w:rPr>
        <w:instrText xml:space="preserve"> PAGEREF _Toc77551911 \h </w:instrText>
      </w:r>
      <w:r>
        <w:rPr>
          <w:noProof/>
        </w:rPr>
      </w:r>
      <w:r>
        <w:rPr>
          <w:noProof/>
        </w:rPr>
        <w:fldChar w:fldCharType="separate"/>
      </w:r>
      <w:r w:rsidRPr="00C85003">
        <w:rPr>
          <w:noProof/>
          <w:lang w:val="es-AR"/>
        </w:rPr>
        <w:t>17</w:t>
      </w:r>
      <w:r>
        <w:rPr>
          <w:noProof/>
        </w:rPr>
        <w:fldChar w:fldCharType="end"/>
      </w:r>
    </w:p>
    <w:p w14:paraId="1F9DA778" w14:textId="5565C3B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Utvrđivanje potreba i problema zajednice/sastavnih jedinica 2.37</w:t>
      </w:r>
      <w:r w:rsidRPr="00C85003">
        <w:rPr>
          <w:noProof/>
          <w:lang w:val="es-AR"/>
        </w:rPr>
        <w:tab/>
      </w:r>
      <w:r>
        <w:rPr>
          <w:noProof/>
        </w:rPr>
        <w:fldChar w:fldCharType="begin"/>
      </w:r>
      <w:r w:rsidRPr="00C85003">
        <w:rPr>
          <w:noProof/>
          <w:lang w:val="es-AR"/>
        </w:rPr>
        <w:instrText xml:space="preserve"> PAGEREF _Toc77551912 \h </w:instrText>
      </w:r>
      <w:r>
        <w:rPr>
          <w:noProof/>
        </w:rPr>
      </w:r>
      <w:r>
        <w:rPr>
          <w:noProof/>
        </w:rPr>
        <w:fldChar w:fldCharType="separate"/>
      </w:r>
      <w:r w:rsidRPr="00C85003">
        <w:rPr>
          <w:noProof/>
          <w:lang w:val="es-AR"/>
        </w:rPr>
        <w:t>18</w:t>
      </w:r>
      <w:r>
        <w:rPr>
          <w:noProof/>
        </w:rPr>
        <w:fldChar w:fldCharType="end"/>
      </w:r>
    </w:p>
    <w:p w14:paraId="7E2E6322" w14:textId="774B86C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Zahtjevi za informacijama o organizaciji upućeni DMO-u 2.38</w:t>
      </w:r>
      <w:r w:rsidRPr="00C85003">
        <w:rPr>
          <w:noProof/>
          <w:lang w:val="es-AR"/>
        </w:rPr>
        <w:tab/>
      </w:r>
      <w:r>
        <w:rPr>
          <w:noProof/>
        </w:rPr>
        <w:fldChar w:fldCharType="begin"/>
      </w:r>
      <w:r w:rsidRPr="00C85003">
        <w:rPr>
          <w:noProof/>
          <w:lang w:val="es-AR"/>
        </w:rPr>
        <w:instrText xml:space="preserve"> PAGEREF _Toc77551913 \h </w:instrText>
      </w:r>
      <w:r>
        <w:rPr>
          <w:noProof/>
        </w:rPr>
      </w:r>
      <w:r>
        <w:rPr>
          <w:noProof/>
        </w:rPr>
        <w:fldChar w:fldCharType="separate"/>
      </w:r>
      <w:r w:rsidRPr="00C85003">
        <w:rPr>
          <w:noProof/>
          <w:lang w:val="es-AR"/>
        </w:rPr>
        <w:t>18</w:t>
      </w:r>
      <w:r>
        <w:rPr>
          <w:noProof/>
        </w:rPr>
        <w:fldChar w:fldCharType="end"/>
      </w:r>
    </w:p>
    <w:p w14:paraId="549E0690" w14:textId="4B04FAB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Javno objavljivanje 2.39</w:t>
      </w:r>
      <w:r w:rsidRPr="00C85003">
        <w:rPr>
          <w:noProof/>
          <w:lang w:val="es-AR"/>
        </w:rPr>
        <w:tab/>
      </w:r>
      <w:r>
        <w:rPr>
          <w:noProof/>
        </w:rPr>
        <w:fldChar w:fldCharType="begin"/>
      </w:r>
      <w:r w:rsidRPr="00C85003">
        <w:rPr>
          <w:noProof/>
          <w:lang w:val="es-AR"/>
        </w:rPr>
        <w:instrText xml:space="preserve"> PAGEREF _Toc77551914 \h </w:instrText>
      </w:r>
      <w:r>
        <w:rPr>
          <w:noProof/>
        </w:rPr>
      </w:r>
      <w:r>
        <w:rPr>
          <w:noProof/>
        </w:rPr>
        <w:fldChar w:fldCharType="separate"/>
      </w:r>
      <w:r w:rsidRPr="00C85003">
        <w:rPr>
          <w:noProof/>
          <w:lang w:val="es-AR"/>
        </w:rPr>
        <w:t>18</w:t>
      </w:r>
      <w:r>
        <w:rPr>
          <w:noProof/>
        </w:rPr>
        <w:fldChar w:fldCharType="end"/>
      </w:r>
    </w:p>
    <w:p w14:paraId="4D6E9BDA" w14:textId="51DC15E1"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lastRenderedPageBreak/>
        <w:t>Komunikacija s javnošću 2.40</w:t>
      </w:r>
      <w:r w:rsidRPr="00C85003">
        <w:rPr>
          <w:noProof/>
          <w:lang w:val="es-AR"/>
        </w:rPr>
        <w:tab/>
      </w:r>
      <w:r>
        <w:rPr>
          <w:noProof/>
        </w:rPr>
        <w:fldChar w:fldCharType="begin"/>
      </w:r>
      <w:r w:rsidRPr="00C85003">
        <w:rPr>
          <w:noProof/>
          <w:lang w:val="es-AR"/>
        </w:rPr>
        <w:instrText xml:space="preserve"> PAGEREF _Toc77551915 \h </w:instrText>
      </w:r>
      <w:r>
        <w:rPr>
          <w:noProof/>
        </w:rPr>
      </w:r>
      <w:r>
        <w:rPr>
          <w:noProof/>
        </w:rPr>
        <w:fldChar w:fldCharType="separate"/>
      </w:r>
      <w:r w:rsidRPr="00C85003">
        <w:rPr>
          <w:noProof/>
          <w:lang w:val="es-AR"/>
        </w:rPr>
        <w:t>18</w:t>
      </w:r>
      <w:r>
        <w:rPr>
          <w:noProof/>
        </w:rPr>
        <w:fldChar w:fldCharType="end"/>
      </w:r>
    </w:p>
    <w:p w14:paraId="275DD65C" w14:textId="5EC46B9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Upravljanje članova odbora pitanjima osoblja i javnosti 2.41</w:t>
      </w:r>
      <w:r w:rsidRPr="00C85003">
        <w:rPr>
          <w:noProof/>
          <w:lang w:val="es-AR"/>
        </w:rPr>
        <w:tab/>
      </w:r>
      <w:r>
        <w:rPr>
          <w:noProof/>
        </w:rPr>
        <w:fldChar w:fldCharType="begin"/>
      </w:r>
      <w:r w:rsidRPr="00C85003">
        <w:rPr>
          <w:noProof/>
          <w:lang w:val="es-AR"/>
        </w:rPr>
        <w:instrText xml:space="preserve"> PAGEREF _Toc77551916 \h </w:instrText>
      </w:r>
      <w:r>
        <w:rPr>
          <w:noProof/>
        </w:rPr>
      </w:r>
      <w:r>
        <w:rPr>
          <w:noProof/>
        </w:rPr>
        <w:fldChar w:fldCharType="separate"/>
      </w:r>
      <w:r w:rsidRPr="00C85003">
        <w:rPr>
          <w:noProof/>
          <w:lang w:val="es-AR"/>
        </w:rPr>
        <w:t>19</w:t>
      </w:r>
      <w:r>
        <w:rPr>
          <w:noProof/>
        </w:rPr>
        <w:fldChar w:fldCharType="end"/>
      </w:r>
    </w:p>
    <w:p w14:paraId="55F54AEE" w14:textId="0C15D51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Smjernice za obradu žalbi javnosti 2.42</w:t>
      </w:r>
      <w:r w:rsidRPr="00C85003">
        <w:rPr>
          <w:noProof/>
          <w:lang w:val="es-AR"/>
        </w:rPr>
        <w:tab/>
      </w:r>
      <w:r>
        <w:rPr>
          <w:noProof/>
        </w:rPr>
        <w:fldChar w:fldCharType="begin"/>
      </w:r>
      <w:r w:rsidRPr="00C85003">
        <w:rPr>
          <w:noProof/>
          <w:lang w:val="es-AR"/>
        </w:rPr>
        <w:instrText xml:space="preserve"> PAGEREF _Toc77551917 \h </w:instrText>
      </w:r>
      <w:r>
        <w:rPr>
          <w:noProof/>
        </w:rPr>
      </w:r>
      <w:r>
        <w:rPr>
          <w:noProof/>
        </w:rPr>
        <w:fldChar w:fldCharType="separate"/>
      </w:r>
      <w:r w:rsidRPr="00C85003">
        <w:rPr>
          <w:noProof/>
          <w:lang w:val="es-AR"/>
        </w:rPr>
        <w:t>19</w:t>
      </w:r>
      <w:r>
        <w:rPr>
          <w:noProof/>
        </w:rPr>
        <w:fldChar w:fldCharType="end"/>
      </w:r>
    </w:p>
    <w:p w14:paraId="3E487F8D" w14:textId="0F4AE4B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Postepeni postupak za podnošenje žalbe za osobe koje nisu zaposlenici DMO-a 2.43</w:t>
      </w:r>
      <w:r w:rsidRPr="00C85003">
        <w:rPr>
          <w:noProof/>
          <w:lang w:val="es-AR"/>
        </w:rPr>
        <w:tab/>
      </w:r>
      <w:r>
        <w:rPr>
          <w:noProof/>
        </w:rPr>
        <w:fldChar w:fldCharType="begin"/>
      </w:r>
      <w:r w:rsidRPr="00C85003">
        <w:rPr>
          <w:noProof/>
          <w:lang w:val="es-AR"/>
        </w:rPr>
        <w:instrText xml:space="preserve"> PAGEREF _Toc77551918 \h </w:instrText>
      </w:r>
      <w:r>
        <w:rPr>
          <w:noProof/>
        </w:rPr>
      </w:r>
      <w:r>
        <w:rPr>
          <w:noProof/>
        </w:rPr>
        <w:fldChar w:fldCharType="separate"/>
      </w:r>
      <w:r w:rsidRPr="00C85003">
        <w:rPr>
          <w:noProof/>
          <w:lang w:val="es-AR"/>
        </w:rPr>
        <w:t>19</w:t>
      </w:r>
      <w:r>
        <w:rPr>
          <w:noProof/>
        </w:rPr>
        <w:fldChar w:fldCharType="end"/>
      </w:r>
    </w:p>
    <w:p w14:paraId="7E521E0F" w14:textId="67E7D47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Godišnji izvještaj 2.44</w:t>
      </w:r>
      <w:r w:rsidRPr="00C85003">
        <w:rPr>
          <w:noProof/>
          <w:lang w:val="es-AR"/>
        </w:rPr>
        <w:tab/>
      </w:r>
      <w:r>
        <w:rPr>
          <w:noProof/>
        </w:rPr>
        <w:fldChar w:fldCharType="begin"/>
      </w:r>
      <w:r w:rsidRPr="00C85003">
        <w:rPr>
          <w:noProof/>
          <w:lang w:val="es-AR"/>
        </w:rPr>
        <w:instrText xml:space="preserve"> PAGEREF _Toc77551919 \h </w:instrText>
      </w:r>
      <w:r>
        <w:rPr>
          <w:noProof/>
        </w:rPr>
      </w:r>
      <w:r>
        <w:rPr>
          <w:noProof/>
        </w:rPr>
        <w:fldChar w:fldCharType="separate"/>
      </w:r>
      <w:r w:rsidRPr="00C85003">
        <w:rPr>
          <w:noProof/>
          <w:lang w:val="es-AR"/>
        </w:rPr>
        <w:t>19</w:t>
      </w:r>
      <w:r>
        <w:rPr>
          <w:noProof/>
        </w:rPr>
        <w:fldChar w:fldCharType="end"/>
      </w:r>
    </w:p>
    <w:p w14:paraId="2F581D7C" w14:textId="4E4ECB9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Kvorumi 2.45</w:t>
      </w:r>
      <w:r w:rsidRPr="00C85003">
        <w:rPr>
          <w:noProof/>
          <w:lang w:val="es-AR"/>
        </w:rPr>
        <w:tab/>
      </w:r>
      <w:r>
        <w:rPr>
          <w:noProof/>
        </w:rPr>
        <w:fldChar w:fldCharType="begin"/>
      </w:r>
      <w:r w:rsidRPr="00C85003">
        <w:rPr>
          <w:noProof/>
          <w:lang w:val="es-AR"/>
        </w:rPr>
        <w:instrText xml:space="preserve"> PAGEREF _Toc77551920 \h </w:instrText>
      </w:r>
      <w:r>
        <w:rPr>
          <w:noProof/>
        </w:rPr>
      </w:r>
      <w:r>
        <w:rPr>
          <w:noProof/>
        </w:rPr>
        <w:fldChar w:fldCharType="separate"/>
      </w:r>
      <w:r w:rsidRPr="00C85003">
        <w:rPr>
          <w:noProof/>
          <w:lang w:val="es-AR"/>
        </w:rPr>
        <w:t>20</w:t>
      </w:r>
      <w:r>
        <w:rPr>
          <w:noProof/>
        </w:rPr>
        <w:fldChar w:fldCharType="end"/>
      </w:r>
    </w:p>
    <w:p w14:paraId="626FF796" w14:textId="5ED27BE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Obrazac službene žalbe DMO-a 2.47</w:t>
      </w:r>
      <w:r w:rsidRPr="00C85003">
        <w:rPr>
          <w:noProof/>
          <w:lang w:val="es-AR"/>
        </w:rPr>
        <w:tab/>
      </w:r>
      <w:r>
        <w:rPr>
          <w:noProof/>
        </w:rPr>
        <w:fldChar w:fldCharType="begin"/>
      </w:r>
      <w:r w:rsidRPr="00C85003">
        <w:rPr>
          <w:noProof/>
          <w:lang w:val="es-AR"/>
        </w:rPr>
        <w:instrText xml:space="preserve"> PAGEREF _Toc77551921 \h </w:instrText>
      </w:r>
      <w:r>
        <w:rPr>
          <w:noProof/>
        </w:rPr>
      </w:r>
      <w:r>
        <w:rPr>
          <w:noProof/>
        </w:rPr>
        <w:fldChar w:fldCharType="separate"/>
      </w:r>
      <w:r w:rsidRPr="00C85003">
        <w:rPr>
          <w:noProof/>
          <w:lang w:val="es-AR"/>
        </w:rPr>
        <w:t>23</w:t>
      </w:r>
      <w:r>
        <w:rPr>
          <w:noProof/>
        </w:rPr>
        <w:fldChar w:fldCharType="end"/>
      </w:r>
    </w:p>
    <w:p w14:paraId="7C7A11A7" w14:textId="5FFFC99C"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Poglavlje 3</w:t>
      </w:r>
      <w:r w:rsidRPr="00C85003">
        <w:rPr>
          <w:lang w:val="es-AR"/>
        </w:rPr>
        <w:tab/>
      </w:r>
      <w:r>
        <w:fldChar w:fldCharType="begin"/>
      </w:r>
      <w:r w:rsidRPr="00C85003">
        <w:rPr>
          <w:lang w:val="es-AR"/>
        </w:rPr>
        <w:instrText xml:space="preserve"> PAGEREF _Toc77551922 \h </w:instrText>
      </w:r>
      <w:r>
        <w:fldChar w:fldCharType="separate"/>
      </w:r>
      <w:r w:rsidRPr="00C85003">
        <w:rPr>
          <w:lang w:val="es-AR"/>
        </w:rPr>
        <w:t>24</w:t>
      </w:r>
      <w:r>
        <w:fldChar w:fldCharType="end"/>
      </w:r>
    </w:p>
    <w:p w14:paraId="72041D8A" w14:textId="39CD3B45"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 xml:space="preserve">Odgovornosti i funkcije </w:t>
      </w:r>
      <w:r w:rsidRPr="00567242">
        <w:rPr>
          <w:rFonts w:ascii="Calibri" w:hAnsi="Calibri" w:cs="Calibri"/>
          <w:noProof/>
          <w:highlight w:val="red"/>
          <w:lang w:val="bs-Latn-BA"/>
        </w:rPr>
        <w:t>predsjednika/generalnog direktora</w:t>
      </w:r>
      <w:r w:rsidRPr="00C85003">
        <w:rPr>
          <w:noProof/>
          <w:lang w:val="es-AR"/>
        </w:rPr>
        <w:tab/>
      </w:r>
      <w:r>
        <w:rPr>
          <w:noProof/>
        </w:rPr>
        <w:fldChar w:fldCharType="begin"/>
      </w:r>
      <w:r w:rsidRPr="00C85003">
        <w:rPr>
          <w:noProof/>
          <w:lang w:val="es-AR"/>
        </w:rPr>
        <w:instrText xml:space="preserve"> PAGEREF _Toc77551923 \h </w:instrText>
      </w:r>
      <w:r>
        <w:rPr>
          <w:noProof/>
        </w:rPr>
      </w:r>
      <w:r>
        <w:rPr>
          <w:noProof/>
        </w:rPr>
        <w:fldChar w:fldCharType="separate"/>
      </w:r>
      <w:r w:rsidRPr="00C85003">
        <w:rPr>
          <w:noProof/>
          <w:lang w:val="es-AR"/>
        </w:rPr>
        <w:t>24</w:t>
      </w:r>
      <w:r>
        <w:rPr>
          <w:noProof/>
        </w:rPr>
        <w:fldChar w:fldCharType="end"/>
      </w:r>
    </w:p>
    <w:p w14:paraId="22EE2A4D" w14:textId="31DE34A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Uloga predsjednika/generalnog direktora u organizaciji 3.1</w:t>
      </w:r>
      <w:r w:rsidRPr="00C85003">
        <w:rPr>
          <w:noProof/>
          <w:lang w:val="es-AR"/>
        </w:rPr>
        <w:tab/>
      </w:r>
      <w:r>
        <w:rPr>
          <w:noProof/>
        </w:rPr>
        <w:fldChar w:fldCharType="begin"/>
      </w:r>
      <w:r w:rsidRPr="00C85003">
        <w:rPr>
          <w:noProof/>
          <w:lang w:val="es-AR"/>
        </w:rPr>
        <w:instrText xml:space="preserve"> PAGEREF _Toc77551924 \h </w:instrText>
      </w:r>
      <w:r>
        <w:rPr>
          <w:noProof/>
        </w:rPr>
      </w:r>
      <w:r>
        <w:rPr>
          <w:noProof/>
        </w:rPr>
        <w:fldChar w:fldCharType="separate"/>
      </w:r>
      <w:r w:rsidRPr="00C85003">
        <w:rPr>
          <w:noProof/>
          <w:lang w:val="es-AR"/>
        </w:rPr>
        <w:t>24</w:t>
      </w:r>
      <w:r>
        <w:rPr>
          <w:noProof/>
        </w:rPr>
        <w:fldChar w:fldCharType="end"/>
      </w:r>
    </w:p>
    <w:p w14:paraId="25D9867E" w14:textId="6FCB78E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Komunikacija i savjeti predsjednika/generalnog direktora odboru 3.2</w:t>
      </w:r>
      <w:r w:rsidRPr="00C85003">
        <w:rPr>
          <w:noProof/>
          <w:lang w:val="es-AR"/>
        </w:rPr>
        <w:tab/>
      </w:r>
      <w:r>
        <w:rPr>
          <w:noProof/>
        </w:rPr>
        <w:fldChar w:fldCharType="begin"/>
      </w:r>
      <w:r w:rsidRPr="00C85003">
        <w:rPr>
          <w:noProof/>
          <w:lang w:val="es-AR"/>
        </w:rPr>
        <w:instrText xml:space="preserve"> PAGEREF _Toc77551925 \h </w:instrText>
      </w:r>
      <w:r>
        <w:rPr>
          <w:noProof/>
        </w:rPr>
      </w:r>
      <w:r>
        <w:rPr>
          <w:noProof/>
        </w:rPr>
        <w:fldChar w:fldCharType="separate"/>
      </w:r>
      <w:r w:rsidRPr="00C85003">
        <w:rPr>
          <w:noProof/>
          <w:lang w:val="es-AR"/>
        </w:rPr>
        <w:t>24</w:t>
      </w:r>
      <w:r>
        <w:rPr>
          <w:noProof/>
        </w:rPr>
        <w:fldChar w:fldCharType="end"/>
      </w:r>
    </w:p>
    <w:p w14:paraId="2509644B" w14:textId="7209E92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Prijenos ovlaštenja na predsjednika/generalnog direktora 3.3</w:t>
      </w:r>
      <w:r w:rsidRPr="00C85003">
        <w:rPr>
          <w:noProof/>
          <w:lang w:val="es-AR"/>
        </w:rPr>
        <w:tab/>
      </w:r>
      <w:r>
        <w:rPr>
          <w:noProof/>
        </w:rPr>
        <w:fldChar w:fldCharType="begin"/>
      </w:r>
      <w:r w:rsidRPr="00C85003">
        <w:rPr>
          <w:noProof/>
          <w:lang w:val="es-AR"/>
        </w:rPr>
        <w:instrText xml:space="preserve"> PAGEREF _Toc77551926 \h </w:instrText>
      </w:r>
      <w:r>
        <w:rPr>
          <w:noProof/>
        </w:rPr>
      </w:r>
      <w:r>
        <w:rPr>
          <w:noProof/>
        </w:rPr>
        <w:fldChar w:fldCharType="separate"/>
      </w:r>
      <w:r w:rsidRPr="00C85003">
        <w:rPr>
          <w:noProof/>
          <w:lang w:val="es-AR"/>
        </w:rPr>
        <w:t>24</w:t>
      </w:r>
      <w:r>
        <w:rPr>
          <w:noProof/>
        </w:rPr>
        <w:fldChar w:fldCharType="end"/>
      </w:r>
    </w:p>
    <w:p w14:paraId="745966E3" w14:textId="0A0EDAB0"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Područja odgovornosti dodijeljena predsjedniku/generalnom direktoru 3.4</w:t>
      </w:r>
      <w:r w:rsidRPr="00C85003">
        <w:rPr>
          <w:noProof/>
          <w:lang w:val="es-AR"/>
        </w:rPr>
        <w:tab/>
      </w:r>
      <w:r>
        <w:rPr>
          <w:noProof/>
        </w:rPr>
        <w:fldChar w:fldCharType="begin"/>
      </w:r>
      <w:r w:rsidRPr="00C85003">
        <w:rPr>
          <w:noProof/>
          <w:lang w:val="es-AR"/>
        </w:rPr>
        <w:instrText xml:space="preserve"> PAGEREF _Toc77551927 \h </w:instrText>
      </w:r>
      <w:r>
        <w:rPr>
          <w:noProof/>
        </w:rPr>
      </w:r>
      <w:r>
        <w:rPr>
          <w:noProof/>
        </w:rPr>
        <w:fldChar w:fldCharType="separate"/>
      </w:r>
      <w:r w:rsidRPr="00C85003">
        <w:rPr>
          <w:noProof/>
          <w:lang w:val="es-AR"/>
        </w:rPr>
        <w:t>24</w:t>
      </w:r>
      <w:r>
        <w:rPr>
          <w:noProof/>
        </w:rPr>
        <w:fldChar w:fldCharType="end"/>
      </w:r>
    </w:p>
    <w:p w14:paraId="24CD03E9" w14:textId="4CBFFC9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Odnos između odbora i predsjednika/generalnog direktora 3.7</w:t>
      </w:r>
      <w:r w:rsidRPr="00C85003">
        <w:rPr>
          <w:noProof/>
          <w:lang w:val="es-AR"/>
        </w:rPr>
        <w:tab/>
      </w:r>
      <w:r>
        <w:rPr>
          <w:noProof/>
        </w:rPr>
        <w:fldChar w:fldCharType="begin"/>
      </w:r>
      <w:r w:rsidRPr="00C85003">
        <w:rPr>
          <w:noProof/>
          <w:lang w:val="es-AR"/>
        </w:rPr>
        <w:instrText xml:space="preserve"> PAGEREF _Toc77551928 \h </w:instrText>
      </w:r>
      <w:r>
        <w:rPr>
          <w:noProof/>
        </w:rPr>
      </w:r>
      <w:r>
        <w:rPr>
          <w:noProof/>
        </w:rPr>
        <w:fldChar w:fldCharType="separate"/>
      </w:r>
      <w:r w:rsidRPr="00C85003">
        <w:rPr>
          <w:noProof/>
          <w:lang w:val="es-AR"/>
        </w:rPr>
        <w:t>26</w:t>
      </w:r>
      <w:r>
        <w:rPr>
          <w:noProof/>
        </w:rPr>
        <w:fldChar w:fldCharType="end"/>
      </w:r>
    </w:p>
    <w:p w14:paraId="681BB56B" w14:textId="4063869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Odgovornosti odbora i izvršilaca 3.8</w:t>
      </w:r>
      <w:r w:rsidRPr="00C85003">
        <w:rPr>
          <w:noProof/>
          <w:lang w:val="es-AR"/>
        </w:rPr>
        <w:tab/>
      </w:r>
      <w:r>
        <w:rPr>
          <w:noProof/>
        </w:rPr>
        <w:fldChar w:fldCharType="begin"/>
      </w:r>
      <w:r w:rsidRPr="00C85003">
        <w:rPr>
          <w:noProof/>
          <w:lang w:val="es-AR"/>
        </w:rPr>
        <w:instrText xml:space="preserve"> PAGEREF _Toc77551929 \h </w:instrText>
      </w:r>
      <w:r>
        <w:rPr>
          <w:noProof/>
        </w:rPr>
      </w:r>
      <w:r>
        <w:rPr>
          <w:noProof/>
        </w:rPr>
        <w:fldChar w:fldCharType="separate"/>
      </w:r>
      <w:r w:rsidRPr="00C85003">
        <w:rPr>
          <w:noProof/>
          <w:lang w:val="es-AR"/>
        </w:rPr>
        <w:t>27</w:t>
      </w:r>
      <w:r>
        <w:rPr>
          <w:noProof/>
        </w:rPr>
        <w:fldChar w:fldCharType="end"/>
      </w:r>
    </w:p>
    <w:p w14:paraId="0A0BB76B" w14:textId="3BC05AF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Politika kontinuiteta funkcije predsjednika/generalnog direktora 3.9</w:t>
      </w:r>
      <w:r w:rsidRPr="00C85003">
        <w:rPr>
          <w:noProof/>
          <w:lang w:val="es-AR"/>
        </w:rPr>
        <w:tab/>
      </w:r>
      <w:r>
        <w:rPr>
          <w:noProof/>
        </w:rPr>
        <w:fldChar w:fldCharType="begin"/>
      </w:r>
      <w:r w:rsidRPr="00C85003">
        <w:rPr>
          <w:noProof/>
          <w:lang w:val="es-AR"/>
        </w:rPr>
        <w:instrText xml:space="preserve"> PAGEREF _Toc77551930 \h </w:instrText>
      </w:r>
      <w:r>
        <w:rPr>
          <w:noProof/>
        </w:rPr>
      </w:r>
      <w:r>
        <w:rPr>
          <w:noProof/>
        </w:rPr>
        <w:fldChar w:fldCharType="separate"/>
      </w:r>
      <w:r w:rsidRPr="00C85003">
        <w:rPr>
          <w:noProof/>
          <w:lang w:val="es-AR"/>
        </w:rPr>
        <w:t>27</w:t>
      </w:r>
      <w:r>
        <w:rPr>
          <w:noProof/>
        </w:rPr>
        <w:fldChar w:fldCharType="end"/>
      </w:r>
    </w:p>
    <w:p w14:paraId="7E884CC6" w14:textId="60789C90"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Poglavlje 4</w:t>
      </w:r>
      <w:r w:rsidRPr="00C85003">
        <w:rPr>
          <w:lang w:val="es-AR"/>
        </w:rPr>
        <w:tab/>
      </w:r>
      <w:r>
        <w:fldChar w:fldCharType="begin"/>
      </w:r>
      <w:r w:rsidRPr="00C85003">
        <w:rPr>
          <w:lang w:val="es-AR"/>
        </w:rPr>
        <w:instrText xml:space="preserve"> PAGEREF _Toc77551931 \h </w:instrText>
      </w:r>
      <w:r>
        <w:fldChar w:fldCharType="separate"/>
      </w:r>
      <w:r w:rsidRPr="00C85003">
        <w:rPr>
          <w:lang w:val="es-AR"/>
        </w:rPr>
        <w:t>30</w:t>
      </w:r>
      <w:r>
        <w:fldChar w:fldCharType="end"/>
      </w:r>
    </w:p>
    <w:p w14:paraId="4DF63E04" w14:textId="46509017"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Sastanci odbora</w:t>
      </w:r>
      <w:r w:rsidRPr="00C85003">
        <w:rPr>
          <w:noProof/>
          <w:lang w:val="es-AR"/>
        </w:rPr>
        <w:tab/>
      </w:r>
      <w:r>
        <w:rPr>
          <w:noProof/>
        </w:rPr>
        <w:fldChar w:fldCharType="begin"/>
      </w:r>
      <w:r w:rsidRPr="00C85003">
        <w:rPr>
          <w:noProof/>
          <w:lang w:val="es-AR"/>
        </w:rPr>
        <w:instrText xml:space="preserve"> PAGEREF _Toc77551932 \h </w:instrText>
      </w:r>
      <w:r>
        <w:rPr>
          <w:noProof/>
        </w:rPr>
      </w:r>
      <w:r>
        <w:rPr>
          <w:noProof/>
        </w:rPr>
        <w:fldChar w:fldCharType="separate"/>
      </w:r>
      <w:r w:rsidRPr="00C85003">
        <w:rPr>
          <w:noProof/>
          <w:lang w:val="es-AR"/>
        </w:rPr>
        <w:t>30</w:t>
      </w:r>
      <w:r>
        <w:rPr>
          <w:noProof/>
        </w:rPr>
        <w:fldChar w:fldCharType="end"/>
      </w:r>
    </w:p>
    <w:p w14:paraId="7AB6037B" w14:textId="61504AFA"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Održavanje sastanaka 4.1</w:t>
      </w:r>
      <w:r w:rsidRPr="00C85003">
        <w:rPr>
          <w:noProof/>
          <w:lang w:val="es-AR"/>
        </w:rPr>
        <w:tab/>
      </w:r>
      <w:r>
        <w:rPr>
          <w:noProof/>
        </w:rPr>
        <w:fldChar w:fldCharType="begin"/>
      </w:r>
      <w:r w:rsidRPr="00C85003">
        <w:rPr>
          <w:noProof/>
          <w:lang w:val="es-AR"/>
        </w:rPr>
        <w:instrText xml:space="preserve"> PAGEREF _Toc77551933 \h </w:instrText>
      </w:r>
      <w:r>
        <w:rPr>
          <w:noProof/>
        </w:rPr>
      </w:r>
      <w:r>
        <w:rPr>
          <w:noProof/>
        </w:rPr>
        <w:fldChar w:fldCharType="separate"/>
      </w:r>
      <w:r w:rsidRPr="00C85003">
        <w:rPr>
          <w:noProof/>
          <w:lang w:val="es-AR"/>
        </w:rPr>
        <w:t>30</w:t>
      </w:r>
      <w:r>
        <w:rPr>
          <w:noProof/>
        </w:rPr>
        <w:fldChar w:fldCharType="end"/>
      </w:r>
    </w:p>
    <w:p w14:paraId="33B07255" w14:textId="494659A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Kalendar odbora 4.2</w:t>
      </w:r>
      <w:r w:rsidRPr="00C85003">
        <w:rPr>
          <w:noProof/>
          <w:lang w:val="es-AR"/>
        </w:rPr>
        <w:tab/>
      </w:r>
      <w:r>
        <w:rPr>
          <w:noProof/>
        </w:rPr>
        <w:fldChar w:fldCharType="begin"/>
      </w:r>
      <w:r w:rsidRPr="00C85003">
        <w:rPr>
          <w:noProof/>
          <w:lang w:val="es-AR"/>
        </w:rPr>
        <w:instrText xml:space="preserve"> PAGEREF _Toc77551934 \h </w:instrText>
      </w:r>
      <w:r>
        <w:rPr>
          <w:noProof/>
        </w:rPr>
      </w:r>
      <w:r>
        <w:rPr>
          <w:noProof/>
        </w:rPr>
        <w:fldChar w:fldCharType="separate"/>
      </w:r>
      <w:r w:rsidRPr="00C85003">
        <w:rPr>
          <w:noProof/>
          <w:lang w:val="es-AR"/>
        </w:rPr>
        <w:t>30</w:t>
      </w:r>
      <w:r>
        <w:rPr>
          <w:noProof/>
        </w:rPr>
        <w:fldChar w:fldCharType="end"/>
      </w:r>
    </w:p>
    <w:p w14:paraId="131EE90B" w14:textId="17370228"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Redovni sastanci 4.3</w:t>
      </w:r>
      <w:r w:rsidRPr="00C85003">
        <w:rPr>
          <w:noProof/>
          <w:lang w:val="es-AR"/>
        </w:rPr>
        <w:tab/>
      </w:r>
      <w:r>
        <w:rPr>
          <w:noProof/>
        </w:rPr>
        <w:fldChar w:fldCharType="begin"/>
      </w:r>
      <w:r w:rsidRPr="00C85003">
        <w:rPr>
          <w:noProof/>
          <w:lang w:val="es-AR"/>
        </w:rPr>
        <w:instrText xml:space="preserve"> PAGEREF _Toc77551935 \h </w:instrText>
      </w:r>
      <w:r>
        <w:rPr>
          <w:noProof/>
        </w:rPr>
      </w:r>
      <w:r>
        <w:rPr>
          <w:noProof/>
        </w:rPr>
        <w:fldChar w:fldCharType="separate"/>
      </w:r>
      <w:r w:rsidRPr="00C85003">
        <w:rPr>
          <w:noProof/>
          <w:lang w:val="es-AR"/>
        </w:rPr>
        <w:t>30</w:t>
      </w:r>
      <w:r>
        <w:rPr>
          <w:noProof/>
        </w:rPr>
        <w:fldChar w:fldCharType="end"/>
      </w:r>
    </w:p>
    <w:p w14:paraId="23DF0D62" w14:textId="3DD2C8BD"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Vanredni sastanci 4.4</w:t>
      </w:r>
      <w:r w:rsidRPr="00C85003">
        <w:rPr>
          <w:noProof/>
          <w:lang w:val="es-AR"/>
        </w:rPr>
        <w:tab/>
      </w:r>
      <w:r>
        <w:rPr>
          <w:noProof/>
        </w:rPr>
        <w:fldChar w:fldCharType="begin"/>
      </w:r>
      <w:r w:rsidRPr="00C85003">
        <w:rPr>
          <w:noProof/>
          <w:lang w:val="es-AR"/>
        </w:rPr>
        <w:instrText xml:space="preserve"> PAGEREF _Toc77551936 \h </w:instrText>
      </w:r>
      <w:r>
        <w:rPr>
          <w:noProof/>
        </w:rPr>
      </w:r>
      <w:r>
        <w:rPr>
          <w:noProof/>
        </w:rPr>
        <w:fldChar w:fldCharType="separate"/>
      </w:r>
      <w:r w:rsidRPr="00C85003">
        <w:rPr>
          <w:noProof/>
          <w:lang w:val="es-AR"/>
        </w:rPr>
        <w:t>30</w:t>
      </w:r>
      <w:r>
        <w:rPr>
          <w:noProof/>
        </w:rPr>
        <w:fldChar w:fldCharType="end"/>
      </w:r>
    </w:p>
    <w:p w14:paraId="3F113FE5" w14:textId="2B9735BA"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Odsustvo sa sastanaka 4.5</w:t>
      </w:r>
      <w:r w:rsidRPr="00C85003">
        <w:rPr>
          <w:noProof/>
          <w:lang w:val="es-AR"/>
        </w:rPr>
        <w:tab/>
      </w:r>
      <w:r>
        <w:rPr>
          <w:noProof/>
        </w:rPr>
        <w:fldChar w:fldCharType="begin"/>
      </w:r>
      <w:r w:rsidRPr="00C85003">
        <w:rPr>
          <w:noProof/>
          <w:lang w:val="es-AR"/>
        </w:rPr>
        <w:instrText xml:space="preserve"> PAGEREF _Toc77551937 \h </w:instrText>
      </w:r>
      <w:r>
        <w:rPr>
          <w:noProof/>
        </w:rPr>
      </w:r>
      <w:r>
        <w:rPr>
          <w:noProof/>
        </w:rPr>
        <w:fldChar w:fldCharType="separate"/>
      </w:r>
      <w:r w:rsidRPr="00C85003">
        <w:rPr>
          <w:noProof/>
          <w:lang w:val="es-AR"/>
        </w:rPr>
        <w:t>30</w:t>
      </w:r>
      <w:r>
        <w:rPr>
          <w:noProof/>
        </w:rPr>
        <w:fldChar w:fldCharType="end"/>
      </w:r>
    </w:p>
    <w:p w14:paraId="13CCFF1F" w14:textId="09F8B30E"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Sastanci odbora 4.6</w:t>
      </w:r>
      <w:r w:rsidRPr="00C85003">
        <w:rPr>
          <w:noProof/>
          <w:lang w:val="es-AR"/>
        </w:rPr>
        <w:tab/>
      </w:r>
      <w:r>
        <w:rPr>
          <w:noProof/>
        </w:rPr>
        <w:fldChar w:fldCharType="begin"/>
      </w:r>
      <w:r w:rsidRPr="00C85003">
        <w:rPr>
          <w:noProof/>
          <w:lang w:val="es-AR"/>
        </w:rPr>
        <w:instrText xml:space="preserve"> PAGEREF _Toc77551938 \h </w:instrText>
      </w:r>
      <w:r>
        <w:rPr>
          <w:noProof/>
        </w:rPr>
      </w:r>
      <w:r>
        <w:rPr>
          <w:noProof/>
        </w:rPr>
        <w:fldChar w:fldCharType="separate"/>
      </w:r>
      <w:r w:rsidRPr="00C85003">
        <w:rPr>
          <w:noProof/>
          <w:lang w:val="es-AR"/>
        </w:rPr>
        <w:t>30</w:t>
      </w:r>
      <w:r>
        <w:rPr>
          <w:noProof/>
        </w:rPr>
        <w:fldChar w:fldCharType="end"/>
      </w:r>
    </w:p>
    <w:p w14:paraId="3A641451" w14:textId="383313A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Paket dnevnog reda sastanka 4.7</w:t>
      </w:r>
      <w:r w:rsidRPr="00C85003">
        <w:rPr>
          <w:noProof/>
          <w:lang w:val="es-AR"/>
        </w:rPr>
        <w:tab/>
      </w:r>
      <w:r>
        <w:rPr>
          <w:noProof/>
        </w:rPr>
        <w:fldChar w:fldCharType="begin"/>
      </w:r>
      <w:r w:rsidRPr="00C85003">
        <w:rPr>
          <w:noProof/>
          <w:lang w:val="es-AR"/>
        </w:rPr>
        <w:instrText xml:space="preserve"> PAGEREF _Toc77551939 \h </w:instrText>
      </w:r>
      <w:r>
        <w:rPr>
          <w:noProof/>
        </w:rPr>
      </w:r>
      <w:r>
        <w:rPr>
          <w:noProof/>
        </w:rPr>
        <w:fldChar w:fldCharType="separate"/>
      </w:r>
      <w:r w:rsidRPr="00C85003">
        <w:rPr>
          <w:noProof/>
          <w:lang w:val="es-AR"/>
        </w:rPr>
        <w:t>30</w:t>
      </w:r>
      <w:r>
        <w:rPr>
          <w:noProof/>
        </w:rPr>
        <w:fldChar w:fldCharType="end"/>
      </w:r>
    </w:p>
    <w:p w14:paraId="2C6C28EA" w14:textId="28F83C6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Sastanci putem konferencijskog poziva 4.8</w:t>
      </w:r>
      <w:r w:rsidRPr="00C85003">
        <w:rPr>
          <w:noProof/>
          <w:lang w:val="es-AR"/>
        </w:rPr>
        <w:tab/>
      </w:r>
      <w:r>
        <w:rPr>
          <w:noProof/>
        </w:rPr>
        <w:fldChar w:fldCharType="begin"/>
      </w:r>
      <w:r w:rsidRPr="00C85003">
        <w:rPr>
          <w:noProof/>
          <w:lang w:val="es-AR"/>
        </w:rPr>
        <w:instrText xml:space="preserve"> PAGEREF _Toc77551940 \h </w:instrText>
      </w:r>
      <w:r>
        <w:rPr>
          <w:noProof/>
        </w:rPr>
      </w:r>
      <w:r>
        <w:rPr>
          <w:noProof/>
        </w:rPr>
        <w:fldChar w:fldCharType="separate"/>
      </w:r>
      <w:r w:rsidRPr="00C85003">
        <w:rPr>
          <w:noProof/>
          <w:lang w:val="es-AR"/>
        </w:rPr>
        <w:t>31</w:t>
      </w:r>
      <w:r>
        <w:rPr>
          <w:noProof/>
        </w:rPr>
        <w:fldChar w:fldCharType="end"/>
      </w:r>
    </w:p>
    <w:p w14:paraId="4C6A6968" w14:textId="3C0584ED"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Prisustvo osoblja na sastancima odbora 4.9</w:t>
      </w:r>
      <w:r w:rsidRPr="00C85003">
        <w:rPr>
          <w:noProof/>
          <w:lang w:val="es-AR"/>
        </w:rPr>
        <w:tab/>
      </w:r>
      <w:r>
        <w:rPr>
          <w:noProof/>
        </w:rPr>
        <w:fldChar w:fldCharType="begin"/>
      </w:r>
      <w:r w:rsidRPr="00C85003">
        <w:rPr>
          <w:noProof/>
          <w:lang w:val="es-AR"/>
        </w:rPr>
        <w:instrText xml:space="preserve"> PAGEREF _Toc77551941 \h </w:instrText>
      </w:r>
      <w:r>
        <w:rPr>
          <w:noProof/>
        </w:rPr>
      </w:r>
      <w:r>
        <w:rPr>
          <w:noProof/>
        </w:rPr>
        <w:fldChar w:fldCharType="separate"/>
      </w:r>
      <w:r w:rsidRPr="00C85003">
        <w:rPr>
          <w:noProof/>
          <w:lang w:val="es-AR"/>
        </w:rPr>
        <w:t>31</w:t>
      </w:r>
      <w:r>
        <w:rPr>
          <w:noProof/>
        </w:rPr>
        <w:fldChar w:fldCharType="end"/>
      </w:r>
    </w:p>
    <w:p w14:paraId="295A90CD" w14:textId="038AFFBF"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Otvoreni sastanci odbora 4.10</w:t>
      </w:r>
      <w:r w:rsidRPr="00C85003">
        <w:rPr>
          <w:noProof/>
          <w:lang w:val="es-AR"/>
        </w:rPr>
        <w:tab/>
      </w:r>
      <w:r>
        <w:rPr>
          <w:noProof/>
        </w:rPr>
        <w:fldChar w:fldCharType="begin"/>
      </w:r>
      <w:r w:rsidRPr="00C85003">
        <w:rPr>
          <w:noProof/>
          <w:lang w:val="es-AR"/>
        </w:rPr>
        <w:instrText xml:space="preserve"> PAGEREF _Toc77551942 \h </w:instrText>
      </w:r>
      <w:r>
        <w:rPr>
          <w:noProof/>
        </w:rPr>
      </w:r>
      <w:r>
        <w:rPr>
          <w:noProof/>
        </w:rPr>
        <w:fldChar w:fldCharType="separate"/>
      </w:r>
      <w:r w:rsidRPr="00C85003">
        <w:rPr>
          <w:noProof/>
          <w:lang w:val="es-AR"/>
        </w:rPr>
        <w:t>31</w:t>
      </w:r>
      <w:r>
        <w:rPr>
          <w:noProof/>
        </w:rPr>
        <w:fldChar w:fldCharType="end"/>
      </w:r>
    </w:p>
    <w:p w14:paraId="1271D008" w14:textId="54BDD68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Elektronski snimci sastanaka odbora 4.11</w:t>
      </w:r>
      <w:r w:rsidRPr="00C85003">
        <w:rPr>
          <w:noProof/>
          <w:lang w:val="es-AR"/>
        </w:rPr>
        <w:tab/>
      </w:r>
      <w:r>
        <w:rPr>
          <w:noProof/>
        </w:rPr>
        <w:fldChar w:fldCharType="begin"/>
      </w:r>
      <w:r w:rsidRPr="00C85003">
        <w:rPr>
          <w:noProof/>
          <w:lang w:val="es-AR"/>
        </w:rPr>
        <w:instrText xml:space="preserve"> PAGEREF _Toc77551943 \h </w:instrText>
      </w:r>
      <w:r>
        <w:rPr>
          <w:noProof/>
        </w:rPr>
      </w:r>
      <w:r>
        <w:rPr>
          <w:noProof/>
        </w:rPr>
        <w:fldChar w:fldCharType="separate"/>
      </w:r>
      <w:r w:rsidRPr="00C85003">
        <w:rPr>
          <w:noProof/>
          <w:lang w:val="es-AR"/>
        </w:rPr>
        <w:t>31</w:t>
      </w:r>
      <w:r>
        <w:rPr>
          <w:noProof/>
        </w:rPr>
        <w:fldChar w:fldCharType="end"/>
      </w:r>
    </w:p>
    <w:p w14:paraId="3346884A" w14:textId="2919DBFD"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Javni forum 4.13</w:t>
      </w:r>
      <w:r w:rsidRPr="00C85003">
        <w:rPr>
          <w:noProof/>
          <w:lang w:val="es-AR"/>
        </w:rPr>
        <w:tab/>
      </w:r>
      <w:r>
        <w:rPr>
          <w:noProof/>
        </w:rPr>
        <w:fldChar w:fldCharType="begin"/>
      </w:r>
      <w:r w:rsidRPr="00C85003">
        <w:rPr>
          <w:noProof/>
          <w:lang w:val="es-AR"/>
        </w:rPr>
        <w:instrText xml:space="preserve"> PAGEREF _Toc77551944 \h </w:instrText>
      </w:r>
      <w:r>
        <w:rPr>
          <w:noProof/>
        </w:rPr>
      </w:r>
      <w:r>
        <w:rPr>
          <w:noProof/>
        </w:rPr>
        <w:fldChar w:fldCharType="separate"/>
      </w:r>
      <w:r w:rsidRPr="00C85003">
        <w:rPr>
          <w:noProof/>
          <w:lang w:val="es-AR"/>
        </w:rPr>
        <w:t>32</w:t>
      </w:r>
      <w:r>
        <w:rPr>
          <w:noProof/>
        </w:rPr>
        <w:fldChar w:fldCharType="end"/>
      </w:r>
    </w:p>
    <w:p w14:paraId="33E7605E" w14:textId="59C638DA"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Politika javnog foruma za DMO i zahtjev za obraćanje 4.14</w:t>
      </w:r>
      <w:r w:rsidRPr="00C85003">
        <w:rPr>
          <w:noProof/>
          <w:lang w:val="es-AR"/>
        </w:rPr>
        <w:tab/>
      </w:r>
      <w:r>
        <w:rPr>
          <w:noProof/>
        </w:rPr>
        <w:fldChar w:fldCharType="begin"/>
      </w:r>
      <w:r w:rsidRPr="00C85003">
        <w:rPr>
          <w:noProof/>
          <w:lang w:val="es-AR"/>
        </w:rPr>
        <w:instrText xml:space="preserve"> PAGEREF _Toc77551945 \h </w:instrText>
      </w:r>
      <w:r>
        <w:rPr>
          <w:noProof/>
        </w:rPr>
      </w:r>
      <w:r>
        <w:rPr>
          <w:noProof/>
        </w:rPr>
        <w:fldChar w:fldCharType="separate"/>
      </w:r>
      <w:r w:rsidRPr="00C85003">
        <w:rPr>
          <w:noProof/>
          <w:lang w:val="es-AR"/>
        </w:rPr>
        <w:t>32</w:t>
      </w:r>
      <w:r>
        <w:rPr>
          <w:noProof/>
        </w:rPr>
        <w:fldChar w:fldCharType="end"/>
      </w:r>
    </w:p>
    <w:p w14:paraId="4E68B5B0" w14:textId="33BCF11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Glasanje i glasanje putem opunomoćenika 4.15</w:t>
      </w:r>
      <w:r w:rsidRPr="00C85003">
        <w:rPr>
          <w:noProof/>
          <w:lang w:val="es-AR"/>
        </w:rPr>
        <w:tab/>
      </w:r>
      <w:r>
        <w:rPr>
          <w:noProof/>
        </w:rPr>
        <w:fldChar w:fldCharType="begin"/>
      </w:r>
      <w:r w:rsidRPr="00C85003">
        <w:rPr>
          <w:noProof/>
          <w:lang w:val="es-AR"/>
        </w:rPr>
        <w:instrText xml:space="preserve"> PAGEREF _Toc77551946 \h </w:instrText>
      </w:r>
      <w:r>
        <w:rPr>
          <w:noProof/>
        </w:rPr>
      </w:r>
      <w:r>
        <w:rPr>
          <w:noProof/>
        </w:rPr>
        <w:fldChar w:fldCharType="separate"/>
      </w:r>
      <w:r w:rsidRPr="00C85003">
        <w:rPr>
          <w:noProof/>
          <w:lang w:val="es-AR"/>
        </w:rPr>
        <w:t>34</w:t>
      </w:r>
      <w:r>
        <w:rPr>
          <w:noProof/>
        </w:rPr>
        <w:fldChar w:fldCharType="end"/>
      </w:r>
    </w:p>
    <w:p w14:paraId="220EFBFA" w14:textId="3CA131B6"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Kvorum 4.16</w:t>
      </w:r>
      <w:r w:rsidRPr="00C85003">
        <w:rPr>
          <w:noProof/>
          <w:lang w:val="es-AR"/>
        </w:rPr>
        <w:tab/>
      </w:r>
      <w:r>
        <w:rPr>
          <w:noProof/>
        </w:rPr>
        <w:fldChar w:fldCharType="begin"/>
      </w:r>
      <w:r w:rsidRPr="00C85003">
        <w:rPr>
          <w:noProof/>
          <w:lang w:val="es-AR"/>
        </w:rPr>
        <w:instrText xml:space="preserve"> PAGEREF _Toc77551947 \h </w:instrText>
      </w:r>
      <w:r>
        <w:rPr>
          <w:noProof/>
        </w:rPr>
      </w:r>
      <w:r>
        <w:rPr>
          <w:noProof/>
        </w:rPr>
        <w:fldChar w:fldCharType="separate"/>
      </w:r>
      <w:r w:rsidRPr="00C85003">
        <w:rPr>
          <w:noProof/>
          <w:lang w:val="es-AR"/>
        </w:rPr>
        <w:t>34</w:t>
      </w:r>
      <w:r>
        <w:rPr>
          <w:noProof/>
        </w:rPr>
        <w:fldChar w:fldCharType="end"/>
      </w:r>
    </w:p>
    <w:p w14:paraId="33E573E6" w14:textId="572EA9EA"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Diskvalifikacija za glasanje 4.17</w:t>
      </w:r>
      <w:r w:rsidRPr="00C85003">
        <w:rPr>
          <w:noProof/>
          <w:lang w:val="es-AR"/>
        </w:rPr>
        <w:tab/>
      </w:r>
      <w:r>
        <w:rPr>
          <w:noProof/>
        </w:rPr>
        <w:fldChar w:fldCharType="begin"/>
      </w:r>
      <w:r w:rsidRPr="00C85003">
        <w:rPr>
          <w:noProof/>
          <w:lang w:val="es-AR"/>
        </w:rPr>
        <w:instrText xml:space="preserve"> PAGEREF _Toc77551948 \h </w:instrText>
      </w:r>
      <w:r>
        <w:rPr>
          <w:noProof/>
        </w:rPr>
      </w:r>
      <w:r>
        <w:rPr>
          <w:noProof/>
        </w:rPr>
        <w:fldChar w:fldCharType="separate"/>
      </w:r>
      <w:r w:rsidRPr="00C85003">
        <w:rPr>
          <w:noProof/>
          <w:lang w:val="es-AR"/>
        </w:rPr>
        <w:t>34</w:t>
      </w:r>
      <w:r>
        <w:rPr>
          <w:noProof/>
        </w:rPr>
        <w:fldChar w:fldCharType="end"/>
      </w:r>
    </w:p>
    <w:p w14:paraId="049BFC60" w14:textId="4B617C90"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Zapisnik sa sastanka odbora 4.18</w:t>
      </w:r>
      <w:r w:rsidRPr="00C85003">
        <w:rPr>
          <w:noProof/>
          <w:lang w:val="es-AR"/>
        </w:rPr>
        <w:tab/>
      </w:r>
      <w:r>
        <w:rPr>
          <w:noProof/>
        </w:rPr>
        <w:fldChar w:fldCharType="begin"/>
      </w:r>
      <w:r w:rsidRPr="00C85003">
        <w:rPr>
          <w:noProof/>
          <w:lang w:val="es-AR"/>
        </w:rPr>
        <w:instrText xml:space="preserve"> PAGEREF _Toc77551949 \h </w:instrText>
      </w:r>
      <w:r>
        <w:rPr>
          <w:noProof/>
        </w:rPr>
      </w:r>
      <w:r>
        <w:rPr>
          <w:noProof/>
        </w:rPr>
        <w:fldChar w:fldCharType="separate"/>
      </w:r>
      <w:r w:rsidRPr="00C85003">
        <w:rPr>
          <w:noProof/>
          <w:lang w:val="es-AR"/>
        </w:rPr>
        <w:t>34</w:t>
      </w:r>
      <w:r>
        <w:rPr>
          <w:noProof/>
        </w:rPr>
        <w:fldChar w:fldCharType="end"/>
      </w:r>
    </w:p>
    <w:p w14:paraId="6F2D9CBB" w14:textId="46C11A19"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Poglavlje 5</w:t>
      </w:r>
      <w:r w:rsidRPr="00C85003">
        <w:rPr>
          <w:lang w:val="es-AR"/>
        </w:rPr>
        <w:tab/>
      </w:r>
      <w:r>
        <w:fldChar w:fldCharType="begin"/>
      </w:r>
      <w:r w:rsidRPr="00C85003">
        <w:rPr>
          <w:lang w:val="es-AR"/>
        </w:rPr>
        <w:instrText xml:space="preserve"> PAGEREF _Toc77551950 \h </w:instrText>
      </w:r>
      <w:r>
        <w:fldChar w:fldCharType="separate"/>
      </w:r>
      <w:r w:rsidRPr="00C85003">
        <w:rPr>
          <w:lang w:val="es-AR"/>
        </w:rPr>
        <w:t>36</w:t>
      </w:r>
      <w:r>
        <w:fldChar w:fldCharType="end"/>
      </w:r>
    </w:p>
    <w:p w14:paraId="43E29211" w14:textId="09D79E9B"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Organizacijske finansije</w:t>
      </w:r>
      <w:r w:rsidRPr="00C85003">
        <w:rPr>
          <w:noProof/>
          <w:lang w:val="es-AR"/>
        </w:rPr>
        <w:tab/>
      </w:r>
      <w:r>
        <w:rPr>
          <w:noProof/>
        </w:rPr>
        <w:fldChar w:fldCharType="begin"/>
      </w:r>
      <w:r w:rsidRPr="00C85003">
        <w:rPr>
          <w:noProof/>
          <w:lang w:val="es-AR"/>
        </w:rPr>
        <w:instrText xml:space="preserve"> PAGEREF _Toc77551951 \h </w:instrText>
      </w:r>
      <w:r>
        <w:rPr>
          <w:noProof/>
        </w:rPr>
      </w:r>
      <w:r>
        <w:rPr>
          <w:noProof/>
        </w:rPr>
        <w:fldChar w:fldCharType="separate"/>
      </w:r>
      <w:r w:rsidRPr="00C85003">
        <w:rPr>
          <w:noProof/>
          <w:lang w:val="es-AR"/>
        </w:rPr>
        <w:t>36</w:t>
      </w:r>
      <w:r>
        <w:rPr>
          <w:noProof/>
        </w:rPr>
        <w:fldChar w:fldCharType="end"/>
      </w:r>
    </w:p>
    <w:p w14:paraId="660A71D0" w14:textId="5693294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Fiskalna godina 5.1</w:t>
      </w:r>
      <w:r w:rsidRPr="00C85003">
        <w:rPr>
          <w:noProof/>
          <w:lang w:val="es-AR"/>
        </w:rPr>
        <w:tab/>
      </w:r>
      <w:r>
        <w:rPr>
          <w:noProof/>
        </w:rPr>
        <w:fldChar w:fldCharType="begin"/>
      </w:r>
      <w:r w:rsidRPr="00C85003">
        <w:rPr>
          <w:noProof/>
          <w:lang w:val="es-AR"/>
        </w:rPr>
        <w:instrText xml:space="preserve"> PAGEREF _Toc77551952 \h </w:instrText>
      </w:r>
      <w:r>
        <w:rPr>
          <w:noProof/>
        </w:rPr>
      </w:r>
      <w:r>
        <w:rPr>
          <w:noProof/>
        </w:rPr>
        <w:fldChar w:fldCharType="separate"/>
      </w:r>
      <w:r w:rsidRPr="00C85003">
        <w:rPr>
          <w:noProof/>
          <w:lang w:val="es-AR"/>
        </w:rPr>
        <w:t>36</w:t>
      </w:r>
      <w:r>
        <w:rPr>
          <w:noProof/>
        </w:rPr>
        <w:fldChar w:fldCharType="end"/>
      </w:r>
    </w:p>
    <w:p w14:paraId="39BD1806" w14:textId="3E5B13D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Finansijsko upravljanje 5.2</w:t>
      </w:r>
      <w:r w:rsidRPr="00C85003">
        <w:rPr>
          <w:noProof/>
          <w:lang w:val="es-AR"/>
        </w:rPr>
        <w:tab/>
      </w:r>
      <w:r>
        <w:rPr>
          <w:noProof/>
        </w:rPr>
        <w:fldChar w:fldCharType="begin"/>
      </w:r>
      <w:r w:rsidRPr="00C85003">
        <w:rPr>
          <w:noProof/>
          <w:lang w:val="es-AR"/>
        </w:rPr>
        <w:instrText xml:space="preserve"> PAGEREF _Toc77551953 \h </w:instrText>
      </w:r>
      <w:r>
        <w:rPr>
          <w:noProof/>
        </w:rPr>
      </w:r>
      <w:r>
        <w:rPr>
          <w:noProof/>
        </w:rPr>
        <w:fldChar w:fldCharType="separate"/>
      </w:r>
      <w:r w:rsidRPr="00C85003">
        <w:rPr>
          <w:noProof/>
          <w:lang w:val="es-AR"/>
        </w:rPr>
        <w:t>36</w:t>
      </w:r>
      <w:r>
        <w:rPr>
          <w:noProof/>
        </w:rPr>
        <w:fldChar w:fldCharType="end"/>
      </w:r>
    </w:p>
    <w:p w14:paraId="264F6164" w14:textId="7E82D31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Izrada budžeta 5.3</w:t>
      </w:r>
      <w:r w:rsidRPr="00C85003">
        <w:rPr>
          <w:noProof/>
          <w:lang w:val="es-AR"/>
        </w:rPr>
        <w:tab/>
      </w:r>
      <w:r>
        <w:rPr>
          <w:noProof/>
        </w:rPr>
        <w:fldChar w:fldCharType="begin"/>
      </w:r>
      <w:r w:rsidRPr="00C85003">
        <w:rPr>
          <w:noProof/>
          <w:lang w:val="es-AR"/>
        </w:rPr>
        <w:instrText xml:space="preserve"> PAGEREF _Toc77551954 \h </w:instrText>
      </w:r>
      <w:r>
        <w:rPr>
          <w:noProof/>
        </w:rPr>
      </w:r>
      <w:r>
        <w:rPr>
          <w:noProof/>
        </w:rPr>
        <w:fldChar w:fldCharType="separate"/>
      </w:r>
      <w:r w:rsidRPr="00C85003">
        <w:rPr>
          <w:noProof/>
          <w:lang w:val="es-AR"/>
        </w:rPr>
        <w:t>36</w:t>
      </w:r>
      <w:r>
        <w:rPr>
          <w:noProof/>
        </w:rPr>
        <w:fldChar w:fldCharType="end"/>
      </w:r>
    </w:p>
    <w:p w14:paraId="4E58108B" w14:textId="51DAE2DC"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Rezerve obrtnog kapitala 5.4</w:t>
      </w:r>
      <w:r w:rsidRPr="00C85003">
        <w:rPr>
          <w:noProof/>
          <w:lang w:val="es-AR"/>
        </w:rPr>
        <w:tab/>
      </w:r>
      <w:r>
        <w:rPr>
          <w:noProof/>
        </w:rPr>
        <w:fldChar w:fldCharType="begin"/>
      </w:r>
      <w:r w:rsidRPr="00C85003">
        <w:rPr>
          <w:noProof/>
          <w:lang w:val="es-AR"/>
        </w:rPr>
        <w:instrText xml:space="preserve"> PAGEREF _Toc77551955 \h </w:instrText>
      </w:r>
      <w:r>
        <w:rPr>
          <w:noProof/>
        </w:rPr>
      </w:r>
      <w:r>
        <w:rPr>
          <w:noProof/>
        </w:rPr>
        <w:fldChar w:fldCharType="separate"/>
      </w:r>
      <w:r w:rsidRPr="00C85003">
        <w:rPr>
          <w:noProof/>
          <w:lang w:val="es-AR"/>
        </w:rPr>
        <w:t>36</w:t>
      </w:r>
      <w:r>
        <w:rPr>
          <w:noProof/>
        </w:rPr>
        <w:fldChar w:fldCharType="end"/>
      </w:r>
    </w:p>
    <w:p w14:paraId="237F8ED2" w14:textId="23BB7BDA"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Računovodstvo 5.5</w:t>
      </w:r>
      <w:r w:rsidRPr="00C85003">
        <w:rPr>
          <w:noProof/>
          <w:lang w:val="es-AR"/>
        </w:rPr>
        <w:tab/>
      </w:r>
      <w:r>
        <w:rPr>
          <w:noProof/>
        </w:rPr>
        <w:fldChar w:fldCharType="begin"/>
      </w:r>
      <w:r w:rsidRPr="00C85003">
        <w:rPr>
          <w:noProof/>
          <w:lang w:val="es-AR"/>
        </w:rPr>
        <w:instrText xml:space="preserve"> PAGEREF _Toc77551956 \h </w:instrText>
      </w:r>
      <w:r>
        <w:rPr>
          <w:noProof/>
        </w:rPr>
      </w:r>
      <w:r>
        <w:rPr>
          <w:noProof/>
        </w:rPr>
        <w:fldChar w:fldCharType="separate"/>
      </w:r>
      <w:r w:rsidRPr="00C85003">
        <w:rPr>
          <w:noProof/>
          <w:lang w:val="es-AR"/>
        </w:rPr>
        <w:t>36</w:t>
      </w:r>
      <w:r>
        <w:rPr>
          <w:noProof/>
        </w:rPr>
        <w:fldChar w:fldCharType="end"/>
      </w:r>
    </w:p>
    <w:p w14:paraId="6F96DE76" w14:textId="19D4E32D"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Finansijski i porezni izvještaji i revizije 5.6</w:t>
      </w:r>
      <w:r w:rsidRPr="00C85003">
        <w:rPr>
          <w:noProof/>
          <w:lang w:val="es-AR"/>
        </w:rPr>
        <w:tab/>
      </w:r>
      <w:r>
        <w:rPr>
          <w:noProof/>
        </w:rPr>
        <w:fldChar w:fldCharType="begin"/>
      </w:r>
      <w:r w:rsidRPr="00C85003">
        <w:rPr>
          <w:noProof/>
          <w:lang w:val="es-AR"/>
        </w:rPr>
        <w:instrText xml:space="preserve"> PAGEREF _Toc77551957 \h </w:instrText>
      </w:r>
      <w:r>
        <w:rPr>
          <w:noProof/>
        </w:rPr>
      </w:r>
      <w:r>
        <w:rPr>
          <w:noProof/>
        </w:rPr>
        <w:fldChar w:fldCharType="separate"/>
      </w:r>
      <w:r w:rsidRPr="00C85003">
        <w:rPr>
          <w:noProof/>
          <w:lang w:val="es-AR"/>
        </w:rPr>
        <w:t>37</w:t>
      </w:r>
      <w:r>
        <w:rPr>
          <w:noProof/>
        </w:rPr>
        <w:fldChar w:fldCharType="end"/>
      </w:r>
    </w:p>
    <w:p w14:paraId="09E13C59" w14:textId="09B485A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Potpisivanje čekova 5.7</w:t>
      </w:r>
      <w:r w:rsidRPr="00C85003">
        <w:rPr>
          <w:noProof/>
          <w:lang w:val="es-AR"/>
        </w:rPr>
        <w:tab/>
      </w:r>
      <w:r>
        <w:rPr>
          <w:noProof/>
        </w:rPr>
        <w:fldChar w:fldCharType="begin"/>
      </w:r>
      <w:r w:rsidRPr="00C85003">
        <w:rPr>
          <w:noProof/>
          <w:lang w:val="es-AR"/>
        </w:rPr>
        <w:instrText xml:space="preserve"> PAGEREF _Toc77551958 \h </w:instrText>
      </w:r>
      <w:r>
        <w:rPr>
          <w:noProof/>
        </w:rPr>
      </w:r>
      <w:r>
        <w:rPr>
          <w:noProof/>
        </w:rPr>
        <w:fldChar w:fldCharType="separate"/>
      </w:r>
      <w:r w:rsidRPr="00C85003">
        <w:rPr>
          <w:noProof/>
          <w:lang w:val="es-AR"/>
        </w:rPr>
        <w:t>37</w:t>
      </w:r>
      <w:r>
        <w:rPr>
          <w:noProof/>
        </w:rPr>
        <w:fldChar w:fldCharType="end"/>
      </w:r>
    </w:p>
    <w:p w14:paraId="20D4CFF7" w14:textId="26081D58"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Korištenje kreditnih kartica 5.8</w:t>
      </w:r>
      <w:r w:rsidRPr="00C85003">
        <w:rPr>
          <w:noProof/>
          <w:lang w:val="es-AR"/>
        </w:rPr>
        <w:tab/>
      </w:r>
      <w:r>
        <w:rPr>
          <w:noProof/>
        </w:rPr>
        <w:fldChar w:fldCharType="begin"/>
      </w:r>
      <w:r w:rsidRPr="00C85003">
        <w:rPr>
          <w:noProof/>
          <w:lang w:val="es-AR"/>
        </w:rPr>
        <w:instrText xml:space="preserve"> PAGEREF _Toc77551959 \h </w:instrText>
      </w:r>
      <w:r>
        <w:rPr>
          <w:noProof/>
        </w:rPr>
      </w:r>
      <w:r>
        <w:rPr>
          <w:noProof/>
        </w:rPr>
        <w:fldChar w:fldCharType="separate"/>
      </w:r>
      <w:r w:rsidRPr="00C85003">
        <w:rPr>
          <w:noProof/>
          <w:lang w:val="es-AR"/>
        </w:rPr>
        <w:t>38</w:t>
      </w:r>
      <w:r>
        <w:rPr>
          <w:noProof/>
        </w:rPr>
        <w:fldChar w:fldCharType="end"/>
      </w:r>
    </w:p>
    <w:p w14:paraId="1F3B01F6" w14:textId="79D71C4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Zahtjevi za kupovinu 5.9</w:t>
      </w:r>
      <w:r w:rsidRPr="00C85003">
        <w:rPr>
          <w:noProof/>
          <w:lang w:val="es-AR"/>
        </w:rPr>
        <w:tab/>
      </w:r>
      <w:r>
        <w:rPr>
          <w:noProof/>
        </w:rPr>
        <w:fldChar w:fldCharType="begin"/>
      </w:r>
      <w:r w:rsidRPr="00C85003">
        <w:rPr>
          <w:noProof/>
          <w:lang w:val="es-AR"/>
        </w:rPr>
        <w:instrText xml:space="preserve"> PAGEREF _Toc77551960 \h </w:instrText>
      </w:r>
      <w:r>
        <w:rPr>
          <w:noProof/>
        </w:rPr>
      </w:r>
      <w:r>
        <w:rPr>
          <w:noProof/>
        </w:rPr>
        <w:fldChar w:fldCharType="separate"/>
      </w:r>
      <w:r w:rsidRPr="00C85003">
        <w:rPr>
          <w:noProof/>
          <w:lang w:val="es-AR"/>
        </w:rPr>
        <w:t>38</w:t>
      </w:r>
      <w:r>
        <w:rPr>
          <w:noProof/>
        </w:rPr>
        <w:fldChar w:fldCharType="end"/>
      </w:r>
    </w:p>
    <w:p w14:paraId="35C6FBEE" w14:textId="41FF916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Investicione prakse 5.10</w:t>
      </w:r>
      <w:r w:rsidRPr="00C85003">
        <w:rPr>
          <w:noProof/>
          <w:lang w:val="es-AR"/>
        </w:rPr>
        <w:tab/>
      </w:r>
      <w:r>
        <w:rPr>
          <w:noProof/>
        </w:rPr>
        <w:fldChar w:fldCharType="begin"/>
      </w:r>
      <w:r w:rsidRPr="00C85003">
        <w:rPr>
          <w:noProof/>
          <w:lang w:val="es-AR"/>
        </w:rPr>
        <w:instrText xml:space="preserve"> PAGEREF _Toc77551961 \h </w:instrText>
      </w:r>
      <w:r>
        <w:rPr>
          <w:noProof/>
        </w:rPr>
      </w:r>
      <w:r>
        <w:rPr>
          <w:noProof/>
        </w:rPr>
        <w:fldChar w:fldCharType="separate"/>
      </w:r>
      <w:r w:rsidRPr="00C85003">
        <w:rPr>
          <w:noProof/>
          <w:lang w:val="es-AR"/>
        </w:rPr>
        <w:t>38</w:t>
      </w:r>
      <w:r>
        <w:rPr>
          <w:noProof/>
        </w:rPr>
        <w:fldChar w:fldCharType="end"/>
      </w:r>
    </w:p>
    <w:p w14:paraId="2DBBB0D4" w14:textId="3E6197A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Ovlaštenja za troškove 5.11</w:t>
      </w:r>
      <w:r w:rsidRPr="00C85003">
        <w:rPr>
          <w:noProof/>
          <w:lang w:val="es-AR"/>
        </w:rPr>
        <w:tab/>
      </w:r>
      <w:r>
        <w:rPr>
          <w:noProof/>
        </w:rPr>
        <w:fldChar w:fldCharType="begin"/>
      </w:r>
      <w:r w:rsidRPr="00C85003">
        <w:rPr>
          <w:noProof/>
          <w:lang w:val="es-AR"/>
        </w:rPr>
        <w:instrText xml:space="preserve"> PAGEREF _Toc77551962 \h </w:instrText>
      </w:r>
      <w:r>
        <w:rPr>
          <w:noProof/>
        </w:rPr>
      </w:r>
      <w:r>
        <w:rPr>
          <w:noProof/>
        </w:rPr>
        <w:fldChar w:fldCharType="separate"/>
      </w:r>
      <w:r w:rsidRPr="00C85003">
        <w:rPr>
          <w:noProof/>
          <w:lang w:val="es-AR"/>
        </w:rPr>
        <w:t>38</w:t>
      </w:r>
      <w:r>
        <w:rPr>
          <w:noProof/>
        </w:rPr>
        <w:fldChar w:fldCharType="end"/>
      </w:r>
    </w:p>
    <w:p w14:paraId="147B86EA" w14:textId="035D0DE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Dobrotvorne donacije DMO-a 5.12</w:t>
      </w:r>
      <w:r w:rsidRPr="00C85003">
        <w:rPr>
          <w:noProof/>
          <w:lang w:val="es-AR"/>
        </w:rPr>
        <w:tab/>
      </w:r>
      <w:r>
        <w:rPr>
          <w:noProof/>
        </w:rPr>
        <w:fldChar w:fldCharType="begin"/>
      </w:r>
      <w:r w:rsidRPr="00C85003">
        <w:rPr>
          <w:noProof/>
          <w:lang w:val="es-AR"/>
        </w:rPr>
        <w:instrText xml:space="preserve"> PAGEREF _Toc77551963 \h </w:instrText>
      </w:r>
      <w:r>
        <w:rPr>
          <w:noProof/>
        </w:rPr>
      </w:r>
      <w:r>
        <w:rPr>
          <w:noProof/>
        </w:rPr>
        <w:fldChar w:fldCharType="separate"/>
      </w:r>
      <w:r w:rsidRPr="00C85003">
        <w:rPr>
          <w:noProof/>
          <w:lang w:val="es-AR"/>
        </w:rPr>
        <w:t>38</w:t>
      </w:r>
      <w:r>
        <w:rPr>
          <w:noProof/>
        </w:rPr>
        <w:fldChar w:fldCharType="end"/>
      </w:r>
    </w:p>
    <w:p w14:paraId="61F386F0" w14:textId="36A7AFE5"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Poglavlje 6</w:t>
      </w:r>
      <w:r w:rsidRPr="00C85003">
        <w:rPr>
          <w:lang w:val="es-AR"/>
        </w:rPr>
        <w:tab/>
      </w:r>
      <w:r>
        <w:fldChar w:fldCharType="begin"/>
      </w:r>
      <w:r w:rsidRPr="00C85003">
        <w:rPr>
          <w:lang w:val="es-AR"/>
        </w:rPr>
        <w:instrText xml:space="preserve"> PAGEREF _Toc77551964 \h </w:instrText>
      </w:r>
      <w:r>
        <w:fldChar w:fldCharType="separate"/>
      </w:r>
      <w:r w:rsidRPr="00C85003">
        <w:rPr>
          <w:lang w:val="es-AR"/>
        </w:rPr>
        <w:t>39</w:t>
      </w:r>
      <w:r>
        <w:fldChar w:fldCharType="end"/>
      </w:r>
    </w:p>
    <w:p w14:paraId="568C8D69" w14:textId="6B3897B3"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Politike zapošljavanja</w:t>
      </w:r>
      <w:r w:rsidRPr="00C85003">
        <w:rPr>
          <w:noProof/>
          <w:lang w:val="es-AR"/>
        </w:rPr>
        <w:tab/>
      </w:r>
      <w:r>
        <w:rPr>
          <w:noProof/>
        </w:rPr>
        <w:fldChar w:fldCharType="begin"/>
      </w:r>
      <w:r w:rsidRPr="00C85003">
        <w:rPr>
          <w:noProof/>
          <w:lang w:val="es-AR"/>
        </w:rPr>
        <w:instrText xml:space="preserve"> PAGEREF _Toc77551965 \h </w:instrText>
      </w:r>
      <w:r>
        <w:rPr>
          <w:noProof/>
        </w:rPr>
      </w:r>
      <w:r>
        <w:rPr>
          <w:noProof/>
        </w:rPr>
        <w:fldChar w:fldCharType="separate"/>
      </w:r>
      <w:r w:rsidRPr="00C85003">
        <w:rPr>
          <w:noProof/>
          <w:lang w:val="es-AR"/>
        </w:rPr>
        <w:t>39</w:t>
      </w:r>
      <w:r>
        <w:rPr>
          <w:noProof/>
        </w:rPr>
        <w:fldChar w:fldCharType="end"/>
      </w:r>
    </w:p>
    <w:p w14:paraId="6919E862" w14:textId="08A453D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Hijerarhija 6.1</w:t>
      </w:r>
      <w:r w:rsidRPr="00C85003">
        <w:rPr>
          <w:noProof/>
          <w:lang w:val="es-AR"/>
        </w:rPr>
        <w:tab/>
      </w:r>
      <w:r>
        <w:rPr>
          <w:noProof/>
        </w:rPr>
        <w:fldChar w:fldCharType="begin"/>
      </w:r>
      <w:r w:rsidRPr="00C85003">
        <w:rPr>
          <w:noProof/>
          <w:lang w:val="es-AR"/>
        </w:rPr>
        <w:instrText xml:space="preserve"> PAGEREF _Toc77551966 \h </w:instrText>
      </w:r>
      <w:r>
        <w:rPr>
          <w:noProof/>
        </w:rPr>
      </w:r>
      <w:r>
        <w:rPr>
          <w:noProof/>
        </w:rPr>
        <w:fldChar w:fldCharType="separate"/>
      </w:r>
      <w:r w:rsidRPr="00C85003">
        <w:rPr>
          <w:noProof/>
          <w:lang w:val="es-AR"/>
        </w:rPr>
        <w:t>39</w:t>
      </w:r>
      <w:r>
        <w:rPr>
          <w:noProof/>
        </w:rPr>
        <w:fldChar w:fldCharType="end"/>
      </w:r>
    </w:p>
    <w:p w14:paraId="21F4DF61" w14:textId="43F71BEE"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Postupak podnošenja pritužbe zaposlenih 6.2</w:t>
      </w:r>
      <w:r w:rsidRPr="00C85003">
        <w:rPr>
          <w:noProof/>
          <w:lang w:val="es-AR"/>
        </w:rPr>
        <w:tab/>
      </w:r>
      <w:r>
        <w:rPr>
          <w:noProof/>
        </w:rPr>
        <w:fldChar w:fldCharType="begin"/>
      </w:r>
      <w:r w:rsidRPr="00C85003">
        <w:rPr>
          <w:noProof/>
          <w:lang w:val="es-AR"/>
        </w:rPr>
        <w:instrText xml:space="preserve"> PAGEREF _Toc77551967 \h </w:instrText>
      </w:r>
      <w:r>
        <w:rPr>
          <w:noProof/>
        </w:rPr>
      </w:r>
      <w:r>
        <w:rPr>
          <w:noProof/>
        </w:rPr>
        <w:fldChar w:fldCharType="separate"/>
      </w:r>
      <w:r w:rsidRPr="00C85003">
        <w:rPr>
          <w:noProof/>
          <w:lang w:val="es-AR"/>
        </w:rPr>
        <w:t>39</w:t>
      </w:r>
      <w:r>
        <w:rPr>
          <w:noProof/>
        </w:rPr>
        <w:fldChar w:fldCharType="end"/>
      </w:r>
    </w:p>
    <w:p w14:paraId="4A2A55AB" w14:textId="4F563BFB"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Kadrovske politike 6.3</w:t>
      </w:r>
      <w:r w:rsidRPr="00C85003">
        <w:rPr>
          <w:noProof/>
          <w:lang w:val="es-AR"/>
        </w:rPr>
        <w:tab/>
      </w:r>
      <w:r>
        <w:rPr>
          <w:noProof/>
        </w:rPr>
        <w:fldChar w:fldCharType="begin"/>
      </w:r>
      <w:r w:rsidRPr="00C85003">
        <w:rPr>
          <w:noProof/>
          <w:lang w:val="es-AR"/>
        </w:rPr>
        <w:instrText xml:space="preserve"> PAGEREF _Toc77551968 \h </w:instrText>
      </w:r>
      <w:r>
        <w:rPr>
          <w:noProof/>
        </w:rPr>
      </w:r>
      <w:r>
        <w:rPr>
          <w:noProof/>
        </w:rPr>
        <w:fldChar w:fldCharType="separate"/>
      </w:r>
      <w:r w:rsidRPr="00C85003">
        <w:rPr>
          <w:noProof/>
          <w:lang w:val="es-AR"/>
        </w:rPr>
        <w:t>40</w:t>
      </w:r>
      <w:r>
        <w:rPr>
          <w:noProof/>
        </w:rPr>
        <w:fldChar w:fldCharType="end"/>
      </w:r>
    </w:p>
    <w:p w14:paraId="55255B42" w14:textId="1132E141"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lastRenderedPageBreak/>
        <w:t>Članstva u strukovnim organizacijama 6.4</w:t>
      </w:r>
      <w:r w:rsidRPr="00C85003">
        <w:rPr>
          <w:noProof/>
          <w:lang w:val="es-AR"/>
        </w:rPr>
        <w:tab/>
      </w:r>
      <w:r>
        <w:rPr>
          <w:noProof/>
        </w:rPr>
        <w:fldChar w:fldCharType="begin"/>
      </w:r>
      <w:r w:rsidRPr="00C85003">
        <w:rPr>
          <w:noProof/>
          <w:lang w:val="es-AR"/>
        </w:rPr>
        <w:instrText xml:space="preserve"> PAGEREF _Toc77551969 \h </w:instrText>
      </w:r>
      <w:r>
        <w:rPr>
          <w:noProof/>
        </w:rPr>
      </w:r>
      <w:r>
        <w:rPr>
          <w:noProof/>
        </w:rPr>
        <w:fldChar w:fldCharType="separate"/>
      </w:r>
      <w:r w:rsidRPr="00C85003">
        <w:rPr>
          <w:noProof/>
          <w:lang w:val="es-AR"/>
        </w:rPr>
        <w:t>40</w:t>
      </w:r>
      <w:r>
        <w:rPr>
          <w:noProof/>
        </w:rPr>
        <w:fldChar w:fldCharType="end"/>
      </w:r>
    </w:p>
    <w:p w14:paraId="152AE086" w14:textId="22FDA54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Nepotizam 6.5</w:t>
      </w:r>
      <w:r w:rsidRPr="00C85003">
        <w:rPr>
          <w:noProof/>
          <w:lang w:val="es-AR"/>
        </w:rPr>
        <w:tab/>
      </w:r>
      <w:r>
        <w:rPr>
          <w:noProof/>
        </w:rPr>
        <w:fldChar w:fldCharType="begin"/>
      </w:r>
      <w:r w:rsidRPr="00C85003">
        <w:rPr>
          <w:noProof/>
          <w:lang w:val="es-AR"/>
        </w:rPr>
        <w:instrText xml:space="preserve"> PAGEREF _Toc77551970 \h </w:instrText>
      </w:r>
      <w:r>
        <w:rPr>
          <w:noProof/>
        </w:rPr>
      </w:r>
      <w:r>
        <w:rPr>
          <w:noProof/>
        </w:rPr>
        <w:fldChar w:fldCharType="separate"/>
      </w:r>
      <w:r w:rsidRPr="00C85003">
        <w:rPr>
          <w:noProof/>
          <w:lang w:val="es-AR"/>
        </w:rPr>
        <w:t>40</w:t>
      </w:r>
      <w:r>
        <w:rPr>
          <w:noProof/>
        </w:rPr>
        <w:fldChar w:fldCharType="end"/>
      </w:r>
    </w:p>
    <w:p w14:paraId="28F43D96" w14:textId="0C11498C"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Jednake mogućnosti zaposlenja/afirmativno djelovanje 6.6</w:t>
      </w:r>
      <w:r w:rsidRPr="00C85003">
        <w:rPr>
          <w:noProof/>
          <w:lang w:val="es-AR"/>
        </w:rPr>
        <w:tab/>
      </w:r>
      <w:r>
        <w:rPr>
          <w:noProof/>
        </w:rPr>
        <w:fldChar w:fldCharType="begin"/>
      </w:r>
      <w:r w:rsidRPr="00C85003">
        <w:rPr>
          <w:noProof/>
          <w:lang w:val="es-AR"/>
        </w:rPr>
        <w:instrText xml:space="preserve"> PAGEREF _Toc77551971 \h </w:instrText>
      </w:r>
      <w:r>
        <w:rPr>
          <w:noProof/>
        </w:rPr>
      </w:r>
      <w:r>
        <w:rPr>
          <w:noProof/>
        </w:rPr>
        <w:fldChar w:fldCharType="separate"/>
      </w:r>
      <w:r w:rsidRPr="00C85003">
        <w:rPr>
          <w:noProof/>
          <w:lang w:val="es-AR"/>
        </w:rPr>
        <w:t>40</w:t>
      </w:r>
      <w:r>
        <w:rPr>
          <w:noProof/>
        </w:rPr>
        <w:fldChar w:fldCharType="end"/>
      </w:r>
    </w:p>
    <w:p w14:paraId="3CEB7337" w14:textId="42D97FC3"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Sigurnost i upravljanje gubicima 6.7</w:t>
      </w:r>
      <w:r w:rsidRPr="00C85003">
        <w:rPr>
          <w:noProof/>
          <w:lang w:val="es-AR"/>
        </w:rPr>
        <w:tab/>
      </w:r>
      <w:r>
        <w:rPr>
          <w:noProof/>
        </w:rPr>
        <w:fldChar w:fldCharType="begin"/>
      </w:r>
      <w:r w:rsidRPr="00C85003">
        <w:rPr>
          <w:noProof/>
          <w:lang w:val="es-AR"/>
        </w:rPr>
        <w:instrText xml:space="preserve"> PAGEREF _Toc77551972 \h </w:instrText>
      </w:r>
      <w:r>
        <w:rPr>
          <w:noProof/>
        </w:rPr>
      </w:r>
      <w:r>
        <w:rPr>
          <w:noProof/>
        </w:rPr>
        <w:fldChar w:fldCharType="separate"/>
      </w:r>
      <w:r w:rsidRPr="00C85003">
        <w:rPr>
          <w:noProof/>
          <w:lang w:val="es-AR"/>
        </w:rPr>
        <w:t>40</w:t>
      </w:r>
      <w:r>
        <w:rPr>
          <w:noProof/>
        </w:rPr>
        <w:fldChar w:fldCharType="end"/>
      </w:r>
    </w:p>
    <w:p w14:paraId="2FAFE903" w14:textId="2325033F"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Seksualno uznemiravanje 6.8</w:t>
      </w:r>
      <w:r w:rsidRPr="00C85003">
        <w:rPr>
          <w:noProof/>
          <w:lang w:val="es-AR"/>
        </w:rPr>
        <w:tab/>
      </w:r>
      <w:r>
        <w:rPr>
          <w:noProof/>
        </w:rPr>
        <w:fldChar w:fldCharType="begin"/>
      </w:r>
      <w:r w:rsidRPr="00C85003">
        <w:rPr>
          <w:noProof/>
          <w:lang w:val="es-AR"/>
        </w:rPr>
        <w:instrText xml:space="preserve"> PAGEREF _Toc77551973 \h </w:instrText>
      </w:r>
      <w:r>
        <w:rPr>
          <w:noProof/>
        </w:rPr>
      </w:r>
      <w:r>
        <w:rPr>
          <w:noProof/>
        </w:rPr>
        <w:fldChar w:fldCharType="separate"/>
      </w:r>
      <w:r w:rsidRPr="00C85003">
        <w:rPr>
          <w:noProof/>
          <w:lang w:val="es-AR"/>
        </w:rPr>
        <w:t>41</w:t>
      </w:r>
      <w:r>
        <w:rPr>
          <w:noProof/>
        </w:rPr>
        <w:fldChar w:fldCharType="end"/>
      </w:r>
    </w:p>
    <w:p w14:paraId="0A8ADE60" w14:textId="15E4FA9A"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Pušenje u prostorijama DMO-a 6.9</w:t>
      </w:r>
      <w:r w:rsidRPr="00C85003">
        <w:rPr>
          <w:noProof/>
          <w:lang w:val="es-AR"/>
        </w:rPr>
        <w:tab/>
      </w:r>
      <w:r>
        <w:rPr>
          <w:noProof/>
        </w:rPr>
        <w:fldChar w:fldCharType="begin"/>
      </w:r>
      <w:r w:rsidRPr="00C85003">
        <w:rPr>
          <w:noProof/>
          <w:lang w:val="es-AR"/>
        </w:rPr>
        <w:instrText xml:space="preserve"> PAGEREF _Toc77551974 \h </w:instrText>
      </w:r>
      <w:r>
        <w:rPr>
          <w:noProof/>
        </w:rPr>
      </w:r>
      <w:r>
        <w:rPr>
          <w:noProof/>
        </w:rPr>
        <w:fldChar w:fldCharType="separate"/>
      </w:r>
      <w:r w:rsidRPr="00C85003">
        <w:rPr>
          <w:noProof/>
          <w:lang w:val="es-AR"/>
        </w:rPr>
        <w:t>41</w:t>
      </w:r>
      <w:r>
        <w:rPr>
          <w:noProof/>
        </w:rPr>
        <w:fldChar w:fldCharType="end"/>
      </w:r>
    </w:p>
    <w:p w14:paraId="0C81CAE4" w14:textId="21C76D2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Radno mjesto bez narkotika 6.10</w:t>
      </w:r>
      <w:r w:rsidRPr="00C85003">
        <w:rPr>
          <w:noProof/>
          <w:lang w:val="es-AR"/>
        </w:rPr>
        <w:tab/>
      </w:r>
      <w:r>
        <w:rPr>
          <w:noProof/>
        </w:rPr>
        <w:fldChar w:fldCharType="begin"/>
      </w:r>
      <w:r w:rsidRPr="00C85003">
        <w:rPr>
          <w:noProof/>
          <w:lang w:val="es-AR"/>
        </w:rPr>
        <w:instrText xml:space="preserve"> PAGEREF _Toc77551975 \h </w:instrText>
      </w:r>
      <w:r>
        <w:rPr>
          <w:noProof/>
        </w:rPr>
      </w:r>
      <w:r>
        <w:rPr>
          <w:noProof/>
        </w:rPr>
        <w:fldChar w:fldCharType="separate"/>
      </w:r>
      <w:r w:rsidRPr="00C85003">
        <w:rPr>
          <w:noProof/>
          <w:lang w:val="es-AR"/>
        </w:rPr>
        <w:t>41</w:t>
      </w:r>
      <w:r>
        <w:rPr>
          <w:noProof/>
        </w:rPr>
        <w:fldChar w:fldCharType="end"/>
      </w:r>
    </w:p>
    <w:p w14:paraId="6A514147" w14:textId="27ADDECE"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Radno mjesto bez oružja 6.11</w:t>
      </w:r>
      <w:r w:rsidRPr="00C85003">
        <w:rPr>
          <w:noProof/>
          <w:lang w:val="es-AR"/>
        </w:rPr>
        <w:tab/>
      </w:r>
      <w:r>
        <w:rPr>
          <w:noProof/>
        </w:rPr>
        <w:fldChar w:fldCharType="begin"/>
      </w:r>
      <w:r w:rsidRPr="00C85003">
        <w:rPr>
          <w:noProof/>
          <w:lang w:val="es-AR"/>
        </w:rPr>
        <w:instrText xml:space="preserve"> PAGEREF _Toc77551976 \h </w:instrText>
      </w:r>
      <w:r>
        <w:rPr>
          <w:noProof/>
        </w:rPr>
      </w:r>
      <w:r>
        <w:rPr>
          <w:noProof/>
        </w:rPr>
        <w:fldChar w:fldCharType="separate"/>
      </w:r>
      <w:r w:rsidRPr="00C85003">
        <w:rPr>
          <w:noProof/>
          <w:lang w:val="es-AR"/>
        </w:rPr>
        <w:t>41</w:t>
      </w:r>
      <w:r>
        <w:rPr>
          <w:noProof/>
        </w:rPr>
        <w:fldChar w:fldCharType="end"/>
      </w:r>
    </w:p>
    <w:p w14:paraId="4A422054" w14:textId="30DF0EF7"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Finansijski zajmovi 6.12</w:t>
      </w:r>
      <w:r w:rsidRPr="00C85003">
        <w:rPr>
          <w:noProof/>
          <w:lang w:val="es-AR"/>
        </w:rPr>
        <w:tab/>
      </w:r>
      <w:r>
        <w:rPr>
          <w:noProof/>
        </w:rPr>
        <w:fldChar w:fldCharType="begin"/>
      </w:r>
      <w:r w:rsidRPr="00C85003">
        <w:rPr>
          <w:noProof/>
          <w:lang w:val="es-AR"/>
        </w:rPr>
        <w:instrText xml:space="preserve"> PAGEREF _Toc77551977 \h </w:instrText>
      </w:r>
      <w:r>
        <w:rPr>
          <w:noProof/>
        </w:rPr>
      </w:r>
      <w:r>
        <w:rPr>
          <w:noProof/>
        </w:rPr>
        <w:fldChar w:fldCharType="separate"/>
      </w:r>
      <w:r w:rsidRPr="00C85003">
        <w:rPr>
          <w:noProof/>
          <w:lang w:val="es-AR"/>
        </w:rPr>
        <w:t>41</w:t>
      </w:r>
      <w:r>
        <w:rPr>
          <w:noProof/>
        </w:rPr>
        <w:fldChar w:fldCharType="end"/>
      </w:r>
    </w:p>
    <w:p w14:paraId="65DF00B1" w14:textId="391F47C7"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Poglavlje 7</w:t>
      </w:r>
      <w:r w:rsidRPr="00C85003">
        <w:rPr>
          <w:lang w:val="es-AR"/>
        </w:rPr>
        <w:tab/>
      </w:r>
      <w:r>
        <w:fldChar w:fldCharType="begin"/>
      </w:r>
      <w:r w:rsidRPr="00C85003">
        <w:rPr>
          <w:lang w:val="es-AR"/>
        </w:rPr>
        <w:instrText xml:space="preserve"> PAGEREF _Toc77551978 \h </w:instrText>
      </w:r>
      <w:r>
        <w:fldChar w:fldCharType="separate"/>
      </w:r>
      <w:r w:rsidRPr="00C85003">
        <w:rPr>
          <w:lang w:val="es-AR"/>
        </w:rPr>
        <w:t>43</w:t>
      </w:r>
      <w:r>
        <w:fldChar w:fldCharType="end"/>
      </w:r>
    </w:p>
    <w:p w14:paraId="372A7FC3" w14:textId="3962EBEE"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Članovi odbora i službenici</w:t>
      </w:r>
      <w:r w:rsidRPr="00C85003">
        <w:rPr>
          <w:noProof/>
          <w:lang w:val="es-AR"/>
        </w:rPr>
        <w:tab/>
      </w:r>
      <w:r>
        <w:rPr>
          <w:noProof/>
        </w:rPr>
        <w:fldChar w:fldCharType="begin"/>
      </w:r>
      <w:r w:rsidRPr="00C85003">
        <w:rPr>
          <w:noProof/>
          <w:lang w:val="es-AR"/>
        </w:rPr>
        <w:instrText xml:space="preserve"> PAGEREF _Toc77551979 \h </w:instrText>
      </w:r>
      <w:r>
        <w:rPr>
          <w:noProof/>
        </w:rPr>
      </w:r>
      <w:r>
        <w:rPr>
          <w:noProof/>
        </w:rPr>
        <w:fldChar w:fldCharType="separate"/>
      </w:r>
      <w:r w:rsidRPr="00C85003">
        <w:rPr>
          <w:noProof/>
          <w:lang w:val="es-AR"/>
        </w:rPr>
        <w:t>43</w:t>
      </w:r>
      <w:r>
        <w:rPr>
          <w:noProof/>
        </w:rPr>
        <w:fldChar w:fldCharType="end"/>
      </w:r>
    </w:p>
    <w:p w14:paraId="7474202C" w14:textId="669CB12A" w:rsidR="00C85003" w:rsidRPr="00C85003" w:rsidRDefault="00C85003">
      <w:pPr>
        <w:pStyle w:val="TOC3"/>
        <w:rPr>
          <w:rFonts w:asciiTheme="minorHAnsi" w:eastAsiaTheme="minorEastAsia" w:hAnsiTheme="minorHAnsi" w:cstheme="minorBidi"/>
          <w:noProof/>
          <w:sz w:val="22"/>
          <w:szCs w:val="22"/>
          <w:lang w:val="es-AR"/>
        </w:rPr>
      </w:pPr>
      <w:r w:rsidRPr="00567242">
        <w:rPr>
          <w:noProof/>
          <w:lang w:val="bs-Latn-BA"/>
        </w:rPr>
        <w:t>Članovi odbora i definicije poslova 7.1</w:t>
      </w:r>
      <w:r w:rsidRPr="00C85003">
        <w:rPr>
          <w:noProof/>
          <w:lang w:val="es-AR"/>
        </w:rPr>
        <w:tab/>
      </w:r>
      <w:r>
        <w:rPr>
          <w:noProof/>
        </w:rPr>
        <w:fldChar w:fldCharType="begin"/>
      </w:r>
      <w:r w:rsidRPr="00C85003">
        <w:rPr>
          <w:noProof/>
          <w:lang w:val="es-AR"/>
        </w:rPr>
        <w:instrText xml:space="preserve"> PAGEREF _Toc77551980 \h </w:instrText>
      </w:r>
      <w:r>
        <w:rPr>
          <w:noProof/>
        </w:rPr>
      </w:r>
      <w:r>
        <w:rPr>
          <w:noProof/>
        </w:rPr>
        <w:fldChar w:fldCharType="separate"/>
      </w:r>
      <w:r w:rsidRPr="00C85003">
        <w:rPr>
          <w:noProof/>
          <w:lang w:val="es-AR"/>
        </w:rPr>
        <w:t>43</w:t>
      </w:r>
      <w:r>
        <w:rPr>
          <w:noProof/>
        </w:rPr>
        <w:fldChar w:fldCharType="end"/>
      </w:r>
    </w:p>
    <w:p w14:paraId="26032B00" w14:textId="0D48F5B0"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Očekivani radni učinci članova odbora 7.2</w:t>
      </w:r>
      <w:r w:rsidRPr="00C85003">
        <w:rPr>
          <w:noProof/>
          <w:lang w:val="es-AR"/>
        </w:rPr>
        <w:tab/>
      </w:r>
      <w:r>
        <w:rPr>
          <w:noProof/>
        </w:rPr>
        <w:fldChar w:fldCharType="begin"/>
      </w:r>
      <w:r w:rsidRPr="00C85003">
        <w:rPr>
          <w:noProof/>
          <w:lang w:val="es-AR"/>
        </w:rPr>
        <w:instrText xml:space="preserve"> PAGEREF _Toc77551981 \h </w:instrText>
      </w:r>
      <w:r>
        <w:rPr>
          <w:noProof/>
        </w:rPr>
      </w:r>
      <w:r>
        <w:rPr>
          <w:noProof/>
        </w:rPr>
        <w:fldChar w:fldCharType="separate"/>
      </w:r>
      <w:r w:rsidRPr="00C85003">
        <w:rPr>
          <w:noProof/>
          <w:lang w:val="es-AR"/>
        </w:rPr>
        <w:t>43</w:t>
      </w:r>
      <w:r>
        <w:rPr>
          <w:noProof/>
        </w:rPr>
        <w:fldChar w:fldCharType="end"/>
      </w:r>
    </w:p>
    <w:p w14:paraId="629571F2" w14:textId="23ACFFED"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Službenici odbora i definicije poslova 7.3</w:t>
      </w:r>
      <w:r w:rsidRPr="00C85003">
        <w:rPr>
          <w:noProof/>
          <w:lang w:val="es-AR"/>
        </w:rPr>
        <w:tab/>
      </w:r>
      <w:r>
        <w:rPr>
          <w:noProof/>
        </w:rPr>
        <w:fldChar w:fldCharType="begin"/>
      </w:r>
      <w:r w:rsidRPr="00C85003">
        <w:rPr>
          <w:noProof/>
          <w:lang w:val="es-AR"/>
        </w:rPr>
        <w:instrText xml:space="preserve"> PAGEREF _Toc77551982 \h </w:instrText>
      </w:r>
      <w:r>
        <w:rPr>
          <w:noProof/>
        </w:rPr>
      </w:r>
      <w:r>
        <w:rPr>
          <w:noProof/>
        </w:rPr>
        <w:fldChar w:fldCharType="separate"/>
      </w:r>
      <w:r w:rsidRPr="00C85003">
        <w:rPr>
          <w:noProof/>
          <w:lang w:val="es-AR"/>
        </w:rPr>
        <w:t>44</w:t>
      </w:r>
      <w:r>
        <w:rPr>
          <w:noProof/>
        </w:rPr>
        <w:fldChar w:fldCharType="end"/>
      </w:r>
    </w:p>
    <w:p w14:paraId="1A412DAE" w14:textId="3946D551"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Postupak izbora službenika 7.4</w:t>
      </w:r>
      <w:r w:rsidRPr="00C85003">
        <w:rPr>
          <w:noProof/>
          <w:lang w:val="es-AR"/>
        </w:rPr>
        <w:tab/>
      </w:r>
      <w:r>
        <w:rPr>
          <w:noProof/>
        </w:rPr>
        <w:fldChar w:fldCharType="begin"/>
      </w:r>
      <w:r w:rsidRPr="00C85003">
        <w:rPr>
          <w:noProof/>
          <w:lang w:val="es-AR"/>
        </w:rPr>
        <w:instrText xml:space="preserve"> PAGEREF _Toc77551983 \h </w:instrText>
      </w:r>
      <w:r>
        <w:rPr>
          <w:noProof/>
        </w:rPr>
      </w:r>
      <w:r>
        <w:rPr>
          <w:noProof/>
        </w:rPr>
        <w:fldChar w:fldCharType="separate"/>
      </w:r>
      <w:r w:rsidRPr="00C85003">
        <w:rPr>
          <w:noProof/>
          <w:lang w:val="es-AR"/>
        </w:rPr>
        <w:t>44</w:t>
      </w:r>
      <w:r>
        <w:rPr>
          <w:noProof/>
        </w:rPr>
        <w:fldChar w:fldCharType="end"/>
      </w:r>
    </w:p>
    <w:p w14:paraId="51821ABE" w14:textId="6918CB4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Mandat 7.5</w:t>
      </w:r>
      <w:r w:rsidRPr="00C85003">
        <w:rPr>
          <w:noProof/>
          <w:lang w:val="es-AR"/>
        </w:rPr>
        <w:tab/>
      </w:r>
      <w:r>
        <w:rPr>
          <w:noProof/>
        </w:rPr>
        <w:fldChar w:fldCharType="begin"/>
      </w:r>
      <w:r w:rsidRPr="00C85003">
        <w:rPr>
          <w:noProof/>
          <w:lang w:val="es-AR"/>
        </w:rPr>
        <w:instrText xml:space="preserve"> PAGEREF _Toc77551984 \h </w:instrText>
      </w:r>
      <w:r>
        <w:rPr>
          <w:noProof/>
        </w:rPr>
      </w:r>
      <w:r>
        <w:rPr>
          <w:noProof/>
        </w:rPr>
        <w:fldChar w:fldCharType="separate"/>
      </w:r>
      <w:r w:rsidRPr="00C85003">
        <w:rPr>
          <w:noProof/>
          <w:lang w:val="es-AR"/>
        </w:rPr>
        <w:t>45</w:t>
      </w:r>
      <w:r>
        <w:rPr>
          <w:noProof/>
        </w:rPr>
        <w:fldChar w:fldCharType="end"/>
      </w:r>
    </w:p>
    <w:p w14:paraId="0748BD26" w14:textId="4E2DB050"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Ovlaštenja službenika 7.6</w:t>
      </w:r>
      <w:r w:rsidRPr="00C85003">
        <w:rPr>
          <w:noProof/>
          <w:lang w:val="es-AR"/>
        </w:rPr>
        <w:tab/>
      </w:r>
      <w:r>
        <w:rPr>
          <w:noProof/>
        </w:rPr>
        <w:fldChar w:fldCharType="begin"/>
      </w:r>
      <w:r w:rsidRPr="00C85003">
        <w:rPr>
          <w:noProof/>
          <w:lang w:val="es-AR"/>
        </w:rPr>
        <w:instrText xml:space="preserve"> PAGEREF _Toc77551985 \h </w:instrText>
      </w:r>
      <w:r>
        <w:rPr>
          <w:noProof/>
        </w:rPr>
      </w:r>
      <w:r>
        <w:rPr>
          <w:noProof/>
        </w:rPr>
        <w:fldChar w:fldCharType="separate"/>
      </w:r>
      <w:r w:rsidRPr="00C85003">
        <w:rPr>
          <w:noProof/>
          <w:lang w:val="es-AR"/>
        </w:rPr>
        <w:t>45</w:t>
      </w:r>
      <w:r>
        <w:rPr>
          <w:noProof/>
        </w:rPr>
        <w:fldChar w:fldCharType="end"/>
      </w:r>
    </w:p>
    <w:p w14:paraId="0C8D1148" w14:textId="384D8C92"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Slobodna radna mjesta službenika 7.7</w:t>
      </w:r>
      <w:r w:rsidRPr="00C85003">
        <w:rPr>
          <w:noProof/>
          <w:lang w:val="es-AR"/>
        </w:rPr>
        <w:tab/>
      </w:r>
      <w:r>
        <w:rPr>
          <w:noProof/>
        </w:rPr>
        <w:fldChar w:fldCharType="begin"/>
      </w:r>
      <w:r w:rsidRPr="00C85003">
        <w:rPr>
          <w:noProof/>
          <w:lang w:val="es-AR"/>
        </w:rPr>
        <w:instrText xml:space="preserve"> PAGEREF _Toc77551986 \h </w:instrText>
      </w:r>
      <w:r>
        <w:rPr>
          <w:noProof/>
        </w:rPr>
      </w:r>
      <w:r>
        <w:rPr>
          <w:noProof/>
        </w:rPr>
        <w:fldChar w:fldCharType="separate"/>
      </w:r>
      <w:r w:rsidRPr="00C85003">
        <w:rPr>
          <w:noProof/>
          <w:lang w:val="es-AR"/>
        </w:rPr>
        <w:t>45</w:t>
      </w:r>
      <w:r>
        <w:rPr>
          <w:noProof/>
        </w:rPr>
        <w:fldChar w:fldCharType="end"/>
      </w:r>
    </w:p>
    <w:p w14:paraId="1ADCACA8" w14:textId="27E13A21"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Razrješenje službenika dužnosti 7.8</w:t>
      </w:r>
      <w:r w:rsidRPr="00C85003">
        <w:rPr>
          <w:noProof/>
          <w:lang w:val="es-AR"/>
        </w:rPr>
        <w:tab/>
      </w:r>
      <w:r>
        <w:rPr>
          <w:noProof/>
        </w:rPr>
        <w:fldChar w:fldCharType="begin"/>
      </w:r>
      <w:r w:rsidRPr="00C85003">
        <w:rPr>
          <w:noProof/>
          <w:lang w:val="es-AR"/>
        </w:rPr>
        <w:instrText xml:space="preserve"> PAGEREF _Toc77551987 \h </w:instrText>
      </w:r>
      <w:r>
        <w:rPr>
          <w:noProof/>
        </w:rPr>
      </w:r>
      <w:r>
        <w:rPr>
          <w:noProof/>
        </w:rPr>
        <w:fldChar w:fldCharType="separate"/>
      </w:r>
      <w:r w:rsidRPr="00C85003">
        <w:rPr>
          <w:noProof/>
          <w:lang w:val="es-AR"/>
        </w:rPr>
        <w:t>45</w:t>
      </w:r>
      <w:r>
        <w:rPr>
          <w:noProof/>
        </w:rPr>
        <w:fldChar w:fldCharType="end"/>
      </w:r>
    </w:p>
    <w:p w14:paraId="1ED87709" w14:textId="19CA9F40" w:rsidR="00C85003" w:rsidRPr="00C85003" w:rsidRDefault="00C85003">
      <w:pPr>
        <w:pStyle w:val="TOC3"/>
        <w:rPr>
          <w:rFonts w:asciiTheme="minorHAnsi" w:eastAsiaTheme="minorEastAsia" w:hAnsiTheme="minorHAnsi" w:cstheme="minorBidi"/>
          <w:noProof/>
          <w:sz w:val="22"/>
          <w:szCs w:val="22"/>
          <w:lang w:val="es-AR"/>
        </w:rPr>
      </w:pPr>
      <w:r w:rsidRPr="00567242">
        <w:rPr>
          <w:noProof/>
          <w:lang w:val="bs-Latn-BA"/>
        </w:rPr>
        <w:t>Matrica odgovornosti i donošenja odluka 7.9</w:t>
      </w:r>
      <w:r w:rsidRPr="00C85003">
        <w:rPr>
          <w:noProof/>
          <w:lang w:val="es-AR"/>
        </w:rPr>
        <w:tab/>
      </w:r>
      <w:r>
        <w:rPr>
          <w:noProof/>
        </w:rPr>
        <w:fldChar w:fldCharType="begin"/>
      </w:r>
      <w:r w:rsidRPr="00C85003">
        <w:rPr>
          <w:noProof/>
          <w:lang w:val="es-AR"/>
        </w:rPr>
        <w:instrText xml:space="preserve"> PAGEREF _Toc77551988 \h </w:instrText>
      </w:r>
      <w:r>
        <w:rPr>
          <w:noProof/>
        </w:rPr>
      </w:r>
      <w:r>
        <w:rPr>
          <w:noProof/>
        </w:rPr>
        <w:fldChar w:fldCharType="separate"/>
      </w:r>
      <w:r w:rsidRPr="00C85003">
        <w:rPr>
          <w:noProof/>
          <w:lang w:val="es-AR"/>
        </w:rPr>
        <w:t>45</w:t>
      </w:r>
      <w:r>
        <w:rPr>
          <w:noProof/>
        </w:rPr>
        <w:fldChar w:fldCharType="end"/>
      </w:r>
    </w:p>
    <w:p w14:paraId="715B4B1D" w14:textId="28C23F7B" w:rsidR="00C85003" w:rsidRDefault="00C85003">
      <w:pPr>
        <w:pStyle w:val="TOC1"/>
        <w:rPr>
          <w:rFonts w:asciiTheme="minorHAnsi" w:eastAsiaTheme="minorEastAsia" w:hAnsiTheme="minorHAnsi" w:cstheme="minorBidi"/>
          <w:color w:val="auto"/>
          <w:sz w:val="22"/>
          <w:szCs w:val="22"/>
        </w:rPr>
      </w:pPr>
      <w:r w:rsidRPr="00567242">
        <w:rPr>
          <w:rFonts w:ascii="Calibri" w:hAnsi="Calibri" w:cs="Calibri"/>
          <w:lang w:val="bs-Latn-BA"/>
        </w:rPr>
        <w:t>Poglavlje 8</w:t>
      </w:r>
      <w:r>
        <w:tab/>
      </w:r>
      <w:r>
        <w:fldChar w:fldCharType="begin"/>
      </w:r>
      <w:r>
        <w:instrText xml:space="preserve"> PAGEREF _Toc77551989 \h </w:instrText>
      </w:r>
      <w:r>
        <w:fldChar w:fldCharType="separate"/>
      </w:r>
      <w:r>
        <w:t>47</w:t>
      </w:r>
      <w:r>
        <w:fldChar w:fldCharType="end"/>
      </w:r>
    </w:p>
    <w:p w14:paraId="565D963D" w14:textId="69FFC1D9" w:rsidR="00C85003" w:rsidRDefault="00C85003">
      <w:pPr>
        <w:pStyle w:val="TOC2"/>
        <w:tabs>
          <w:tab w:val="right" w:leader="dot" w:pos="10520"/>
        </w:tabs>
        <w:rPr>
          <w:rFonts w:asciiTheme="minorHAnsi" w:eastAsiaTheme="minorEastAsia" w:hAnsiTheme="minorHAnsi" w:cstheme="minorBidi"/>
          <w:noProof/>
          <w:sz w:val="22"/>
          <w:szCs w:val="22"/>
        </w:rPr>
      </w:pPr>
      <w:r w:rsidRPr="00567242">
        <w:rPr>
          <w:rFonts w:ascii="Calibri" w:hAnsi="Calibri" w:cs="Calibri"/>
          <w:noProof/>
          <w:lang w:val="bs-Latn-BA"/>
        </w:rPr>
        <w:t>Komisije Odbora</w:t>
      </w:r>
      <w:r>
        <w:rPr>
          <w:noProof/>
        </w:rPr>
        <w:tab/>
      </w:r>
      <w:r>
        <w:rPr>
          <w:noProof/>
        </w:rPr>
        <w:fldChar w:fldCharType="begin"/>
      </w:r>
      <w:r>
        <w:rPr>
          <w:noProof/>
        </w:rPr>
        <w:instrText xml:space="preserve"> PAGEREF _Toc77551990 \h </w:instrText>
      </w:r>
      <w:r>
        <w:rPr>
          <w:noProof/>
        </w:rPr>
      </w:r>
      <w:r>
        <w:rPr>
          <w:noProof/>
        </w:rPr>
        <w:fldChar w:fldCharType="separate"/>
      </w:r>
      <w:r>
        <w:rPr>
          <w:noProof/>
        </w:rPr>
        <w:t>47</w:t>
      </w:r>
      <w:r>
        <w:rPr>
          <w:noProof/>
        </w:rPr>
        <w:fldChar w:fldCharType="end"/>
      </w:r>
    </w:p>
    <w:p w14:paraId="5F5981FE" w14:textId="5204D3B7"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lang w:val="bs-Latn-BA"/>
        </w:rPr>
        <w:t>Svrha komisija 8.1</w:t>
      </w:r>
      <w:r>
        <w:rPr>
          <w:noProof/>
        </w:rPr>
        <w:tab/>
      </w:r>
      <w:r>
        <w:rPr>
          <w:noProof/>
        </w:rPr>
        <w:fldChar w:fldCharType="begin"/>
      </w:r>
      <w:r>
        <w:rPr>
          <w:noProof/>
        </w:rPr>
        <w:instrText xml:space="preserve"> PAGEREF _Toc77551991 \h </w:instrText>
      </w:r>
      <w:r>
        <w:rPr>
          <w:noProof/>
        </w:rPr>
      </w:r>
      <w:r>
        <w:rPr>
          <w:noProof/>
        </w:rPr>
        <w:fldChar w:fldCharType="separate"/>
      </w:r>
      <w:r>
        <w:rPr>
          <w:noProof/>
        </w:rPr>
        <w:t>47</w:t>
      </w:r>
      <w:r>
        <w:rPr>
          <w:noProof/>
        </w:rPr>
        <w:fldChar w:fldCharType="end"/>
      </w:r>
    </w:p>
    <w:p w14:paraId="07DCD354" w14:textId="5934EB1D"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lang w:val="bs-Latn-BA"/>
        </w:rPr>
        <w:t>Ovlaštenja komisija 8.2</w:t>
      </w:r>
      <w:r>
        <w:rPr>
          <w:noProof/>
        </w:rPr>
        <w:tab/>
      </w:r>
      <w:r>
        <w:rPr>
          <w:noProof/>
        </w:rPr>
        <w:fldChar w:fldCharType="begin"/>
      </w:r>
      <w:r>
        <w:rPr>
          <w:noProof/>
        </w:rPr>
        <w:instrText xml:space="preserve"> PAGEREF _Toc77551992 \h </w:instrText>
      </w:r>
      <w:r>
        <w:rPr>
          <w:noProof/>
        </w:rPr>
      </w:r>
      <w:r>
        <w:rPr>
          <w:noProof/>
        </w:rPr>
        <w:fldChar w:fldCharType="separate"/>
      </w:r>
      <w:r>
        <w:rPr>
          <w:noProof/>
        </w:rPr>
        <w:t>47</w:t>
      </w:r>
      <w:r>
        <w:rPr>
          <w:noProof/>
        </w:rPr>
        <w:fldChar w:fldCharType="end"/>
      </w:r>
    </w:p>
    <w:p w14:paraId="3DA40021" w14:textId="5792B67F"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lang w:val="bs-Latn-BA"/>
        </w:rPr>
        <w:t>Odgovornost komisija 8.3</w:t>
      </w:r>
      <w:r>
        <w:rPr>
          <w:noProof/>
        </w:rPr>
        <w:tab/>
      </w:r>
      <w:r>
        <w:rPr>
          <w:noProof/>
        </w:rPr>
        <w:fldChar w:fldCharType="begin"/>
      </w:r>
      <w:r>
        <w:rPr>
          <w:noProof/>
        </w:rPr>
        <w:instrText xml:space="preserve"> PAGEREF _Toc77551993 \h </w:instrText>
      </w:r>
      <w:r>
        <w:rPr>
          <w:noProof/>
        </w:rPr>
      </w:r>
      <w:r>
        <w:rPr>
          <w:noProof/>
        </w:rPr>
        <w:fldChar w:fldCharType="separate"/>
      </w:r>
      <w:r>
        <w:rPr>
          <w:noProof/>
        </w:rPr>
        <w:t>47</w:t>
      </w:r>
      <w:r>
        <w:rPr>
          <w:noProof/>
        </w:rPr>
        <w:fldChar w:fldCharType="end"/>
      </w:r>
    </w:p>
    <w:p w14:paraId="57A5B7D2" w14:textId="51BAE943"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lang w:val="bs-Latn-BA"/>
        </w:rPr>
        <w:t>Imenovanje komisija 8.4</w:t>
      </w:r>
      <w:r>
        <w:rPr>
          <w:noProof/>
        </w:rPr>
        <w:tab/>
      </w:r>
      <w:r>
        <w:rPr>
          <w:noProof/>
        </w:rPr>
        <w:fldChar w:fldCharType="begin"/>
      </w:r>
      <w:r>
        <w:rPr>
          <w:noProof/>
        </w:rPr>
        <w:instrText xml:space="preserve"> PAGEREF _Toc77551994 \h </w:instrText>
      </w:r>
      <w:r>
        <w:rPr>
          <w:noProof/>
        </w:rPr>
      </w:r>
      <w:r>
        <w:rPr>
          <w:noProof/>
        </w:rPr>
        <w:fldChar w:fldCharType="separate"/>
      </w:r>
      <w:r>
        <w:rPr>
          <w:noProof/>
        </w:rPr>
        <w:t>47</w:t>
      </w:r>
      <w:r>
        <w:rPr>
          <w:noProof/>
        </w:rPr>
        <w:fldChar w:fldCharType="end"/>
      </w:r>
    </w:p>
    <w:p w14:paraId="0B89D839" w14:textId="24165E69"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lang w:val="bs-Latn-BA"/>
        </w:rPr>
        <w:t>Dužnosti članova komisija 8.5</w:t>
      </w:r>
      <w:r>
        <w:rPr>
          <w:noProof/>
        </w:rPr>
        <w:tab/>
      </w:r>
      <w:r>
        <w:rPr>
          <w:noProof/>
        </w:rPr>
        <w:fldChar w:fldCharType="begin"/>
      </w:r>
      <w:r>
        <w:rPr>
          <w:noProof/>
        </w:rPr>
        <w:instrText xml:space="preserve"> PAGEREF _Toc77551995 \h </w:instrText>
      </w:r>
      <w:r>
        <w:rPr>
          <w:noProof/>
        </w:rPr>
      </w:r>
      <w:r>
        <w:rPr>
          <w:noProof/>
        </w:rPr>
        <w:fldChar w:fldCharType="separate"/>
      </w:r>
      <w:r>
        <w:rPr>
          <w:noProof/>
        </w:rPr>
        <w:t>47</w:t>
      </w:r>
      <w:r>
        <w:rPr>
          <w:noProof/>
        </w:rPr>
        <w:fldChar w:fldCharType="end"/>
      </w:r>
    </w:p>
    <w:p w14:paraId="4238A985" w14:textId="25319CCC"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lang w:val="bs-Latn-BA"/>
        </w:rPr>
        <w:t>Sastanci komisija 8.6</w:t>
      </w:r>
      <w:r>
        <w:rPr>
          <w:noProof/>
        </w:rPr>
        <w:tab/>
      </w:r>
      <w:r>
        <w:rPr>
          <w:noProof/>
        </w:rPr>
        <w:fldChar w:fldCharType="begin"/>
      </w:r>
      <w:r>
        <w:rPr>
          <w:noProof/>
        </w:rPr>
        <w:instrText xml:space="preserve"> PAGEREF _Toc77551996 \h </w:instrText>
      </w:r>
      <w:r>
        <w:rPr>
          <w:noProof/>
        </w:rPr>
      </w:r>
      <w:r>
        <w:rPr>
          <w:noProof/>
        </w:rPr>
        <w:fldChar w:fldCharType="separate"/>
      </w:r>
      <w:r>
        <w:rPr>
          <w:noProof/>
        </w:rPr>
        <w:t>47</w:t>
      </w:r>
      <w:r>
        <w:rPr>
          <w:noProof/>
        </w:rPr>
        <w:fldChar w:fldCharType="end"/>
      </w:r>
    </w:p>
    <w:p w14:paraId="12CC309B" w14:textId="7F9FBBFE"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lang w:val="bs-Latn-BA"/>
        </w:rPr>
        <w:t>Smjernice za predsjedavajućeg komisije 8.7</w:t>
      </w:r>
      <w:r>
        <w:rPr>
          <w:noProof/>
        </w:rPr>
        <w:tab/>
      </w:r>
      <w:r>
        <w:rPr>
          <w:noProof/>
        </w:rPr>
        <w:fldChar w:fldCharType="begin"/>
      </w:r>
      <w:r>
        <w:rPr>
          <w:noProof/>
        </w:rPr>
        <w:instrText xml:space="preserve"> PAGEREF _Toc77551997 \h </w:instrText>
      </w:r>
      <w:r>
        <w:rPr>
          <w:noProof/>
        </w:rPr>
      </w:r>
      <w:r>
        <w:rPr>
          <w:noProof/>
        </w:rPr>
        <w:fldChar w:fldCharType="separate"/>
      </w:r>
      <w:r>
        <w:rPr>
          <w:noProof/>
        </w:rPr>
        <w:t>47</w:t>
      </w:r>
      <w:r>
        <w:rPr>
          <w:noProof/>
        </w:rPr>
        <w:fldChar w:fldCharType="end"/>
      </w:r>
    </w:p>
    <w:p w14:paraId="3E716341" w14:textId="0C128B84"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Izvršna komisija 8.8</w:t>
      </w:r>
      <w:r w:rsidRPr="00C85003">
        <w:rPr>
          <w:noProof/>
          <w:lang w:val="es-AR"/>
        </w:rPr>
        <w:tab/>
      </w:r>
      <w:r>
        <w:rPr>
          <w:noProof/>
        </w:rPr>
        <w:fldChar w:fldCharType="begin"/>
      </w:r>
      <w:r w:rsidRPr="00C85003">
        <w:rPr>
          <w:noProof/>
          <w:lang w:val="es-AR"/>
        </w:rPr>
        <w:instrText xml:space="preserve"> PAGEREF _Toc77551998 \h </w:instrText>
      </w:r>
      <w:r>
        <w:rPr>
          <w:noProof/>
        </w:rPr>
      </w:r>
      <w:r>
        <w:rPr>
          <w:noProof/>
        </w:rPr>
        <w:fldChar w:fldCharType="separate"/>
      </w:r>
      <w:r w:rsidRPr="00C85003">
        <w:rPr>
          <w:noProof/>
          <w:lang w:val="es-AR"/>
        </w:rPr>
        <w:t>48</w:t>
      </w:r>
      <w:r>
        <w:rPr>
          <w:noProof/>
        </w:rPr>
        <w:fldChar w:fldCharType="end"/>
      </w:r>
    </w:p>
    <w:p w14:paraId="1EF99041" w14:textId="630C7CC8"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Poglavlje 9</w:t>
      </w:r>
      <w:r w:rsidRPr="00C85003">
        <w:rPr>
          <w:lang w:val="es-AR"/>
        </w:rPr>
        <w:tab/>
      </w:r>
      <w:r>
        <w:fldChar w:fldCharType="begin"/>
      </w:r>
      <w:r w:rsidRPr="00C85003">
        <w:rPr>
          <w:lang w:val="es-AR"/>
        </w:rPr>
        <w:instrText xml:space="preserve"> PAGEREF _Toc77551999 \h </w:instrText>
      </w:r>
      <w:r>
        <w:fldChar w:fldCharType="separate"/>
      </w:r>
      <w:r w:rsidRPr="00C85003">
        <w:rPr>
          <w:lang w:val="es-AR"/>
        </w:rPr>
        <w:t>49</w:t>
      </w:r>
      <w:r>
        <w:fldChar w:fldCharType="end"/>
      </w:r>
    </w:p>
    <w:p w14:paraId="671FC6B5" w14:textId="0E41D447"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Objekti/oprema DMO-a</w:t>
      </w:r>
      <w:r w:rsidRPr="00C85003">
        <w:rPr>
          <w:noProof/>
          <w:lang w:val="es-AR"/>
        </w:rPr>
        <w:tab/>
      </w:r>
      <w:r>
        <w:rPr>
          <w:noProof/>
        </w:rPr>
        <w:fldChar w:fldCharType="begin"/>
      </w:r>
      <w:r w:rsidRPr="00C85003">
        <w:rPr>
          <w:noProof/>
          <w:lang w:val="es-AR"/>
        </w:rPr>
        <w:instrText xml:space="preserve"> PAGEREF _Toc77552000 \h </w:instrText>
      </w:r>
      <w:r>
        <w:rPr>
          <w:noProof/>
        </w:rPr>
      </w:r>
      <w:r>
        <w:rPr>
          <w:noProof/>
        </w:rPr>
        <w:fldChar w:fldCharType="separate"/>
      </w:r>
      <w:r w:rsidRPr="00C85003">
        <w:rPr>
          <w:noProof/>
          <w:lang w:val="es-AR"/>
        </w:rPr>
        <w:t>49</w:t>
      </w:r>
      <w:r>
        <w:rPr>
          <w:noProof/>
        </w:rPr>
        <w:fldChar w:fldCharType="end"/>
      </w:r>
    </w:p>
    <w:p w14:paraId="4916F754" w14:textId="4C8E9EE1"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lang w:val="bs-Latn-BA"/>
        </w:rPr>
        <w:t>Oprema DMO-a 9.1</w:t>
      </w:r>
      <w:r w:rsidRPr="00C85003">
        <w:rPr>
          <w:noProof/>
          <w:lang w:val="es-AR"/>
        </w:rPr>
        <w:tab/>
      </w:r>
      <w:r>
        <w:rPr>
          <w:noProof/>
        </w:rPr>
        <w:fldChar w:fldCharType="begin"/>
      </w:r>
      <w:r w:rsidRPr="00C85003">
        <w:rPr>
          <w:noProof/>
          <w:lang w:val="es-AR"/>
        </w:rPr>
        <w:instrText xml:space="preserve"> PAGEREF _Toc77552001 \h </w:instrText>
      </w:r>
      <w:r>
        <w:rPr>
          <w:noProof/>
        </w:rPr>
      </w:r>
      <w:r>
        <w:rPr>
          <w:noProof/>
        </w:rPr>
        <w:fldChar w:fldCharType="separate"/>
      </w:r>
      <w:r w:rsidRPr="00C85003">
        <w:rPr>
          <w:noProof/>
          <w:lang w:val="es-AR"/>
        </w:rPr>
        <w:t>49</w:t>
      </w:r>
      <w:r>
        <w:rPr>
          <w:noProof/>
        </w:rPr>
        <w:fldChar w:fldCharType="end"/>
      </w:r>
    </w:p>
    <w:p w14:paraId="111B28BC" w14:textId="3DC86E2F"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Poglavlje 10</w:t>
      </w:r>
      <w:r w:rsidRPr="00C85003">
        <w:rPr>
          <w:lang w:val="es-AR"/>
        </w:rPr>
        <w:tab/>
      </w:r>
      <w:r>
        <w:fldChar w:fldCharType="begin"/>
      </w:r>
      <w:r w:rsidRPr="00C85003">
        <w:rPr>
          <w:lang w:val="es-AR"/>
        </w:rPr>
        <w:instrText xml:space="preserve"> PAGEREF _Toc77552002 \h </w:instrText>
      </w:r>
      <w:r>
        <w:fldChar w:fldCharType="separate"/>
      </w:r>
      <w:r w:rsidRPr="00C85003">
        <w:rPr>
          <w:lang w:val="es-AR"/>
        </w:rPr>
        <w:t>50</w:t>
      </w:r>
      <w:r>
        <w:fldChar w:fldCharType="end"/>
      </w:r>
    </w:p>
    <w:p w14:paraId="59F67841" w14:textId="5D1BDE04"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Učešće DMO-a u aranžmanima zajedničkih ulaganja</w:t>
      </w:r>
      <w:r w:rsidRPr="00C85003">
        <w:rPr>
          <w:noProof/>
          <w:lang w:val="es-AR"/>
        </w:rPr>
        <w:tab/>
      </w:r>
      <w:r>
        <w:rPr>
          <w:noProof/>
        </w:rPr>
        <w:fldChar w:fldCharType="begin"/>
      </w:r>
      <w:r w:rsidRPr="00C85003">
        <w:rPr>
          <w:noProof/>
          <w:lang w:val="es-AR"/>
        </w:rPr>
        <w:instrText xml:space="preserve"> PAGEREF _Toc77552003 \h </w:instrText>
      </w:r>
      <w:r>
        <w:rPr>
          <w:noProof/>
        </w:rPr>
      </w:r>
      <w:r>
        <w:rPr>
          <w:noProof/>
        </w:rPr>
        <w:fldChar w:fldCharType="separate"/>
      </w:r>
      <w:r w:rsidRPr="00C85003">
        <w:rPr>
          <w:noProof/>
          <w:lang w:val="es-AR"/>
        </w:rPr>
        <w:t>50</w:t>
      </w:r>
      <w:r>
        <w:rPr>
          <w:noProof/>
        </w:rPr>
        <w:fldChar w:fldCharType="end"/>
      </w:r>
    </w:p>
    <w:p w14:paraId="5F704C26" w14:textId="338E9DD5"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Učešće DMO-a u aranžmanima zajedničkih ulaganja 10.1</w:t>
      </w:r>
      <w:r w:rsidRPr="00C85003">
        <w:rPr>
          <w:noProof/>
          <w:lang w:val="es-AR"/>
        </w:rPr>
        <w:tab/>
      </w:r>
      <w:r>
        <w:rPr>
          <w:noProof/>
        </w:rPr>
        <w:fldChar w:fldCharType="begin"/>
      </w:r>
      <w:r w:rsidRPr="00C85003">
        <w:rPr>
          <w:noProof/>
          <w:lang w:val="es-AR"/>
        </w:rPr>
        <w:instrText xml:space="preserve"> PAGEREF _Toc77552004 \h </w:instrText>
      </w:r>
      <w:r>
        <w:rPr>
          <w:noProof/>
        </w:rPr>
      </w:r>
      <w:r>
        <w:rPr>
          <w:noProof/>
        </w:rPr>
        <w:fldChar w:fldCharType="separate"/>
      </w:r>
      <w:r w:rsidRPr="00C85003">
        <w:rPr>
          <w:noProof/>
          <w:lang w:val="es-AR"/>
        </w:rPr>
        <w:t>50</w:t>
      </w:r>
      <w:r>
        <w:rPr>
          <w:noProof/>
        </w:rPr>
        <w:fldChar w:fldCharType="end"/>
      </w:r>
    </w:p>
    <w:p w14:paraId="72263547" w14:textId="2510501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Odgovornosti članova odbora 10.2</w:t>
      </w:r>
      <w:r w:rsidRPr="00C85003">
        <w:rPr>
          <w:noProof/>
          <w:lang w:val="es-AR"/>
        </w:rPr>
        <w:tab/>
      </w:r>
      <w:r>
        <w:rPr>
          <w:noProof/>
        </w:rPr>
        <w:fldChar w:fldCharType="begin"/>
      </w:r>
      <w:r w:rsidRPr="00C85003">
        <w:rPr>
          <w:noProof/>
          <w:lang w:val="es-AR"/>
        </w:rPr>
        <w:instrText xml:space="preserve"> PAGEREF _Toc77552005 \h </w:instrText>
      </w:r>
      <w:r>
        <w:rPr>
          <w:noProof/>
        </w:rPr>
      </w:r>
      <w:r>
        <w:rPr>
          <w:noProof/>
        </w:rPr>
        <w:fldChar w:fldCharType="separate"/>
      </w:r>
      <w:r w:rsidRPr="00C85003">
        <w:rPr>
          <w:noProof/>
          <w:lang w:val="es-AR"/>
        </w:rPr>
        <w:t>50</w:t>
      </w:r>
      <w:r>
        <w:rPr>
          <w:noProof/>
        </w:rPr>
        <w:fldChar w:fldCharType="end"/>
      </w:r>
    </w:p>
    <w:p w14:paraId="3ED6DF14" w14:textId="351CB919" w:rsidR="00C85003" w:rsidRPr="00C85003" w:rsidRDefault="00C85003">
      <w:pPr>
        <w:pStyle w:val="TOC3"/>
        <w:rPr>
          <w:rFonts w:asciiTheme="minorHAnsi" w:eastAsiaTheme="minorEastAsia" w:hAnsiTheme="minorHAnsi" w:cstheme="minorBidi"/>
          <w:noProof/>
          <w:sz w:val="22"/>
          <w:szCs w:val="22"/>
          <w:lang w:val="es-AR"/>
        </w:rPr>
      </w:pPr>
      <w:r w:rsidRPr="00567242">
        <w:rPr>
          <w:rFonts w:ascii="Calibri" w:hAnsi="Calibri" w:cs="Calibri"/>
          <w:noProof/>
          <w:highlight w:val="green"/>
          <w:lang w:val="bs-Latn-BA"/>
        </w:rPr>
        <w:t>Definicija aranžmana o zajedničkom ulaganju 10.3</w:t>
      </w:r>
      <w:r w:rsidRPr="00C85003">
        <w:rPr>
          <w:noProof/>
          <w:lang w:val="es-AR"/>
        </w:rPr>
        <w:tab/>
      </w:r>
      <w:r>
        <w:rPr>
          <w:noProof/>
        </w:rPr>
        <w:fldChar w:fldCharType="begin"/>
      </w:r>
      <w:r w:rsidRPr="00C85003">
        <w:rPr>
          <w:noProof/>
          <w:lang w:val="es-AR"/>
        </w:rPr>
        <w:instrText xml:space="preserve"> PAGEREF _Toc77552006 \h </w:instrText>
      </w:r>
      <w:r>
        <w:rPr>
          <w:noProof/>
        </w:rPr>
      </w:r>
      <w:r>
        <w:rPr>
          <w:noProof/>
        </w:rPr>
        <w:fldChar w:fldCharType="separate"/>
      </w:r>
      <w:r w:rsidRPr="00C85003">
        <w:rPr>
          <w:noProof/>
          <w:lang w:val="es-AR"/>
        </w:rPr>
        <w:t>50</w:t>
      </w:r>
      <w:r>
        <w:rPr>
          <w:noProof/>
        </w:rPr>
        <w:fldChar w:fldCharType="end"/>
      </w:r>
    </w:p>
    <w:p w14:paraId="5438C686" w14:textId="17D92DE7" w:rsidR="00C85003" w:rsidRDefault="00C85003">
      <w:pPr>
        <w:pStyle w:val="TOC3"/>
        <w:rPr>
          <w:rFonts w:asciiTheme="minorHAnsi" w:eastAsiaTheme="minorEastAsia" w:hAnsiTheme="minorHAnsi" w:cstheme="minorBidi"/>
          <w:noProof/>
          <w:sz w:val="22"/>
          <w:szCs w:val="22"/>
        </w:rPr>
      </w:pPr>
      <w:r w:rsidRPr="00567242">
        <w:rPr>
          <w:rFonts w:ascii="Calibri" w:hAnsi="Calibri" w:cs="Calibri"/>
          <w:noProof/>
          <w:highlight w:val="green"/>
          <w:lang w:val="bs-Latn-BA"/>
        </w:rPr>
        <w:t>Politike i procedure 10.4</w:t>
      </w:r>
      <w:r>
        <w:rPr>
          <w:noProof/>
        </w:rPr>
        <w:tab/>
      </w:r>
      <w:r>
        <w:rPr>
          <w:noProof/>
        </w:rPr>
        <w:fldChar w:fldCharType="begin"/>
      </w:r>
      <w:r>
        <w:rPr>
          <w:noProof/>
        </w:rPr>
        <w:instrText xml:space="preserve"> PAGEREF _Toc77552007 \h </w:instrText>
      </w:r>
      <w:r>
        <w:rPr>
          <w:noProof/>
        </w:rPr>
      </w:r>
      <w:r>
        <w:rPr>
          <w:noProof/>
        </w:rPr>
        <w:fldChar w:fldCharType="separate"/>
      </w:r>
      <w:r>
        <w:rPr>
          <w:noProof/>
        </w:rPr>
        <w:t>50</w:t>
      </w:r>
      <w:r>
        <w:rPr>
          <w:noProof/>
        </w:rPr>
        <w:fldChar w:fldCharType="end"/>
      </w:r>
    </w:p>
    <w:p w14:paraId="2124EEBA" w14:textId="566EEBCE" w:rsidR="00C85003" w:rsidRDefault="00C85003">
      <w:pPr>
        <w:pStyle w:val="TOC1"/>
        <w:rPr>
          <w:rFonts w:asciiTheme="minorHAnsi" w:eastAsiaTheme="minorEastAsia" w:hAnsiTheme="minorHAnsi" w:cstheme="minorBidi"/>
          <w:color w:val="auto"/>
          <w:sz w:val="22"/>
          <w:szCs w:val="22"/>
        </w:rPr>
      </w:pPr>
      <w:r w:rsidRPr="00567242">
        <w:rPr>
          <w:rFonts w:ascii="Calibri" w:hAnsi="Calibri" w:cs="Calibri"/>
          <w:lang w:val="bs-Latn-BA"/>
        </w:rPr>
        <w:t>Vodeći princip:</w:t>
      </w:r>
      <w:r>
        <w:tab/>
      </w:r>
      <w:r>
        <w:fldChar w:fldCharType="begin"/>
      </w:r>
      <w:r>
        <w:instrText xml:space="preserve"> PAGEREF _Toc77552008 \h </w:instrText>
      </w:r>
      <w:r>
        <w:fldChar w:fldCharType="separate"/>
      </w:r>
      <w:r>
        <w:t>52</w:t>
      </w:r>
      <w:r>
        <w:fldChar w:fldCharType="end"/>
      </w:r>
    </w:p>
    <w:p w14:paraId="20E72C90" w14:textId="11580B5D" w:rsidR="00C85003" w:rsidRPr="00C85003" w:rsidRDefault="00C85003">
      <w:pPr>
        <w:pStyle w:val="TOC1"/>
        <w:rPr>
          <w:rFonts w:asciiTheme="minorHAnsi" w:eastAsiaTheme="minorEastAsia" w:hAnsiTheme="minorHAnsi" w:cstheme="minorBidi"/>
          <w:color w:val="auto"/>
          <w:sz w:val="22"/>
          <w:szCs w:val="22"/>
          <w:lang w:val="es-AR"/>
        </w:rPr>
      </w:pPr>
      <w:r w:rsidRPr="00567242">
        <w:rPr>
          <w:rFonts w:ascii="Calibri" w:hAnsi="Calibri" w:cs="Calibri"/>
          <w:lang w:val="bs-Latn-BA"/>
        </w:rPr>
        <w:t>Kako postupati:</w:t>
      </w:r>
      <w:r w:rsidRPr="00C85003">
        <w:rPr>
          <w:lang w:val="es-AR"/>
        </w:rPr>
        <w:tab/>
      </w:r>
      <w:r>
        <w:fldChar w:fldCharType="begin"/>
      </w:r>
      <w:r w:rsidRPr="00C85003">
        <w:rPr>
          <w:lang w:val="es-AR"/>
        </w:rPr>
        <w:instrText xml:space="preserve"> PAGEREF _Toc77552009 \h </w:instrText>
      </w:r>
      <w:r>
        <w:fldChar w:fldCharType="separate"/>
      </w:r>
      <w:r w:rsidRPr="00C85003">
        <w:rPr>
          <w:lang w:val="es-AR"/>
        </w:rPr>
        <w:t>52</w:t>
      </w:r>
      <w:r>
        <w:fldChar w:fldCharType="end"/>
      </w:r>
    </w:p>
    <w:p w14:paraId="5FA565BB" w14:textId="00525DAE"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Želite iznijeti novu ideju pred grupu.</w:t>
      </w:r>
      <w:r w:rsidRPr="00C85003">
        <w:rPr>
          <w:noProof/>
          <w:lang w:val="es-AR"/>
        </w:rPr>
        <w:tab/>
      </w:r>
      <w:r>
        <w:rPr>
          <w:noProof/>
        </w:rPr>
        <w:fldChar w:fldCharType="begin"/>
      </w:r>
      <w:r w:rsidRPr="00C85003">
        <w:rPr>
          <w:noProof/>
          <w:lang w:val="es-AR"/>
        </w:rPr>
        <w:instrText xml:space="preserve"> PAGEREF _Toc77552010 \h </w:instrText>
      </w:r>
      <w:r>
        <w:rPr>
          <w:noProof/>
        </w:rPr>
      </w:r>
      <w:r>
        <w:rPr>
          <w:noProof/>
        </w:rPr>
        <w:fldChar w:fldCharType="separate"/>
      </w:r>
      <w:r w:rsidRPr="00C85003">
        <w:rPr>
          <w:noProof/>
          <w:lang w:val="es-AR"/>
        </w:rPr>
        <w:t>52</w:t>
      </w:r>
      <w:r>
        <w:rPr>
          <w:noProof/>
        </w:rPr>
        <w:fldChar w:fldCharType="end"/>
      </w:r>
    </w:p>
    <w:p w14:paraId="673C9378" w14:textId="2BB71EDA"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Želite promijeniti neke formulacije u prijedlogu o kojem se raspravlja.</w:t>
      </w:r>
      <w:r w:rsidRPr="00C85003">
        <w:rPr>
          <w:noProof/>
          <w:lang w:val="es-AR"/>
        </w:rPr>
        <w:tab/>
      </w:r>
      <w:r>
        <w:rPr>
          <w:noProof/>
        </w:rPr>
        <w:fldChar w:fldCharType="begin"/>
      </w:r>
      <w:r w:rsidRPr="00C85003">
        <w:rPr>
          <w:noProof/>
          <w:lang w:val="es-AR"/>
        </w:rPr>
        <w:instrText xml:space="preserve"> PAGEREF _Toc77552011 \h </w:instrText>
      </w:r>
      <w:r>
        <w:rPr>
          <w:noProof/>
        </w:rPr>
      </w:r>
      <w:r>
        <w:rPr>
          <w:noProof/>
        </w:rPr>
        <w:fldChar w:fldCharType="separate"/>
      </w:r>
      <w:r w:rsidRPr="00C85003">
        <w:rPr>
          <w:noProof/>
          <w:lang w:val="es-AR"/>
        </w:rPr>
        <w:t>52</w:t>
      </w:r>
      <w:r>
        <w:rPr>
          <w:noProof/>
        </w:rPr>
        <w:fldChar w:fldCharType="end"/>
      </w:r>
    </w:p>
    <w:p w14:paraId="19F248F3" w14:textId="1DBBE95C"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Sviđa vam se ideja iz prijedloga o kojem se raspravlja, ali morate ga preformulisati u većoj mjeri nego što je to puka promjena riječi.</w:t>
      </w:r>
      <w:r w:rsidRPr="00C85003">
        <w:rPr>
          <w:noProof/>
          <w:lang w:val="es-AR"/>
        </w:rPr>
        <w:tab/>
      </w:r>
      <w:r>
        <w:rPr>
          <w:noProof/>
        </w:rPr>
        <w:fldChar w:fldCharType="begin"/>
      </w:r>
      <w:r w:rsidRPr="00C85003">
        <w:rPr>
          <w:noProof/>
          <w:lang w:val="es-AR"/>
        </w:rPr>
        <w:instrText xml:space="preserve"> PAGEREF _Toc77552012 \h </w:instrText>
      </w:r>
      <w:r>
        <w:rPr>
          <w:noProof/>
        </w:rPr>
      </w:r>
      <w:r>
        <w:rPr>
          <w:noProof/>
        </w:rPr>
        <w:fldChar w:fldCharType="separate"/>
      </w:r>
      <w:r w:rsidRPr="00C85003">
        <w:rPr>
          <w:noProof/>
          <w:lang w:val="es-AR"/>
        </w:rPr>
        <w:t>52</w:t>
      </w:r>
      <w:r>
        <w:rPr>
          <w:noProof/>
        </w:rPr>
        <w:fldChar w:fldCharType="end"/>
      </w:r>
    </w:p>
    <w:p w14:paraId="7EE54A65" w14:textId="6C3FCE87"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Želite da ideja o kojoj se raspravlja bude bolje potkrepljena i istražena.</w:t>
      </w:r>
      <w:r w:rsidRPr="00C85003">
        <w:rPr>
          <w:noProof/>
          <w:lang w:val="es-AR"/>
        </w:rPr>
        <w:tab/>
      </w:r>
      <w:r>
        <w:rPr>
          <w:noProof/>
        </w:rPr>
        <w:fldChar w:fldCharType="begin"/>
      </w:r>
      <w:r w:rsidRPr="00C85003">
        <w:rPr>
          <w:noProof/>
          <w:lang w:val="es-AR"/>
        </w:rPr>
        <w:instrText xml:space="preserve"> PAGEREF _Toc77552013 \h </w:instrText>
      </w:r>
      <w:r>
        <w:rPr>
          <w:noProof/>
        </w:rPr>
      </w:r>
      <w:r>
        <w:rPr>
          <w:noProof/>
        </w:rPr>
        <w:fldChar w:fldCharType="separate"/>
      </w:r>
      <w:r w:rsidRPr="00C85003">
        <w:rPr>
          <w:noProof/>
          <w:lang w:val="es-AR"/>
        </w:rPr>
        <w:t>52</w:t>
      </w:r>
      <w:r>
        <w:rPr>
          <w:noProof/>
        </w:rPr>
        <w:fldChar w:fldCharType="end"/>
      </w:r>
    </w:p>
    <w:p w14:paraId="3D6406C4" w14:textId="361B1B97"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Želite više vremena da lično proučite prijedlog o kojem se raspravlja.</w:t>
      </w:r>
      <w:r w:rsidRPr="00C85003">
        <w:rPr>
          <w:noProof/>
          <w:lang w:val="es-AR"/>
        </w:rPr>
        <w:tab/>
      </w:r>
      <w:r>
        <w:rPr>
          <w:noProof/>
        </w:rPr>
        <w:fldChar w:fldCharType="begin"/>
      </w:r>
      <w:r w:rsidRPr="00C85003">
        <w:rPr>
          <w:noProof/>
          <w:lang w:val="es-AR"/>
        </w:rPr>
        <w:instrText xml:space="preserve"> PAGEREF _Toc77552014 \h </w:instrText>
      </w:r>
      <w:r>
        <w:rPr>
          <w:noProof/>
        </w:rPr>
      </w:r>
      <w:r>
        <w:rPr>
          <w:noProof/>
        </w:rPr>
        <w:fldChar w:fldCharType="separate"/>
      </w:r>
      <w:r w:rsidRPr="00C85003">
        <w:rPr>
          <w:noProof/>
          <w:lang w:val="es-AR"/>
        </w:rPr>
        <w:t>52</w:t>
      </w:r>
      <w:r>
        <w:rPr>
          <w:noProof/>
        </w:rPr>
        <w:fldChar w:fldCharType="end"/>
      </w:r>
    </w:p>
    <w:p w14:paraId="416473A1" w14:textId="0EA75CEC"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Dosta vam je trenutne rasprave.</w:t>
      </w:r>
      <w:r w:rsidRPr="00C85003">
        <w:rPr>
          <w:noProof/>
          <w:lang w:val="es-AR"/>
        </w:rPr>
        <w:tab/>
      </w:r>
      <w:r>
        <w:rPr>
          <w:noProof/>
        </w:rPr>
        <w:fldChar w:fldCharType="begin"/>
      </w:r>
      <w:r w:rsidRPr="00C85003">
        <w:rPr>
          <w:noProof/>
          <w:lang w:val="es-AR"/>
        </w:rPr>
        <w:instrText xml:space="preserve"> PAGEREF _Toc77552015 \h </w:instrText>
      </w:r>
      <w:r>
        <w:rPr>
          <w:noProof/>
        </w:rPr>
      </w:r>
      <w:r>
        <w:rPr>
          <w:noProof/>
        </w:rPr>
        <w:fldChar w:fldCharType="separate"/>
      </w:r>
      <w:r w:rsidRPr="00C85003">
        <w:rPr>
          <w:noProof/>
          <w:lang w:val="es-AR"/>
        </w:rPr>
        <w:t>52</w:t>
      </w:r>
      <w:r>
        <w:rPr>
          <w:noProof/>
        </w:rPr>
        <w:fldChar w:fldCharType="end"/>
      </w:r>
    </w:p>
    <w:p w14:paraId="45B4CCF1" w14:textId="2F0683A0"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Čuli ste dovoljno rasprave.</w:t>
      </w:r>
      <w:r w:rsidRPr="00C85003">
        <w:rPr>
          <w:noProof/>
          <w:lang w:val="es-AR"/>
        </w:rPr>
        <w:tab/>
      </w:r>
      <w:r>
        <w:rPr>
          <w:noProof/>
        </w:rPr>
        <w:fldChar w:fldCharType="begin"/>
      </w:r>
      <w:r w:rsidRPr="00C85003">
        <w:rPr>
          <w:noProof/>
          <w:lang w:val="es-AR"/>
        </w:rPr>
        <w:instrText xml:space="preserve"> PAGEREF _Toc77552016 \h </w:instrText>
      </w:r>
      <w:r>
        <w:rPr>
          <w:noProof/>
        </w:rPr>
      </w:r>
      <w:r>
        <w:rPr>
          <w:noProof/>
        </w:rPr>
        <w:fldChar w:fldCharType="separate"/>
      </w:r>
      <w:r w:rsidRPr="00C85003">
        <w:rPr>
          <w:noProof/>
          <w:lang w:val="es-AR"/>
        </w:rPr>
        <w:t>52</w:t>
      </w:r>
      <w:r>
        <w:rPr>
          <w:noProof/>
        </w:rPr>
        <w:fldChar w:fldCharType="end"/>
      </w:r>
    </w:p>
    <w:p w14:paraId="44271124" w14:textId="6497458E" w:rsidR="00C85003" w:rsidRPr="00C85003" w:rsidRDefault="00C85003">
      <w:pPr>
        <w:pStyle w:val="TOC2"/>
        <w:tabs>
          <w:tab w:val="right" w:leader="dot" w:pos="10520"/>
        </w:tabs>
        <w:rPr>
          <w:rFonts w:asciiTheme="minorHAnsi" w:eastAsiaTheme="minorEastAsia" w:hAnsiTheme="minorHAnsi" w:cstheme="minorBidi"/>
          <w:noProof/>
          <w:sz w:val="22"/>
          <w:szCs w:val="22"/>
          <w:lang w:val="es-AR"/>
        </w:rPr>
      </w:pPr>
      <w:r w:rsidRPr="00567242">
        <w:rPr>
          <w:rFonts w:ascii="Calibri" w:hAnsi="Calibri" w:cs="Calibri"/>
          <w:noProof/>
          <w:lang w:val="bs-Latn-BA"/>
        </w:rPr>
        <w:t>Želite odgoditi prijedlog za neko kasnije vrijeme.</w:t>
      </w:r>
      <w:r w:rsidRPr="00C85003">
        <w:rPr>
          <w:noProof/>
          <w:lang w:val="es-AR"/>
        </w:rPr>
        <w:tab/>
      </w:r>
      <w:r>
        <w:rPr>
          <w:noProof/>
        </w:rPr>
        <w:fldChar w:fldCharType="begin"/>
      </w:r>
      <w:r w:rsidRPr="00C85003">
        <w:rPr>
          <w:noProof/>
          <w:lang w:val="es-AR"/>
        </w:rPr>
        <w:instrText xml:space="preserve"> PAGEREF _Toc77552017 \h </w:instrText>
      </w:r>
      <w:r>
        <w:rPr>
          <w:noProof/>
        </w:rPr>
      </w:r>
      <w:r>
        <w:rPr>
          <w:noProof/>
        </w:rPr>
        <w:fldChar w:fldCharType="separate"/>
      </w:r>
      <w:r w:rsidRPr="00C85003">
        <w:rPr>
          <w:noProof/>
          <w:lang w:val="es-AR"/>
        </w:rPr>
        <w:t>52</w:t>
      </w:r>
      <w:r>
        <w:rPr>
          <w:noProof/>
        </w:rPr>
        <w:fldChar w:fldCharType="end"/>
      </w:r>
    </w:p>
    <w:p w14:paraId="29C978E2" w14:textId="3DAE312C" w:rsidR="00C85003" w:rsidRPr="00C85003" w:rsidRDefault="00C85003">
      <w:pPr>
        <w:pStyle w:val="TOC2"/>
        <w:tabs>
          <w:tab w:val="right" w:leader="dot" w:pos="10520"/>
        </w:tabs>
        <w:rPr>
          <w:rFonts w:asciiTheme="minorHAnsi" w:eastAsiaTheme="minorEastAsia" w:hAnsiTheme="minorHAnsi" w:cstheme="minorBidi"/>
          <w:noProof/>
          <w:sz w:val="22"/>
          <w:szCs w:val="22"/>
          <w:lang w:val="de-AT"/>
        </w:rPr>
      </w:pPr>
      <w:r w:rsidRPr="00567242">
        <w:rPr>
          <w:rFonts w:ascii="Calibri" w:hAnsi="Calibri" w:cs="Calibri"/>
          <w:noProof/>
          <w:lang w:val="bs-Latn-BA"/>
        </w:rPr>
        <w:t>Vjerujete da je diskusija skrenula s dnevnog reda i želite je vratiti.</w:t>
      </w:r>
      <w:r w:rsidRPr="00C85003">
        <w:rPr>
          <w:noProof/>
          <w:lang w:val="de-AT"/>
        </w:rPr>
        <w:tab/>
      </w:r>
      <w:r>
        <w:rPr>
          <w:noProof/>
        </w:rPr>
        <w:fldChar w:fldCharType="begin"/>
      </w:r>
      <w:r w:rsidRPr="00C85003">
        <w:rPr>
          <w:noProof/>
          <w:lang w:val="de-AT"/>
        </w:rPr>
        <w:instrText xml:space="preserve"> PAGEREF _Toc77552018 \h </w:instrText>
      </w:r>
      <w:r>
        <w:rPr>
          <w:noProof/>
        </w:rPr>
      </w:r>
      <w:r>
        <w:rPr>
          <w:noProof/>
        </w:rPr>
        <w:fldChar w:fldCharType="separate"/>
      </w:r>
      <w:r w:rsidRPr="00C85003">
        <w:rPr>
          <w:noProof/>
          <w:lang w:val="de-AT"/>
        </w:rPr>
        <w:t>52</w:t>
      </w:r>
      <w:r>
        <w:rPr>
          <w:noProof/>
        </w:rPr>
        <w:fldChar w:fldCharType="end"/>
      </w:r>
    </w:p>
    <w:p w14:paraId="312F31AC" w14:textId="5C1314FF" w:rsidR="00C85003" w:rsidRPr="00C85003" w:rsidRDefault="00C85003">
      <w:pPr>
        <w:pStyle w:val="TOC2"/>
        <w:tabs>
          <w:tab w:val="right" w:leader="dot" w:pos="10520"/>
        </w:tabs>
        <w:rPr>
          <w:rFonts w:asciiTheme="minorHAnsi" w:eastAsiaTheme="minorEastAsia" w:hAnsiTheme="minorHAnsi" w:cstheme="minorBidi"/>
          <w:noProof/>
          <w:sz w:val="22"/>
          <w:szCs w:val="22"/>
          <w:lang w:val="de-AT"/>
        </w:rPr>
      </w:pPr>
      <w:r w:rsidRPr="00567242">
        <w:rPr>
          <w:rFonts w:ascii="Calibri" w:hAnsi="Calibri" w:cs="Calibri"/>
          <w:noProof/>
          <w:lang w:val="bs-Latn-BA"/>
        </w:rPr>
        <w:t>Želite napraviti kratku pauzu.</w:t>
      </w:r>
      <w:r w:rsidRPr="00C85003">
        <w:rPr>
          <w:noProof/>
          <w:lang w:val="de-AT"/>
        </w:rPr>
        <w:tab/>
      </w:r>
      <w:r>
        <w:rPr>
          <w:noProof/>
        </w:rPr>
        <w:fldChar w:fldCharType="begin"/>
      </w:r>
      <w:r w:rsidRPr="00C85003">
        <w:rPr>
          <w:noProof/>
          <w:lang w:val="de-AT"/>
        </w:rPr>
        <w:instrText xml:space="preserve"> PAGEREF _Toc77552019 \h </w:instrText>
      </w:r>
      <w:r>
        <w:rPr>
          <w:noProof/>
        </w:rPr>
      </w:r>
      <w:r>
        <w:rPr>
          <w:noProof/>
        </w:rPr>
        <w:fldChar w:fldCharType="separate"/>
      </w:r>
      <w:r w:rsidRPr="00C85003">
        <w:rPr>
          <w:noProof/>
          <w:lang w:val="de-AT"/>
        </w:rPr>
        <w:t>53</w:t>
      </w:r>
      <w:r>
        <w:rPr>
          <w:noProof/>
        </w:rPr>
        <w:fldChar w:fldCharType="end"/>
      </w:r>
    </w:p>
    <w:p w14:paraId="7A915678" w14:textId="1EF418FA" w:rsidR="00C85003" w:rsidRPr="00C85003" w:rsidRDefault="00C85003">
      <w:pPr>
        <w:pStyle w:val="TOC2"/>
        <w:tabs>
          <w:tab w:val="right" w:leader="dot" w:pos="10520"/>
        </w:tabs>
        <w:rPr>
          <w:rFonts w:asciiTheme="minorHAnsi" w:eastAsiaTheme="minorEastAsia" w:hAnsiTheme="minorHAnsi" w:cstheme="minorBidi"/>
          <w:noProof/>
          <w:sz w:val="22"/>
          <w:szCs w:val="22"/>
          <w:lang w:val="de-AT"/>
        </w:rPr>
      </w:pPr>
      <w:r w:rsidRPr="00567242">
        <w:rPr>
          <w:rFonts w:ascii="Calibri" w:hAnsi="Calibri" w:cs="Calibri"/>
          <w:noProof/>
          <w:lang w:val="bs-Latn-BA"/>
        </w:rPr>
        <w:lastRenderedPageBreak/>
        <w:t>Želite završiti sastanak.</w:t>
      </w:r>
      <w:r w:rsidRPr="00C85003">
        <w:rPr>
          <w:noProof/>
          <w:lang w:val="de-AT"/>
        </w:rPr>
        <w:tab/>
      </w:r>
      <w:r>
        <w:rPr>
          <w:noProof/>
        </w:rPr>
        <w:fldChar w:fldCharType="begin"/>
      </w:r>
      <w:r w:rsidRPr="00C85003">
        <w:rPr>
          <w:noProof/>
          <w:lang w:val="de-AT"/>
        </w:rPr>
        <w:instrText xml:space="preserve"> PAGEREF _Toc77552020 \h </w:instrText>
      </w:r>
      <w:r>
        <w:rPr>
          <w:noProof/>
        </w:rPr>
      </w:r>
      <w:r>
        <w:rPr>
          <w:noProof/>
        </w:rPr>
        <w:fldChar w:fldCharType="separate"/>
      </w:r>
      <w:r w:rsidRPr="00C85003">
        <w:rPr>
          <w:noProof/>
          <w:lang w:val="de-AT"/>
        </w:rPr>
        <w:t>53</w:t>
      </w:r>
      <w:r>
        <w:rPr>
          <w:noProof/>
        </w:rPr>
        <w:fldChar w:fldCharType="end"/>
      </w:r>
    </w:p>
    <w:p w14:paraId="34AF2245" w14:textId="43C5A0FD" w:rsidR="00C85003" w:rsidRPr="00C85003" w:rsidRDefault="00C85003">
      <w:pPr>
        <w:pStyle w:val="TOC2"/>
        <w:tabs>
          <w:tab w:val="right" w:leader="dot" w:pos="10520"/>
        </w:tabs>
        <w:rPr>
          <w:rFonts w:asciiTheme="minorHAnsi" w:eastAsiaTheme="minorEastAsia" w:hAnsiTheme="minorHAnsi" w:cstheme="minorBidi"/>
          <w:noProof/>
          <w:sz w:val="22"/>
          <w:szCs w:val="22"/>
          <w:lang w:val="de-AT"/>
        </w:rPr>
      </w:pPr>
      <w:r w:rsidRPr="00567242">
        <w:rPr>
          <w:rFonts w:ascii="Calibri" w:hAnsi="Calibri" w:cs="Calibri"/>
          <w:noProof/>
          <w:lang w:val="bs-Latn-BA"/>
        </w:rPr>
        <w:t>Niste sigurni da je predsjednik odbora ispravno objavio rezultate glasanja.</w:t>
      </w:r>
      <w:r w:rsidRPr="00C85003">
        <w:rPr>
          <w:noProof/>
          <w:lang w:val="de-AT"/>
        </w:rPr>
        <w:tab/>
      </w:r>
      <w:r>
        <w:rPr>
          <w:noProof/>
        </w:rPr>
        <w:fldChar w:fldCharType="begin"/>
      </w:r>
      <w:r w:rsidRPr="00C85003">
        <w:rPr>
          <w:noProof/>
          <w:lang w:val="de-AT"/>
        </w:rPr>
        <w:instrText xml:space="preserve"> PAGEREF _Toc77552021 \h </w:instrText>
      </w:r>
      <w:r>
        <w:rPr>
          <w:noProof/>
        </w:rPr>
      </w:r>
      <w:r>
        <w:rPr>
          <w:noProof/>
        </w:rPr>
        <w:fldChar w:fldCharType="separate"/>
      </w:r>
      <w:r w:rsidRPr="00C85003">
        <w:rPr>
          <w:noProof/>
          <w:lang w:val="de-AT"/>
        </w:rPr>
        <w:t>53</w:t>
      </w:r>
      <w:r>
        <w:rPr>
          <w:noProof/>
        </w:rPr>
        <w:fldChar w:fldCharType="end"/>
      </w:r>
    </w:p>
    <w:p w14:paraId="3DC28177" w14:textId="5063ADC3" w:rsidR="00C85003" w:rsidRPr="00C85003" w:rsidRDefault="00C85003">
      <w:pPr>
        <w:pStyle w:val="TOC2"/>
        <w:tabs>
          <w:tab w:val="right" w:leader="dot" w:pos="10520"/>
        </w:tabs>
        <w:rPr>
          <w:rFonts w:asciiTheme="minorHAnsi" w:eastAsiaTheme="minorEastAsia" w:hAnsiTheme="minorHAnsi" w:cstheme="minorBidi"/>
          <w:noProof/>
          <w:sz w:val="22"/>
          <w:szCs w:val="22"/>
          <w:lang w:val="de-AT"/>
        </w:rPr>
      </w:pPr>
      <w:r w:rsidRPr="00567242">
        <w:rPr>
          <w:rFonts w:ascii="Calibri" w:hAnsi="Calibri" w:cs="Calibri"/>
          <w:noProof/>
          <w:lang w:val="bs-Latn-BA"/>
        </w:rPr>
        <w:t>Nije vam jasan postupak koji se primjenjuje i želite pojašnjenje.</w:t>
      </w:r>
      <w:r w:rsidRPr="00C85003">
        <w:rPr>
          <w:noProof/>
          <w:lang w:val="de-AT"/>
        </w:rPr>
        <w:tab/>
      </w:r>
      <w:r>
        <w:rPr>
          <w:noProof/>
        </w:rPr>
        <w:fldChar w:fldCharType="begin"/>
      </w:r>
      <w:r w:rsidRPr="00C85003">
        <w:rPr>
          <w:noProof/>
          <w:lang w:val="de-AT"/>
        </w:rPr>
        <w:instrText xml:space="preserve"> PAGEREF _Toc77552022 \h </w:instrText>
      </w:r>
      <w:r>
        <w:rPr>
          <w:noProof/>
        </w:rPr>
      </w:r>
      <w:r>
        <w:rPr>
          <w:noProof/>
        </w:rPr>
        <w:fldChar w:fldCharType="separate"/>
      </w:r>
      <w:r w:rsidRPr="00C85003">
        <w:rPr>
          <w:noProof/>
          <w:lang w:val="de-AT"/>
        </w:rPr>
        <w:t>53</w:t>
      </w:r>
      <w:r>
        <w:rPr>
          <w:noProof/>
        </w:rPr>
        <w:fldChar w:fldCharType="end"/>
      </w:r>
    </w:p>
    <w:p w14:paraId="69ED883F" w14:textId="2894FD73" w:rsidR="00C85003" w:rsidRPr="00C85003" w:rsidRDefault="00C85003">
      <w:pPr>
        <w:pStyle w:val="TOC2"/>
        <w:tabs>
          <w:tab w:val="right" w:leader="dot" w:pos="10520"/>
        </w:tabs>
        <w:rPr>
          <w:rFonts w:asciiTheme="minorHAnsi" w:eastAsiaTheme="minorEastAsia" w:hAnsiTheme="minorHAnsi" w:cstheme="minorBidi"/>
          <w:noProof/>
          <w:sz w:val="22"/>
          <w:szCs w:val="22"/>
          <w:lang w:val="de-AT"/>
        </w:rPr>
      </w:pPr>
      <w:r w:rsidRPr="00567242">
        <w:rPr>
          <w:rFonts w:ascii="Calibri" w:hAnsi="Calibri" w:cs="Calibri"/>
          <w:noProof/>
          <w:lang w:val="bs-Latn-BA"/>
        </w:rPr>
        <w:t>Promijenili ste mišljenje o nečemu o čemu se glasalo ranije na sastanku, kada ste vi bili na strani većine.</w:t>
      </w:r>
      <w:r w:rsidRPr="00C85003">
        <w:rPr>
          <w:noProof/>
          <w:lang w:val="de-AT"/>
        </w:rPr>
        <w:tab/>
      </w:r>
      <w:r>
        <w:rPr>
          <w:noProof/>
        </w:rPr>
        <w:fldChar w:fldCharType="begin"/>
      </w:r>
      <w:r w:rsidRPr="00C85003">
        <w:rPr>
          <w:noProof/>
          <w:lang w:val="de-AT"/>
        </w:rPr>
        <w:instrText xml:space="preserve"> PAGEREF _Toc77552023 \h </w:instrText>
      </w:r>
      <w:r>
        <w:rPr>
          <w:noProof/>
        </w:rPr>
      </w:r>
      <w:r>
        <w:rPr>
          <w:noProof/>
        </w:rPr>
        <w:fldChar w:fldCharType="separate"/>
      </w:r>
      <w:r w:rsidRPr="00C85003">
        <w:rPr>
          <w:noProof/>
          <w:lang w:val="de-AT"/>
        </w:rPr>
        <w:t>53</w:t>
      </w:r>
      <w:r>
        <w:rPr>
          <w:noProof/>
        </w:rPr>
        <w:fldChar w:fldCharType="end"/>
      </w:r>
    </w:p>
    <w:p w14:paraId="5890C6CE" w14:textId="75EE5224" w:rsidR="00C85003" w:rsidRPr="00C85003" w:rsidRDefault="00C85003">
      <w:pPr>
        <w:pStyle w:val="TOC2"/>
        <w:tabs>
          <w:tab w:val="right" w:leader="dot" w:pos="10520"/>
        </w:tabs>
        <w:rPr>
          <w:rFonts w:asciiTheme="minorHAnsi" w:eastAsiaTheme="minorEastAsia" w:hAnsiTheme="minorHAnsi" w:cstheme="minorBidi"/>
          <w:noProof/>
          <w:sz w:val="22"/>
          <w:szCs w:val="22"/>
          <w:lang w:val="de-AT"/>
        </w:rPr>
      </w:pPr>
      <w:r w:rsidRPr="00567242">
        <w:rPr>
          <w:rFonts w:ascii="Calibri" w:hAnsi="Calibri" w:cs="Calibri"/>
          <w:noProof/>
          <w:lang w:val="bs-Latn-BA"/>
        </w:rPr>
        <w:t>Želite promijeniti radnju izglasanu na ranijem sastanku.</w:t>
      </w:r>
      <w:r w:rsidRPr="00C85003">
        <w:rPr>
          <w:noProof/>
          <w:lang w:val="de-AT"/>
        </w:rPr>
        <w:tab/>
      </w:r>
      <w:r>
        <w:rPr>
          <w:noProof/>
        </w:rPr>
        <w:fldChar w:fldCharType="begin"/>
      </w:r>
      <w:r w:rsidRPr="00C85003">
        <w:rPr>
          <w:noProof/>
          <w:lang w:val="de-AT"/>
        </w:rPr>
        <w:instrText xml:space="preserve"> PAGEREF _Toc77552024 \h </w:instrText>
      </w:r>
      <w:r>
        <w:rPr>
          <w:noProof/>
        </w:rPr>
      </w:r>
      <w:r>
        <w:rPr>
          <w:noProof/>
        </w:rPr>
        <w:fldChar w:fldCharType="separate"/>
      </w:r>
      <w:r w:rsidRPr="00C85003">
        <w:rPr>
          <w:noProof/>
          <w:lang w:val="de-AT"/>
        </w:rPr>
        <w:t>53</w:t>
      </w:r>
      <w:r>
        <w:rPr>
          <w:noProof/>
        </w:rPr>
        <w:fldChar w:fldCharType="end"/>
      </w:r>
    </w:p>
    <w:p w14:paraId="5E6CF594" w14:textId="4527B895" w:rsidR="00C36238" w:rsidRPr="0040521F" w:rsidRDefault="00207B79" w:rsidP="00C36238">
      <w:pPr>
        <w:rPr>
          <w:lang w:val="bs-Latn-BA"/>
        </w:rPr>
      </w:pPr>
      <w:r w:rsidRPr="0040521F">
        <w:rPr>
          <w:lang w:val="bs-Latn-BA"/>
        </w:rPr>
        <w:fldChar w:fldCharType="end"/>
      </w:r>
      <w:bookmarkStart w:id="0" w:name="_Toc53994715"/>
    </w:p>
    <w:p w14:paraId="151621EF" w14:textId="460EAEF3" w:rsidR="007F0C70" w:rsidRPr="0040521F" w:rsidRDefault="00BF63BC" w:rsidP="00C36238">
      <w:pPr>
        <w:rPr>
          <w:lang w:val="bs-Latn-BA"/>
        </w:rPr>
      </w:pPr>
      <w:r>
        <w:rPr>
          <w:lang w:val="bs-Latn-BA"/>
        </w:rPr>
        <w:t>Dodatak</w:t>
      </w:r>
      <w:r w:rsidR="00837DA6" w:rsidRPr="0040521F">
        <w:rPr>
          <w:lang w:val="bs-Latn-BA"/>
        </w:rPr>
        <w:t>:</w:t>
      </w:r>
    </w:p>
    <w:p w14:paraId="0D2093BC" w14:textId="2B6BD7CB" w:rsidR="00837DA6" w:rsidRPr="0040521F" w:rsidRDefault="00837DA6" w:rsidP="00837DA6">
      <w:pPr>
        <w:rPr>
          <w:rFonts w:ascii="Calibri" w:hAnsi="Calibri" w:cs="Calibri"/>
          <w:sz w:val="20"/>
          <w:szCs w:val="20"/>
          <w:lang w:val="bs-Latn-BA"/>
        </w:rPr>
      </w:pPr>
      <w:r w:rsidRPr="0040521F">
        <w:rPr>
          <w:rFonts w:ascii="Calibri" w:hAnsi="Calibri" w:cs="Calibri"/>
          <w:sz w:val="20"/>
          <w:szCs w:val="20"/>
          <w:lang w:val="bs-Latn-BA"/>
        </w:rPr>
        <w:tab/>
        <w:t xml:space="preserve">A.  </w:t>
      </w:r>
      <w:r w:rsidR="00BE1AEE">
        <w:rPr>
          <w:rFonts w:ascii="Calibri" w:hAnsi="Calibri" w:cs="Calibri"/>
          <w:sz w:val="20"/>
          <w:szCs w:val="20"/>
          <w:lang w:val="bs-Latn-BA"/>
        </w:rPr>
        <w:t xml:space="preserve">Pojednostavljena </w:t>
      </w:r>
      <w:r w:rsidR="00BE1AEE" w:rsidRPr="00FC6497">
        <w:rPr>
          <w:rFonts w:ascii="Calibri" w:hAnsi="Calibri" w:cs="Calibri"/>
          <w:sz w:val="20"/>
          <w:szCs w:val="20"/>
          <w:lang w:val="bs-Latn-BA"/>
        </w:rPr>
        <w:t>novoizmijenjen</w:t>
      </w:r>
      <w:r w:rsidR="00BE1AEE">
        <w:rPr>
          <w:rFonts w:ascii="Calibri" w:hAnsi="Calibri" w:cs="Calibri"/>
          <w:sz w:val="20"/>
          <w:szCs w:val="20"/>
          <w:lang w:val="bs-Latn-BA"/>
        </w:rPr>
        <w:t xml:space="preserve">a </w:t>
      </w:r>
      <w:r w:rsidR="00BE1AEE" w:rsidRPr="00FC6497">
        <w:rPr>
          <w:rFonts w:ascii="Calibri" w:hAnsi="Calibri" w:cs="Calibri"/>
          <w:sz w:val="20"/>
          <w:szCs w:val="20"/>
          <w:lang w:val="bs-Latn-BA"/>
        </w:rPr>
        <w:t>Robertov</w:t>
      </w:r>
      <w:r w:rsidR="00BE1AEE">
        <w:rPr>
          <w:rFonts w:ascii="Calibri" w:hAnsi="Calibri" w:cs="Calibri"/>
          <w:sz w:val="20"/>
          <w:szCs w:val="20"/>
          <w:lang w:val="bs-Latn-BA"/>
        </w:rPr>
        <w:t xml:space="preserve">a </w:t>
      </w:r>
      <w:r w:rsidR="00BE1AEE" w:rsidRPr="00FC6497">
        <w:rPr>
          <w:rFonts w:ascii="Calibri" w:hAnsi="Calibri" w:cs="Calibri"/>
          <w:sz w:val="20"/>
          <w:szCs w:val="20"/>
          <w:lang w:val="bs-Latn-BA"/>
        </w:rPr>
        <w:t>pravil</w:t>
      </w:r>
      <w:r w:rsidR="00BE1AEE">
        <w:rPr>
          <w:rFonts w:ascii="Calibri" w:hAnsi="Calibri" w:cs="Calibri"/>
          <w:sz w:val="20"/>
          <w:szCs w:val="20"/>
          <w:lang w:val="bs-Latn-BA"/>
        </w:rPr>
        <w:t xml:space="preserve">a </w:t>
      </w:r>
      <w:r w:rsidR="00BE1AEE" w:rsidRPr="00FC6497">
        <w:rPr>
          <w:rFonts w:ascii="Calibri" w:hAnsi="Calibri" w:cs="Calibri"/>
          <w:sz w:val="20"/>
          <w:szCs w:val="20"/>
          <w:lang w:val="bs-Latn-BA"/>
        </w:rPr>
        <w:t>reda</w:t>
      </w:r>
      <w:r w:rsidR="001E205F" w:rsidRPr="0040521F">
        <w:rPr>
          <w:rFonts w:ascii="Calibri" w:hAnsi="Calibri" w:cs="Calibri"/>
          <w:sz w:val="20"/>
          <w:szCs w:val="20"/>
          <w:lang w:val="bs-Latn-BA"/>
        </w:rPr>
        <w:t>………………………</w:t>
      </w:r>
      <w:r w:rsidR="00DD7618">
        <w:rPr>
          <w:rFonts w:ascii="Calibri" w:hAnsi="Calibri" w:cs="Calibri"/>
          <w:sz w:val="20"/>
          <w:szCs w:val="20"/>
          <w:lang w:val="bs-Latn-BA"/>
        </w:rPr>
        <w:t>...</w:t>
      </w:r>
      <w:r w:rsidR="001E205F" w:rsidRPr="0040521F">
        <w:rPr>
          <w:rFonts w:ascii="Calibri" w:hAnsi="Calibri" w:cs="Calibri"/>
          <w:sz w:val="20"/>
          <w:szCs w:val="20"/>
          <w:lang w:val="bs-Latn-BA"/>
        </w:rPr>
        <w:t>………………………………………52,53</w:t>
      </w:r>
    </w:p>
    <w:p w14:paraId="35D058D5" w14:textId="33F14141" w:rsidR="00837DA6" w:rsidRPr="0040521F" w:rsidRDefault="00837DA6" w:rsidP="00837DA6">
      <w:pPr>
        <w:ind w:firstLine="720"/>
        <w:rPr>
          <w:rFonts w:ascii="Calibri" w:hAnsi="Calibri" w:cs="Calibri"/>
          <w:sz w:val="20"/>
          <w:szCs w:val="20"/>
          <w:lang w:val="bs-Latn-BA"/>
        </w:rPr>
      </w:pPr>
      <w:r w:rsidRPr="0040521F">
        <w:rPr>
          <w:rFonts w:ascii="Calibri" w:hAnsi="Calibri" w:cs="Calibri"/>
          <w:sz w:val="20"/>
          <w:szCs w:val="20"/>
          <w:lang w:val="bs-Latn-BA"/>
        </w:rPr>
        <w:t xml:space="preserve">B.  </w:t>
      </w:r>
      <w:r w:rsidR="00BF63BC">
        <w:rPr>
          <w:rFonts w:ascii="Calibri" w:hAnsi="Calibri" w:cs="Calibri"/>
          <w:sz w:val="20"/>
          <w:szCs w:val="20"/>
          <w:lang w:val="bs-Latn-BA"/>
        </w:rPr>
        <w:t xml:space="preserve">Obrazac za </w:t>
      </w:r>
      <w:r w:rsidR="004D49E4">
        <w:rPr>
          <w:rFonts w:ascii="Calibri" w:hAnsi="Calibri" w:cs="Calibri"/>
          <w:sz w:val="20"/>
          <w:szCs w:val="20"/>
          <w:lang w:val="bs-Latn-BA"/>
        </w:rPr>
        <w:t>samo</w:t>
      </w:r>
      <w:r w:rsidR="00BF63BC">
        <w:rPr>
          <w:rFonts w:ascii="Calibri" w:hAnsi="Calibri" w:cs="Calibri"/>
          <w:sz w:val="20"/>
          <w:szCs w:val="20"/>
          <w:lang w:val="bs-Latn-BA"/>
        </w:rPr>
        <w:t>ocjenjivanje odbora</w:t>
      </w:r>
      <w:r w:rsidR="001E205F" w:rsidRPr="0040521F">
        <w:rPr>
          <w:rFonts w:ascii="Calibri" w:hAnsi="Calibri" w:cs="Calibri"/>
          <w:sz w:val="20"/>
          <w:szCs w:val="20"/>
          <w:lang w:val="bs-Latn-BA"/>
        </w:rPr>
        <w:t>………………………………………………………………………………………………………54</w:t>
      </w:r>
    </w:p>
    <w:p w14:paraId="14ECAC70" w14:textId="669FE93A" w:rsidR="00207B79" w:rsidRPr="0040521F" w:rsidRDefault="007F0C70" w:rsidP="00207B79">
      <w:pPr>
        <w:pStyle w:val="Heading1"/>
        <w:rPr>
          <w:rFonts w:ascii="Calibri" w:hAnsi="Calibri" w:cs="Calibri"/>
          <w:lang w:val="bs-Latn-BA"/>
        </w:rPr>
      </w:pPr>
      <w:r w:rsidRPr="0040521F">
        <w:rPr>
          <w:rFonts w:ascii="Calibri" w:hAnsi="Calibri" w:cs="Calibri"/>
          <w:color w:val="FF0000"/>
          <w:sz w:val="20"/>
          <w:szCs w:val="20"/>
          <w:lang w:val="bs-Latn-BA"/>
        </w:rPr>
        <w:br w:type="page"/>
      </w:r>
      <w:bookmarkStart w:id="1" w:name="_Toc77551864"/>
      <w:r w:rsidR="00563B14">
        <w:rPr>
          <w:rFonts w:ascii="Calibri" w:hAnsi="Calibri" w:cs="Calibri"/>
          <w:lang w:val="bs-Latn-BA"/>
        </w:rPr>
        <w:lastRenderedPageBreak/>
        <w:t>Poglavlje</w:t>
      </w:r>
      <w:r w:rsidR="00207B79" w:rsidRPr="0040521F">
        <w:rPr>
          <w:rFonts w:ascii="Calibri" w:hAnsi="Calibri" w:cs="Calibri"/>
          <w:lang w:val="bs-Latn-BA"/>
        </w:rPr>
        <w:t xml:space="preserve"> 1</w:t>
      </w:r>
      <w:bookmarkEnd w:id="0"/>
      <w:bookmarkEnd w:id="1"/>
      <w:r w:rsidR="00207B79" w:rsidRPr="0040521F">
        <w:rPr>
          <w:rFonts w:ascii="Calibri" w:hAnsi="Calibri" w:cs="Calibri"/>
          <w:lang w:val="bs-Latn-BA"/>
        </w:rPr>
        <w:t xml:space="preserve"> </w:t>
      </w:r>
    </w:p>
    <w:p w14:paraId="569FFBFC" w14:textId="047942DA" w:rsidR="00207B79" w:rsidRPr="0040521F" w:rsidRDefault="00C75255" w:rsidP="00207B79">
      <w:pPr>
        <w:pStyle w:val="Heading2"/>
        <w:rPr>
          <w:rFonts w:ascii="Calibri" w:hAnsi="Calibri" w:cs="Calibri"/>
          <w:lang w:val="bs-Latn-BA"/>
        </w:rPr>
      </w:pPr>
      <w:bookmarkStart w:id="2" w:name="_Toc77551865"/>
      <w:r>
        <w:rPr>
          <w:rFonts w:ascii="Calibri" w:hAnsi="Calibri" w:cs="Calibri"/>
          <w:lang w:val="bs-Latn-BA"/>
        </w:rPr>
        <w:t>Proces razvoja politike Odbora DMO-a</w:t>
      </w:r>
      <w:bookmarkEnd w:id="2"/>
      <w:r>
        <w:rPr>
          <w:rFonts w:ascii="Calibri" w:hAnsi="Calibri" w:cs="Calibri"/>
          <w:lang w:val="bs-Latn-BA"/>
        </w:rPr>
        <w:t xml:space="preserve"> </w:t>
      </w:r>
    </w:p>
    <w:p w14:paraId="5292CE55" w14:textId="6730B701" w:rsidR="00207B79" w:rsidRPr="0040521F" w:rsidRDefault="00C75255" w:rsidP="00666D20">
      <w:pPr>
        <w:pStyle w:val="Heading3"/>
        <w:rPr>
          <w:rFonts w:ascii="Calibri" w:hAnsi="Calibri" w:cs="Calibri"/>
          <w:lang w:val="bs-Latn-BA"/>
        </w:rPr>
      </w:pPr>
      <w:bookmarkStart w:id="3" w:name="_Toc77551866"/>
      <w:r w:rsidRPr="00C75255">
        <w:rPr>
          <w:rFonts w:ascii="Calibri" w:hAnsi="Calibri" w:cs="Calibri"/>
          <w:lang w:val="bs-Latn-BA"/>
        </w:rPr>
        <w:t>Svrha</w:t>
      </w:r>
      <w:r w:rsidR="00207B79" w:rsidRPr="0040521F">
        <w:rPr>
          <w:rFonts w:ascii="Calibri" w:hAnsi="Calibri" w:cs="Calibri"/>
          <w:lang w:val="bs-Latn-BA"/>
        </w:rPr>
        <w:t xml:space="preserve"> 1.1</w:t>
      </w:r>
      <w:bookmarkEnd w:id="3"/>
    </w:p>
    <w:p w14:paraId="65028046" w14:textId="0265154B" w:rsidR="00207B79" w:rsidRPr="0040521F" w:rsidRDefault="00C75255" w:rsidP="00207B79">
      <w:pPr>
        <w:rPr>
          <w:rFonts w:ascii="Calibri" w:hAnsi="Calibri" w:cs="Calibri"/>
          <w:sz w:val="20"/>
          <w:szCs w:val="20"/>
          <w:lang w:val="bs-Latn-BA"/>
        </w:rPr>
      </w:pPr>
      <w:r w:rsidRPr="00C75255">
        <w:rPr>
          <w:rFonts w:ascii="Calibri" w:hAnsi="Calibri" w:cs="Calibri"/>
          <w:sz w:val="20"/>
          <w:szCs w:val="20"/>
          <w:lang w:val="bs-Latn-BA"/>
        </w:rPr>
        <w:t xml:space="preserve">Odboru, kao upravljačkom tijelu Organizacije za upravljanje destinacijama (DMO), povjereno je ovlaštenje za uspostavljanje politike upravljanja </w:t>
      </w:r>
      <w:r w:rsidRPr="00C75255">
        <w:rPr>
          <w:rFonts w:ascii="Calibri" w:hAnsi="Calibri" w:cs="Calibri"/>
          <w:sz w:val="20"/>
          <w:szCs w:val="20"/>
          <w:highlight w:val="yellow"/>
          <w:lang w:val="bs-Latn-BA"/>
        </w:rPr>
        <w:t>[naziv DMO-a]</w:t>
      </w:r>
      <w:r w:rsidRPr="00C75255">
        <w:rPr>
          <w:rFonts w:ascii="Calibri" w:hAnsi="Calibri" w:cs="Calibri"/>
          <w:sz w:val="20"/>
          <w:szCs w:val="20"/>
          <w:lang w:val="bs-Latn-BA"/>
        </w:rPr>
        <w:t xml:space="preserve">. Politika odbora utvrđuje parametre i smjernice za članove odbora, </w:t>
      </w:r>
      <w:r>
        <w:rPr>
          <w:rFonts w:ascii="Calibri" w:hAnsi="Calibri" w:cs="Calibri"/>
          <w:sz w:val="20"/>
          <w:szCs w:val="20"/>
          <w:lang w:val="bs-Latn-BA"/>
        </w:rPr>
        <w:t>komisije</w:t>
      </w:r>
      <w:r w:rsidRPr="00C75255">
        <w:rPr>
          <w:rFonts w:ascii="Calibri" w:hAnsi="Calibri" w:cs="Calibri"/>
          <w:sz w:val="20"/>
          <w:szCs w:val="20"/>
          <w:lang w:val="bs-Latn-BA"/>
        </w:rPr>
        <w:t>, upravu i osoblje</w:t>
      </w:r>
      <w:r w:rsidR="00207B79" w:rsidRPr="0040521F">
        <w:rPr>
          <w:rFonts w:ascii="Calibri" w:hAnsi="Calibri" w:cs="Calibri"/>
          <w:sz w:val="20"/>
          <w:szCs w:val="20"/>
          <w:lang w:val="bs-Latn-BA"/>
        </w:rPr>
        <w:t>.</w:t>
      </w:r>
    </w:p>
    <w:p w14:paraId="2BFFDEC3" w14:textId="3C9834D5" w:rsidR="00207B79" w:rsidRPr="0040521F" w:rsidRDefault="00C75255" w:rsidP="00207B79">
      <w:pPr>
        <w:ind w:left="720"/>
        <w:rPr>
          <w:rFonts w:ascii="Calibri" w:hAnsi="Calibri" w:cs="Calibri"/>
          <w:sz w:val="20"/>
          <w:szCs w:val="20"/>
          <w:lang w:val="bs-Latn-BA"/>
        </w:rPr>
      </w:pPr>
      <w:r w:rsidRPr="00C75255">
        <w:rPr>
          <w:rFonts w:ascii="Calibri" w:hAnsi="Calibri" w:cs="Calibri"/>
          <w:sz w:val="20"/>
          <w:szCs w:val="20"/>
          <w:lang w:val="bs-Latn-BA"/>
        </w:rPr>
        <w:t>Svrha naših politika je:</w:t>
      </w:r>
    </w:p>
    <w:p w14:paraId="1211B6CF" w14:textId="4AA90C9D" w:rsidR="00207B79" w:rsidRPr="0040521F" w:rsidRDefault="00C75255" w:rsidP="00E87B1A">
      <w:pPr>
        <w:numPr>
          <w:ilvl w:val="0"/>
          <w:numId w:val="24"/>
        </w:numPr>
        <w:rPr>
          <w:rFonts w:ascii="Calibri" w:hAnsi="Calibri" w:cs="Calibri"/>
          <w:sz w:val="20"/>
          <w:szCs w:val="20"/>
          <w:lang w:val="bs-Latn-BA"/>
        </w:rPr>
      </w:pPr>
      <w:r w:rsidRPr="00C75255">
        <w:rPr>
          <w:rFonts w:ascii="Calibri" w:hAnsi="Calibri" w:cs="Calibri"/>
          <w:sz w:val="20"/>
          <w:szCs w:val="20"/>
          <w:lang w:val="bs-Latn-BA"/>
        </w:rPr>
        <w:t>informirati svakog o namjeri, ciljevima i težnjama Odbora</w:t>
      </w:r>
      <w:r w:rsidR="00207B79" w:rsidRPr="0040521F">
        <w:rPr>
          <w:rFonts w:ascii="Calibri" w:hAnsi="Calibri" w:cs="Calibri"/>
          <w:sz w:val="20"/>
          <w:szCs w:val="20"/>
          <w:lang w:val="bs-Latn-BA"/>
        </w:rPr>
        <w:t>.</w:t>
      </w:r>
    </w:p>
    <w:p w14:paraId="4C9EE01E" w14:textId="267ADAC8" w:rsidR="00207B79" w:rsidRPr="0040521F" w:rsidRDefault="00C75255" w:rsidP="00E87B1A">
      <w:pPr>
        <w:numPr>
          <w:ilvl w:val="0"/>
          <w:numId w:val="24"/>
        </w:numPr>
        <w:rPr>
          <w:rFonts w:ascii="Calibri" w:hAnsi="Calibri" w:cs="Calibri"/>
          <w:sz w:val="20"/>
          <w:szCs w:val="20"/>
          <w:lang w:val="bs-Latn-BA"/>
        </w:rPr>
      </w:pPr>
      <w:r w:rsidRPr="00C75255">
        <w:rPr>
          <w:rFonts w:ascii="Calibri" w:hAnsi="Calibri" w:cs="Calibri"/>
          <w:sz w:val="20"/>
          <w:szCs w:val="20"/>
          <w:lang w:val="bs-Latn-BA"/>
        </w:rPr>
        <w:t>spr</w:t>
      </w:r>
      <w:r>
        <w:rPr>
          <w:rFonts w:ascii="Calibri" w:hAnsi="Calibri" w:cs="Calibri"/>
          <w:sz w:val="20"/>
          <w:szCs w:val="20"/>
          <w:lang w:val="bs-Latn-BA"/>
        </w:rPr>
        <w:t>ij</w:t>
      </w:r>
      <w:r w:rsidRPr="00C75255">
        <w:rPr>
          <w:rFonts w:ascii="Calibri" w:hAnsi="Calibri" w:cs="Calibri"/>
          <w:sz w:val="20"/>
          <w:szCs w:val="20"/>
          <w:lang w:val="bs-Latn-BA"/>
        </w:rPr>
        <w:t xml:space="preserve">ečiti </w:t>
      </w:r>
      <w:r>
        <w:rPr>
          <w:rFonts w:ascii="Calibri" w:hAnsi="Calibri" w:cs="Calibri"/>
          <w:sz w:val="20"/>
          <w:szCs w:val="20"/>
          <w:lang w:val="bs-Latn-BA"/>
        </w:rPr>
        <w:t xml:space="preserve">nejasnoće </w:t>
      </w:r>
      <w:r w:rsidRPr="00C75255">
        <w:rPr>
          <w:rFonts w:ascii="Calibri" w:hAnsi="Calibri" w:cs="Calibri"/>
          <w:sz w:val="20"/>
          <w:szCs w:val="20"/>
          <w:lang w:val="bs-Latn-BA"/>
        </w:rPr>
        <w:t>među članovima odbora, osobljem i javnošću</w:t>
      </w:r>
      <w:r w:rsidR="00207B79" w:rsidRPr="0040521F">
        <w:rPr>
          <w:rFonts w:ascii="Calibri" w:hAnsi="Calibri" w:cs="Calibri"/>
          <w:sz w:val="20"/>
          <w:szCs w:val="20"/>
          <w:lang w:val="bs-Latn-BA"/>
        </w:rPr>
        <w:t>.</w:t>
      </w:r>
    </w:p>
    <w:p w14:paraId="0608AC3A" w14:textId="7A77844C" w:rsidR="00207B79" w:rsidRPr="0040521F" w:rsidRDefault="00C75255" w:rsidP="00E87B1A">
      <w:pPr>
        <w:numPr>
          <w:ilvl w:val="0"/>
          <w:numId w:val="24"/>
        </w:numPr>
        <w:rPr>
          <w:rFonts w:ascii="Calibri" w:hAnsi="Calibri" w:cs="Calibri"/>
          <w:sz w:val="20"/>
          <w:szCs w:val="20"/>
          <w:lang w:val="bs-Latn-BA"/>
        </w:rPr>
      </w:pPr>
      <w:r>
        <w:rPr>
          <w:rFonts w:ascii="Calibri" w:hAnsi="Calibri" w:cs="Calibri"/>
          <w:sz w:val="20"/>
          <w:szCs w:val="20"/>
          <w:lang w:val="bs-Latn-BA"/>
        </w:rPr>
        <w:t xml:space="preserve">promovirati </w:t>
      </w:r>
      <w:r w:rsidRPr="00C75255">
        <w:rPr>
          <w:rFonts w:ascii="Calibri" w:hAnsi="Calibri" w:cs="Calibri"/>
          <w:sz w:val="20"/>
          <w:szCs w:val="20"/>
          <w:lang w:val="bs-Latn-BA"/>
        </w:rPr>
        <w:t>dosljednost djelovanja odbora</w:t>
      </w:r>
      <w:r w:rsidR="00207B79" w:rsidRPr="0040521F">
        <w:rPr>
          <w:rFonts w:ascii="Calibri" w:hAnsi="Calibri" w:cs="Calibri"/>
          <w:sz w:val="20"/>
          <w:szCs w:val="20"/>
          <w:lang w:val="bs-Latn-BA"/>
        </w:rPr>
        <w:t>.</w:t>
      </w:r>
    </w:p>
    <w:p w14:paraId="15C3F1EF" w14:textId="5647328A" w:rsidR="00207B79" w:rsidRPr="0040521F" w:rsidRDefault="00C75255" w:rsidP="00E87B1A">
      <w:pPr>
        <w:numPr>
          <w:ilvl w:val="0"/>
          <w:numId w:val="24"/>
        </w:numPr>
        <w:rPr>
          <w:rFonts w:ascii="Calibri" w:hAnsi="Calibri" w:cs="Calibri"/>
          <w:sz w:val="20"/>
          <w:szCs w:val="20"/>
          <w:lang w:val="bs-Latn-BA"/>
        </w:rPr>
      </w:pPr>
      <w:r w:rsidRPr="00C75255">
        <w:rPr>
          <w:rFonts w:ascii="Calibri" w:hAnsi="Calibri" w:cs="Calibri"/>
          <w:sz w:val="20"/>
          <w:szCs w:val="20"/>
          <w:lang w:val="bs-Latn-BA"/>
        </w:rPr>
        <w:t>eliminirati potrebu za trenutnim (kriznim) kreiranjem politike</w:t>
      </w:r>
      <w:r w:rsidR="00207B79" w:rsidRPr="0040521F">
        <w:rPr>
          <w:rFonts w:ascii="Calibri" w:hAnsi="Calibri" w:cs="Calibri"/>
          <w:sz w:val="20"/>
          <w:szCs w:val="20"/>
          <w:lang w:val="bs-Latn-BA"/>
        </w:rPr>
        <w:t>.</w:t>
      </w:r>
    </w:p>
    <w:p w14:paraId="19250E88" w14:textId="6D82CA67" w:rsidR="00207B79" w:rsidRPr="0040521F" w:rsidRDefault="00C75255" w:rsidP="00E87B1A">
      <w:pPr>
        <w:numPr>
          <w:ilvl w:val="0"/>
          <w:numId w:val="24"/>
        </w:numPr>
        <w:rPr>
          <w:rFonts w:ascii="Calibri" w:hAnsi="Calibri" w:cs="Calibri"/>
          <w:sz w:val="20"/>
          <w:szCs w:val="20"/>
          <w:lang w:val="bs-Latn-BA"/>
        </w:rPr>
      </w:pPr>
      <w:r w:rsidRPr="00C75255">
        <w:rPr>
          <w:rFonts w:ascii="Calibri" w:hAnsi="Calibri" w:cs="Calibri"/>
          <w:sz w:val="20"/>
          <w:szCs w:val="20"/>
          <w:lang w:val="bs-Latn-BA"/>
        </w:rPr>
        <w:t>smanjiti kritike odbora i uprave</w:t>
      </w:r>
      <w:r w:rsidR="00207B79" w:rsidRPr="0040521F">
        <w:rPr>
          <w:rFonts w:ascii="Calibri" w:hAnsi="Calibri" w:cs="Calibri"/>
          <w:sz w:val="20"/>
          <w:szCs w:val="20"/>
          <w:lang w:val="bs-Latn-BA"/>
        </w:rPr>
        <w:t>.</w:t>
      </w:r>
    </w:p>
    <w:p w14:paraId="3DAB2D6E" w14:textId="5FA188F3" w:rsidR="00207B79" w:rsidRPr="0040521F" w:rsidRDefault="00C75255" w:rsidP="00E87B1A">
      <w:pPr>
        <w:numPr>
          <w:ilvl w:val="0"/>
          <w:numId w:val="24"/>
        </w:numPr>
        <w:rPr>
          <w:rFonts w:ascii="Calibri" w:hAnsi="Calibri" w:cs="Calibri"/>
          <w:sz w:val="20"/>
          <w:szCs w:val="20"/>
          <w:lang w:val="bs-Latn-BA"/>
        </w:rPr>
      </w:pPr>
      <w:r w:rsidRPr="00C75255">
        <w:rPr>
          <w:rFonts w:ascii="Calibri" w:hAnsi="Calibri" w:cs="Calibri"/>
          <w:sz w:val="20"/>
          <w:szCs w:val="20"/>
          <w:lang w:val="bs-Latn-BA"/>
        </w:rPr>
        <w:t>poboljšati odnose s javnošću</w:t>
      </w:r>
      <w:r w:rsidR="00207B79" w:rsidRPr="0040521F">
        <w:rPr>
          <w:rFonts w:ascii="Calibri" w:hAnsi="Calibri" w:cs="Calibri"/>
          <w:sz w:val="20"/>
          <w:szCs w:val="20"/>
          <w:lang w:val="bs-Latn-BA"/>
        </w:rPr>
        <w:t>.</w:t>
      </w:r>
    </w:p>
    <w:p w14:paraId="6AFAAD60" w14:textId="5ED817F2" w:rsidR="00207B79" w:rsidRPr="0040521F" w:rsidRDefault="000E343B" w:rsidP="00E87B1A">
      <w:pPr>
        <w:numPr>
          <w:ilvl w:val="0"/>
          <w:numId w:val="24"/>
        </w:numPr>
        <w:rPr>
          <w:rFonts w:ascii="Calibri" w:hAnsi="Calibri" w:cs="Calibri"/>
          <w:sz w:val="20"/>
          <w:szCs w:val="20"/>
          <w:lang w:val="bs-Latn-BA"/>
        </w:rPr>
      </w:pPr>
      <w:r>
        <w:rPr>
          <w:rFonts w:ascii="Calibri" w:hAnsi="Calibri" w:cs="Calibri"/>
          <w:sz w:val="20"/>
          <w:szCs w:val="20"/>
          <w:lang w:val="bs-Latn-BA"/>
        </w:rPr>
        <w:t xml:space="preserve">razjasniti </w:t>
      </w:r>
      <w:r w:rsidR="00C75255" w:rsidRPr="00C75255">
        <w:rPr>
          <w:rFonts w:ascii="Calibri" w:hAnsi="Calibri" w:cs="Calibri"/>
          <w:sz w:val="20"/>
          <w:szCs w:val="20"/>
          <w:lang w:val="bs-Latn-BA"/>
        </w:rPr>
        <w:t xml:space="preserve">uloge člana uprave, </w:t>
      </w:r>
      <w:r w:rsidR="00C75255" w:rsidRPr="000E343B">
        <w:rPr>
          <w:rFonts w:ascii="Calibri" w:hAnsi="Calibri" w:cs="Calibri"/>
          <w:sz w:val="20"/>
          <w:szCs w:val="20"/>
          <w:highlight w:val="red"/>
          <w:lang w:val="bs-Latn-BA"/>
        </w:rPr>
        <w:t>predsjednika/</w:t>
      </w:r>
      <w:r w:rsidRPr="000E343B">
        <w:rPr>
          <w:rFonts w:ascii="Calibri" w:hAnsi="Calibri" w:cs="Calibri"/>
          <w:sz w:val="20"/>
          <w:szCs w:val="20"/>
          <w:highlight w:val="red"/>
          <w:lang w:val="bs-Latn-BA"/>
        </w:rPr>
        <w:t xml:space="preserve">generalnog </w:t>
      </w:r>
      <w:r w:rsidR="00C75255" w:rsidRPr="000E343B">
        <w:rPr>
          <w:rFonts w:ascii="Calibri" w:hAnsi="Calibri" w:cs="Calibri"/>
          <w:sz w:val="20"/>
          <w:szCs w:val="20"/>
          <w:highlight w:val="red"/>
          <w:lang w:val="bs-Latn-BA"/>
        </w:rPr>
        <w:t>direktora</w:t>
      </w:r>
      <w:r w:rsidR="00C75255" w:rsidRPr="00C75255">
        <w:rPr>
          <w:rFonts w:ascii="Calibri" w:hAnsi="Calibri" w:cs="Calibri"/>
          <w:sz w:val="20"/>
          <w:szCs w:val="20"/>
          <w:lang w:val="bs-Latn-BA"/>
        </w:rPr>
        <w:t xml:space="preserve"> i osoblja</w:t>
      </w:r>
      <w:r w:rsidR="00207B79" w:rsidRPr="0040521F">
        <w:rPr>
          <w:rFonts w:ascii="Calibri" w:hAnsi="Calibri" w:cs="Calibri"/>
          <w:sz w:val="20"/>
          <w:szCs w:val="20"/>
          <w:lang w:val="bs-Latn-BA"/>
        </w:rPr>
        <w:t>.</w:t>
      </w:r>
    </w:p>
    <w:p w14:paraId="2DDA229A" w14:textId="5712D1F4" w:rsidR="00207B79" w:rsidRPr="0040521F" w:rsidRDefault="000E343B" w:rsidP="00E87B1A">
      <w:pPr>
        <w:numPr>
          <w:ilvl w:val="0"/>
          <w:numId w:val="24"/>
        </w:numPr>
        <w:rPr>
          <w:rFonts w:ascii="Calibri" w:hAnsi="Calibri" w:cs="Calibri"/>
          <w:sz w:val="20"/>
          <w:szCs w:val="20"/>
          <w:lang w:val="bs-Latn-BA"/>
        </w:rPr>
      </w:pPr>
      <w:r w:rsidRPr="000E343B">
        <w:rPr>
          <w:rFonts w:ascii="Calibri" w:hAnsi="Calibri" w:cs="Calibri"/>
          <w:sz w:val="20"/>
          <w:szCs w:val="20"/>
          <w:lang w:val="bs-Latn-BA"/>
        </w:rPr>
        <w:t xml:space="preserve">dati upravi jasne upute </w:t>
      </w:r>
      <w:r>
        <w:rPr>
          <w:rFonts w:ascii="Calibri" w:hAnsi="Calibri" w:cs="Calibri"/>
          <w:sz w:val="20"/>
          <w:szCs w:val="20"/>
          <w:lang w:val="bs-Latn-BA"/>
        </w:rPr>
        <w:t>odbora</w:t>
      </w:r>
      <w:r w:rsidR="00207B79" w:rsidRPr="0040521F">
        <w:rPr>
          <w:rFonts w:ascii="Calibri" w:hAnsi="Calibri" w:cs="Calibri"/>
          <w:sz w:val="20"/>
          <w:szCs w:val="20"/>
          <w:lang w:val="bs-Latn-BA"/>
        </w:rPr>
        <w:t>.</w:t>
      </w:r>
    </w:p>
    <w:p w14:paraId="246E48FC" w14:textId="54BE4B4E" w:rsidR="00207B79" w:rsidRPr="0040521F" w:rsidRDefault="000E343B" w:rsidP="00666D20">
      <w:pPr>
        <w:pStyle w:val="Heading3"/>
        <w:rPr>
          <w:rFonts w:ascii="Calibri" w:hAnsi="Calibri" w:cs="Calibri"/>
          <w:lang w:val="bs-Latn-BA"/>
        </w:rPr>
      </w:pPr>
      <w:bookmarkStart w:id="4" w:name="_Toc77551867"/>
      <w:r>
        <w:rPr>
          <w:rFonts w:ascii="Calibri" w:hAnsi="Calibri" w:cs="Calibri"/>
          <w:lang w:val="bs-Latn-BA"/>
        </w:rPr>
        <w:t xml:space="preserve">Politike uprave nisu politike odbora </w:t>
      </w:r>
      <w:r w:rsidR="00207B79" w:rsidRPr="0040521F">
        <w:rPr>
          <w:rFonts w:ascii="Calibri" w:hAnsi="Calibri" w:cs="Calibri"/>
          <w:lang w:val="bs-Latn-BA"/>
        </w:rPr>
        <w:t>1.2</w:t>
      </w:r>
      <w:bookmarkEnd w:id="4"/>
    </w:p>
    <w:p w14:paraId="35F2B9A0" w14:textId="35B4FAD2" w:rsidR="00207B79" w:rsidRPr="0040521F" w:rsidRDefault="000E343B" w:rsidP="00207B79">
      <w:pPr>
        <w:rPr>
          <w:rFonts w:ascii="Calibri" w:hAnsi="Calibri" w:cs="Calibri"/>
          <w:sz w:val="20"/>
          <w:szCs w:val="20"/>
          <w:lang w:val="bs-Latn-BA"/>
        </w:rPr>
      </w:pPr>
      <w:r>
        <w:rPr>
          <w:rFonts w:ascii="Calibri" w:hAnsi="Calibri" w:cs="Calibri"/>
          <w:sz w:val="20"/>
          <w:szCs w:val="20"/>
          <w:lang w:val="bs-Latn-BA"/>
        </w:rPr>
        <w:t>Odbor DMO-a pravi bitnu razliku između politika odbora i politika uprave.</w:t>
      </w:r>
      <w:r w:rsidR="00207B79" w:rsidRPr="0040521F">
        <w:rPr>
          <w:rFonts w:ascii="Calibri" w:hAnsi="Calibri" w:cs="Calibri"/>
          <w:sz w:val="20"/>
          <w:szCs w:val="20"/>
          <w:lang w:val="bs-Latn-BA"/>
        </w:rPr>
        <w:t xml:space="preserve">  </w:t>
      </w:r>
      <w:r>
        <w:rPr>
          <w:rFonts w:ascii="Calibri" w:hAnsi="Calibri" w:cs="Calibri"/>
          <w:sz w:val="20"/>
          <w:szCs w:val="20"/>
          <w:lang w:val="bs-Latn-BA"/>
        </w:rPr>
        <w:t xml:space="preserve">Politikama odbora uspostavljaju se široki parametri </w:t>
      </w:r>
      <w:r w:rsidRPr="000E343B">
        <w:rPr>
          <w:rFonts w:ascii="Calibri" w:hAnsi="Calibri" w:cs="Calibri"/>
          <w:sz w:val="20"/>
          <w:szCs w:val="20"/>
          <w:lang w:val="bs-Latn-BA"/>
        </w:rPr>
        <w:t xml:space="preserve">unutar kojih će odbor, uprava i osoblje djelovati. </w:t>
      </w:r>
      <w:r>
        <w:rPr>
          <w:rFonts w:ascii="Calibri" w:hAnsi="Calibri" w:cs="Calibri"/>
          <w:sz w:val="20"/>
          <w:szCs w:val="20"/>
          <w:lang w:val="bs-Latn-BA"/>
        </w:rPr>
        <w:t>Politike uprave</w:t>
      </w:r>
      <w:r w:rsidRPr="000E343B">
        <w:rPr>
          <w:rFonts w:ascii="Calibri" w:hAnsi="Calibri" w:cs="Calibri"/>
          <w:sz w:val="20"/>
          <w:szCs w:val="20"/>
          <w:lang w:val="bs-Latn-BA"/>
        </w:rPr>
        <w:t xml:space="preserve">, koje je </w:t>
      </w:r>
      <w:r>
        <w:rPr>
          <w:rFonts w:ascii="Calibri" w:hAnsi="Calibri" w:cs="Calibri"/>
          <w:sz w:val="20"/>
          <w:szCs w:val="20"/>
          <w:lang w:val="bs-Latn-BA"/>
        </w:rPr>
        <w:t xml:space="preserve">izradio </w:t>
      </w:r>
      <w:r w:rsidRPr="000E343B">
        <w:rPr>
          <w:rFonts w:ascii="Calibri" w:hAnsi="Calibri" w:cs="Calibri"/>
          <w:sz w:val="20"/>
          <w:szCs w:val="20"/>
          <w:lang w:val="bs-Latn-BA"/>
        </w:rPr>
        <w:t xml:space="preserve">i </w:t>
      </w:r>
      <w:r>
        <w:rPr>
          <w:rFonts w:ascii="Calibri" w:hAnsi="Calibri" w:cs="Calibri"/>
          <w:sz w:val="20"/>
          <w:szCs w:val="20"/>
          <w:lang w:val="bs-Latn-BA"/>
        </w:rPr>
        <w:t xml:space="preserve">provodi </w:t>
      </w:r>
      <w:r w:rsidRPr="000E343B">
        <w:rPr>
          <w:rFonts w:ascii="Calibri" w:hAnsi="Calibri" w:cs="Calibri"/>
          <w:sz w:val="20"/>
          <w:szCs w:val="20"/>
          <w:highlight w:val="red"/>
          <w:lang w:val="bs-Latn-BA"/>
        </w:rPr>
        <w:t>predsjednik/generalni direktor</w:t>
      </w:r>
      <w:r w:rsidRPr="000E343B">
        <w:rPr>
          <w:rFonts w:ascii="Calibri" w:hAnsi="Calibri" w:cs="Calibri"/>
          <w:sz w:val="20"/>
          <w:szCs w:val="20"/>
          <w:lang w:val="bs-Latn-BA"/>
        </w:rPr>
        <w:t xml:space="preserve">, </w:t>
      </w:r>
      <w:r>
        <w:rPr>
          <w:rFonts w:ascii="Calibri" w:hAnsi="Calibri" w:cs="Calibri"/>
          <w:sz w:val="20"/>
          <w:szCs w:val="20"/>
          <w:lang w:val="bs-Latn-BA"/>
        </w:rPr>
        <w:t xml:space="preserve">ističu </w:t>
      </w:r>
      <w:r w:rsidRPr="000E343B">
        <w:rPr>
          <w:rFonts w:ascii="Calibri" w:hAnsi="Calibri" w:cs="Calibri"/>
          <w:sz w:val="20"/>
          <w:szCs w:val="20"/>
          <w:lang w:val="bs-Latn-BA"/>
        </w:rPr>
        <w:t>specifičnosti načina na koji će organizacija i osoblje djelovati unutar politike odbora</w:t>
      </w:r>
      <w:r w:rsidR="00207B79" w:rsidRPr="0040521F">
        <w:rPr>
          <w:rFonts w:ascii="Calibri" w:hAnsi="Calibri" w:cs="Calibri"/>
          <w:sz w:val="20"/>
          <w:szCs w:val="20"/>
          <w:lang w:val="bs-Latn-BA"/>
        </w:rPr>
        <w:t>.</w:t>
      </w:r>
    </w:p>
    <w:p w14:paraId="3BC7ECF1" w14:textId="77777777" w:rsidR="00207B79" w:rsidRPr="0040521F" w:rsidRDefault="00207B79" w:rsidP="00207B79">
      <w:pPr>
        <w:rPr>
          <w:rFonts w:ascii="Calibri" w:hAnsi="Calibri" w:cs="Calibri"/>
          <w:sz w:val="20"/>
          <w:szCs w:val="20"/>
          <w:lang w:val="bs-Latn-BA"/>
        </w:rPr>
      </w:pPr>
    </w:p>
    <w:p w14:paraId="7FD9ADC4" w14:textId="65849324" w:rsidR="00207B79" w:rsidRPr="0040521F" w:rsidRDefault="000E343B" w:rsidP="00207B79">
      <w:pPr>
        <w:rPr>
          <w:rFonts w:ascii="Calibri" w:hAnsi="Calibri" w:cs="Calibri"/>
          <w:sz w:val="20"/>
          <w:szCs w:val="20"/>
          <w:lang w:val="bs-Latn-BA"/>
        </w:rPr>
      </w:pPr>
      <w:r w:rsidRPr="000E343B">
        <w:rPr>
          <w:rFonts w:ascii="Calibri" w:hAnsi="Calibri" w:cs="Calibri"/>
          <w:sz w:val="20"/>
          <w:szCs w:val="20"/>
          <w:lang w:val="bs-Latn-BA"/>
        </w:rPr>
        <w:t xml:space="preserve">Kadrovske politike su primjer politike </w:t>
      </w:r>
      <w:r w:rsidR="007E47D1">
        <w:rPr>
          <w:rFonts w:ascii="Calibri" w:hAnsi="Calibri" w:cs="Calibri"/>
          <w:sz w:val="20"/>
          <w:szCs w:val="20"/>
          <w:lang w:val="bs-Latn-BA"/>
        </w:rPr>
        <w:t xml:space="preserve">uprave </w:t>
      </w:r>
      <w:r w:rsidRPr="000E343B">
        <w:rPr>
          <w:rFonts w:ascii="Calibri" w:hAnsi="Calibri" w:cs="Calibri"/>
          <w:sz w:val="20"/>
          <w:szCs w:val="20"/>
          <w:lang w:val="bs-Latn-BA"/>
        </w:rPr>
        <w:t xml:space="preserve">koju je </w:t>
      </w:r>
      <w:r w:rsidR="007E47D1">
        <w:rPr>
          <w:rFonts w:ascii="Calibri" w:hAnsi="Calibri" w:cs="Calibri"/>
          <w:sz w:val="20"/>
          <w:szCs w:val="20"/>
          <w:lang w:val="bs-Latn-BA"/>
        </w:rPr>
        <w:t xml:space="preserve">izradio </w:t>
      </w:r>
      <w:r w:rsidRPr="007E47D1">
        <w:rPr>
          <w:rFonts w:ascii="Calibri" w:hAnsi="Calibri" w:cs="Calibri"/>
          <w:sz w:val="20"/>
          <w:szCs w:val="20"/>
          <w:highlight w:val="red"/>
          <w:lang w:val="bs-Latn-BA"/>
        </w:rPr>
        <w:t>predsjednik/</w:t>
      </w:r>
      <w:r w:rsidR="007E47D1" w:rsidRPr="007E47D1">
        <w:rPr>
          <w:rFonts w:ascii="Calibri" w:hAnsi="Calibri" w:cs="Calibri"/>
          <w:sz w:val="20"/>
          <w:szCs w:val="20"/>
          <w:highlight w:val="red"/>
          <w:lang w:val="bs-Latn-BA"/>
        </w:rPr>
        <w:t xml:space="preserve">generalni </w:t>
      </w:r>
      <w:r w:rsidRPr="007E47D1">
        <w:rPr>
          <w:rFonts w:ascii="Calibri" w:hAnsi="Calibri" w:cs="Calibri"/>
          <w:sz w:val="20"/>
          <w:szCs w:val="20"/>
          <w:highlight w:val="red"/>
          <w:lang w:val="bs-Latn-BA"/>
        </w:rPr>
        <w:t>direktor</w:t>
      </w:r>
      <w:r w:rsidRPr="000E343B">
        <w:rPr>
          <w:rFonts w:ascii="Calibri" w:hAnsi="Calibri" w:cs="Calibri"/>
          <w:sz w:val="20"/>
          <w:szCs w:val="20"/>
          <w:lang w:val="bs-Latn-BA"/>
        </w:rPr>
        <w:t xml:space="preserve">. </w:t>
      </w:r>
      <w:r w:rsidR="007E47D1" w:rsidRPr="007E47D1">
        <w:rPr>
          <w:rFonts w:ascii="Calibri" w:hAnsi="Calibri" w:cs="Calibri"/>
          <w:sz w:val="20"/>
          <w:szCs w:val="20"/>
          <w:highlight w:val="red"/>
          <w:lang w:val="bs-Latn-BA"/>
        </w:rPr>
        <w:t>Predsjednik/generalni direktor</w:t>
      </w:r>
      <w:r w:rsidR="007E47D1" w:rsidRPr="000E343B">
        <w:rPr>
          <w:rFonts w:ascii="Calibri" w:hAnsi="Calibri" w:cs="Calibri"/>
          <w:sz w:val="20"/>
          <w:szCs w:val="20"/>
          <w:lang w:val="bs-Latn-BA"/>
        </w:rPr>
        <w:t xml:space="preserve"> </w:t>
      </w:r>
      <w:r w:rsidR="007E47D1">
        <w:rPr>
          <w:rFonts w:ascii="Calibri" w:hAnsi="Calibri" w:cs="Calibri"/>
          <w:sz w:val="20"/>
          <w:szCs w:val="20"/>
          <w:lang w:val="bs-Latn-BA"/>
        </w:rPr>
        <w:t xml:space="preserve">izrađuje </w:t>
      </w:r>
      <w:r w:rsidRPr="000E343B">
        <w:rPr>
          <w:rFonts w:ascii="Calibri" w:hAnsi="Calibri" w:cs="Calibri"/>
          <w:sz w:val="20"/>
          <w:szCs w:val="20"/>
          <w:lang w:val="bs-Latn-BA"/>
        </w:rPr>
        <w:t>kadrovske politike primjerene njegovom/</w:t>
      </w:r>
      <w:r w:rsidR="007E47D1">
        <w:rPr>
          <w:rFonts w:ascii="Calibri" w:hAnsi="Calibri" w:cs="Calibri"/>
          <w:sz w:val="20"/>
          <w:szCs w:val="20"/>
          <w:lang w:val="bs-Latn-BA"/>
        </w:rPr>
        <w:t xml:space="preserve">njenom </w:t>
      </w:r>
      <w:r w:rsidRPr="000E343B">
        <w:rPr>
          <w:rFonts w:ascii="Calibri" w:hAnsi="Calibri" w:cs="Calibri"/>
          <w:sz w:val="20"/>
          <w:szCs w:val="20"/>
          <w:lang w:val="bs-Latn-BA"/>
        </w:rPr>
        <w:t>osoblju</w:t>
      </w:r>
      <w:r w:rsidR="007E47D1">
        <w:rPr>
          <w:rFonts w:ascii="Calibri" w:hAnsi="Calibri" w:cs="Calibri"/>
          <w:sz w:val="20"/>
          <w:szCs w:val="20"/>
          <w:lang w:val="bs-Latn-BA"/>
        </w:rPr>
        <w:t xml:space="preserve"> te ih dostavlja na pregled pravniku koji je upoznat s kadrovskom politikom.</w:t>
      </w:r>
      <w:r w:rsidRPr="000E343B">
        <w:rPr>
          <w:rFonts w:ascii="Calibri" w:hAnsi="Calibri" w:cs="Calibri"/>
          <w:sz w:val="20"/>
          <w:szCs w:val="20"/>
          <w:lang w:val="bs-Latn-BA"/>
        </w:rPr>
        <w:t xml:space="preserve"> </w:t>
      </w:r>
      <w:r w:rsidRPr="007E47D1">
        <w:rPr>
          <w:rFonts w:ascii="Calibri" w:hAnsi="Calibri" w:cs="Calibri"/>
          <w:sz w:val="20"/>
          <w:szCs w:val="20"/>
          <w:highlight w:val="red"/>
          <w:lang w:val="bs-Latn-BA"/>
        </w:rPr>
        <w:t>Predsjednik/</w:t>
      </w:r>
      <w:r w:rsidR="007E47D1" w:rsidRPr="007E47D1">
        <w:rPr>
          <w:rFonts w:ascii="Calibri" w:hAnsi="Calibri" w:cs="Calibri"/>
          <w:sz w:val="20"/>
          <w:szCs w:val="20"/>
          <w:highlight w:val="red"/>
          <w:lang w:val="bs-Latn-BA"/>
        </w:rPr>
        <w:t xml:space="preserve">generalni </w:t>
      </w:r>
      <w:r w:rsidRPr="007E47D1">
        <w:rPr>
          <w:rFonts w:ascii="Calibri" w:hAnsi="Calibri" w:cs="Calibri"/>
          <w:sz w:val="20"/>
          <w:szCs w:val="20"/>
          <w:highlight w:val="red"/>
          <w:lang w:val="bs-Latn-BA"/>
        </w:rPr>
        <w:t>direktor</w:t>
      </w:r>
      <w:r w:rsidRPr="000E343B">
        <w:rPr>
          <w:rFonts w:ascii="Calibri" w:hAnsi="Calibri" w:cs="Calibri"/>
          <w:sz w:val="20"/>
          <w:szCs w:val="20"/>
          <w:lang w:val="bs-Latn-BA"/>
        </w:rPr>
        <w:t xml:space="preserve"> zatim obavještava odbor da su uspostavljene kadrovske politike i članovima odbora </w:t>
      </w:r>
      <w:r w:rsidR="007E47D1">
        <w:rPr>
          <w:rFonts w:ascii="Calibri" w:hAnsi="Calibri" w:cs="Calibri"/>
          <w:sz w:val="20"/>
          <w:szCs w:val="20"/>
          <w:lang w:val="bs-Latn-BA"/>
        </w:rPr>
        <w:t xml:space="preserve">dostavlja </w:t>
      </w:r>
      <w:r w:rsidRPr="000E343B">
        <w:rPr>
          <w:rFonts w:ascii="Calibri" w:hAnsi="Calibri" w:cs="Calibri"/>
          <w:sz w:val="20"/>
          <w:szCs w:val="20"/>
          <w:lang w:val="bs-Latn-BA"/>
        </w:rPr>
        <w:t xml:space="preserve">primjerke priručnika o kadrovskoj politici. Odbor nije </w:t>
      </w:r>
      <w:r w:rsidR="007E47D1">
        <w:rPr>
          <w:rFonts w:ascii="Calibri" w:hAnsi="Calibri" w:cs="Calibri"/>
          <w:sz w:val="20"/>
          <w:szCs w:val="20"/>
          <w:lang w:val="bs-Latn-BA"/>
        </w:rPr>
        <w:t xml:space="preserve">direktno </w:t>
      </w:r>
      <w:r w:rsidRPr="000E343B">
        <w:rPr>
          <w:rFonts w:ascii="Calibri" w:hAnsi="Calibri" w:cs="Calibri"/>
          <w:sz w:val="20"/>
          <w:szCs w:val="20"/>
          <w:lang w:val="bs-Latn-BA"/>
        </w:rPr>
        <w:t xml:space="preserve">uključen u </w:t>
      </w:r>
      <w:r w:rsidR="007E47D1">
        <w:rPr>
          <w:rFonts w:ascii="Calibri" w:hAnsi="Calibri" w:cs="Calibri"/>
          <w:sz w:val="20"/>
          <w:szCs w:val="20"/>
          <w:lang w:val="bs-Latn-BA"/>
        </w:rPr>
        <w:t xml:space="preserve">izradu </w:t>
      </w:r>
      <w:r w:rsidRPr="000E343B">
        <w:rPr>
          <w:rFonts w:ascii="Calibri" w:hAnsi="Calibri" w:cs="Calibri"/>
          <w:sz w:val="20"/>
          <w:szCs w:val="20"/>
          <w:lang w:val="bs-Latn-BA"/>
        </w:rPr>
        <w:t>kadrovskih politika,</w:t>
      </w:r>
      <w:r w:rsidR="007E47D1">
        <w:rPr>
          <w:rFonts w:ascii="Calibri" w:hAnsi="Calibri" w:cs="Calibri"/>
          <w:sz w:val="20"/>
          <w:szCs w:val="20"/>
          <w:lang w:val="bs-Latn-BA"/>
        </w:rPr>
        <w:t xml:space="preserve"> osim njihovog pregleda i odobravanja te kako bi osigurao </w:t>
      </w:r>
      <w:r w:rsidRPr="000E343B">
        <w:rPr>
          <w:rFonts w:ascii="Calibri" w:hAnsi="Calibri" w:cs="Calibri"/>
          <w:sz w:val="20"/>
          <w:szCs w:val="20"/>
          <w:lang w:val="bs-Latn-BA"/>
        </w:rPr>
        <w:t xml:space="preserve">da je </w:t>
      </w:r>
      <w:r w:rsidR="007E47D1" w:rsidRPr="007E47D1">
        <w:rPr>
          <w:rFonts w:ascii="Calibri" w:hAnsi="Calibri" w:cs="Calibri"/>
          <w:sz w:val="20"/>
          <w:szCs w:val="20"/>
          <w:highlight w:val="red"/>
          <w:lang w:val="bs-Latn-BA"/>
        </w:rPr>
        <w:t>predsjednik/generalni direktor</w:t>
      </w:r>
      <w:r w:rsidR="007E47D1" w:rsidRPr="000E343B">
        <w:rPr>
          <w:rFonts w:ascii="Calibri" w:hAnsi="Calibri" w:cs="Calibri"/>
          <w:sz w:val="20"/>
          <w:szCs w:val="20"/>
          <w:lang w:val="bs-Latn-BA"/>
        </w:rPr>
        <w:t xml:space="preserve"> </w:t>
      </w:r>
      <w:r w:rsidR="007E47D1">
        <w:rPr>
          <w:rFonts w:ascii="Calibri" w:hAnsi="Calibri" w:cs="Calibri"/>
          <w:sz w:val="20"/>
          <w:szCs w:val="20"/>
          <w:lang w:val="bs-Latn-BA"/>
        </w:rPr>
        <w:t>proveo taj projekat</w:t>
      </w:r>
      <w:r w:rsidR="00207B79" w:rsidRPr="0040521F">
        <w:rPr>
          <w:rFonts w:ascii="Calibri" w:hAnsi="Calibri" w:cs="Calibri"/>
          <w:sz w:val="20"/>
          <w:szCs w:val="20"/>
          <w:lang w:val="bs-Latn-BA"/>
        </w:rPr>
        <w:t>.</w:t>
      </w:r>
    </w:p>
    <w:p w14:paraId="5CEC3EB3" w14:textId="77777777" w:rsidR="00207B79" w:rsidRPr="0040521F" w:rsidRDefault="00207B79" w:rsidP="00207B79">
      <w:pPr>
        <w:rPr>
          <w:rFonts w:ascii="Calibri" w:hAnsi="Calibri" w:cs="Calibri"/>
          <w:sz w:val="20"/>
          <w:szCs w:val="20"/>
          <w:lang w:val="bs-Latn-BA"/>
        </w:rPr>
      </w:pPr>
    </w:p>
    <w:p w14:paraId="6E2E34AA" w14:textId="79EA8F78" w:rsidR="00207B79" w:rsidRPr="0040521F" w:rsidRDefault="007E47D1" w:rsidP="00207B79">
      <w:pPr>
        <w:rPr>
          <w:rFonts w:ascii="Calibri" w:hAnsi="Calibri" w:cs="Calibri"/>
          <w:sz w:val="20"/>
          <w:szCs w:val="20"/>
          <w:lang w:val="bs-Latn-BA"/>
        </w:rPr>
      </w:pPr>
      <w:r>
        <w:rPr>
          <w:rFonts w:ascii="Calibri" w:hAnsi="Calibri" w:cs="Calibri"/>
          <w:sz w:val="20"/>
          <w:szCs w:val="20"/>
          <w:lang w:val="bs-Latn-BA"/>
        </w:rPr>
        <w:t xml:space="preserve">Nakon što </w:t>
      </w:r>
      <w:r w:rsidRPr="007E47D1">
        <w:rPr>
          <w:rFonts w:ascii="Calibri" w:hAnsi="Calibri" w:cs="Calibri"/>
          <w:sz w:val="20"/>
          <w:szCs w:val="20"/>
          <w:lang w:val="bs-Latn-BA"/>
        </w:rPr>
        <w:t xml:space="preserve">odbor službeno usvoji novu politiku odbora, ta politika </w:t>
      </w:r>
      <w:r>
        <w:rPr>
          <w:rFonts w:ascii="Calibri" w:hAnsi="Calibri" w:cs="Calibri"/>
          <w:sz w:val="20"/>
          <w:szCs w:val="20"/>
          <w:lang w:val="bs-Latn-BA"/>
        </w:rPr>
        <w:t xml:space="preserve">postaje </w:t>
      </w:r>
      <w:r w:rsidRPr="007E47D1">
        <w:rPr>
          <w:rFonts w:ascii="Calibri" w:hAnsi="Calibri" w:cs="Calibri"/>
          <w:sz w:val="20"/>
          <w:szCs w:val="20"/>
          <w:lang w:val="bs-Latn-BA"/>
        </w:rPr>
        <w:t xml:space="preserve">standard za </w:t>
      </w:r>
      <w:r w:rsidR="003F5417">
        <w:rPr>
          <w:rFonts w:ascii="Calibri" w:hAnsi="Calibri" w:cs="Calibri"/>
          <w:sz w:val="20"/>
          <w:szCs w:val="20"/>
          <w:lang w:val="bs-Latn-BA"/>
        </w:rPr>
        <w:t xml:space="preserve">rješavanje predmeta </w:t>
      </w:r>
      <w:r w:rsidRPr="007E47D1">
        <w:rPr>
          <w:rFonts w:ascii="Calibri" w:hAnsi="Calibri" w:cs="Calibri"/>
          <w:sz w:val="20"/>
          <w:szCs w:val="20"/>
          <w:lang w:val="bs-Latn-BA"/>
        </w:rPr>
        <w:t>koj</w:t>
      </w:r>
      <w:r w:rsidR="003F5417">
        <w:rPr>
          <w:rFonts w:ascii="Calibri" w:hAnsi="Calibri" w:cs="Calibri"/>
          <w:sz w:val="20"/>
          <w:szCs w:val="20"/>
          <w:lang w:val="bs-Latn-BA"/>
        </w:rPr>
        <w:t xml:space="preserve">e obuhvata </w:t>
      </w:r>
      <w:r w:rsidRPr="007E47D1">
        <w:rPr>
          <w:rFonts w:ascii="Calibri" w:hAnsi="Calibri" w:cs="Calibri"/>
          <w:sz w:val="20"/>
          <w:szCs w:val="20"/>
          <w:lang w:val="bs-Latn-BA"/>
        </w:rPr>
        <w:t xml:space="preserve">politika. </w:t>
      </w:r>
      <w:r w:rsidR="003F5417">
        <w:rPr>
          <w:rFonts w:ascii="Calibri" w:hAnsi="Calibri" w:cs="Calibri"/>
          <w:sz w:val="20"/>
          <w:szCs w:val="20"/>
          <w:lang w:val="bs-Latn-BA"/>
        </w:rPr>
        <w:t xml:space="preserve">Ukoliko pred odbor bude stavljeno pitanje koje </w:t>
      </w:r>
      <w:r w:rsidRPr="007E47D1">
        <w:rPr>
          <w:rFonts w:ascii="Calibri" w:hAnsi="Calibri" w:cs="Calibri"/>
          <w:sz w:val="20"/>
          <w:szCs w:val="20"/>
          <w:lang w:val="bs-Latn-BA"/>
        </w:rPr>
        <w:t xml:space="preserve">nije u skladu s postojećom politikom, </w:t>
      </w:r>
      <w:r w:rsidR="003F5417">
        <w:rPr>
          <w:rFonts w:ascii="Calibri" w:hAnsi="Calibri" w:cs="Calibri"/>
          <w:sz w:val="20"/>
          <w:szCs w:val="20"/>
          <w:lang w:val="bs-Latn-BA"/>
        </w:rPr>
        <w:t xml:space="preserve">to pitanje nije u okvirima nadležnosti </w:t>
      </w:r>
      <w:r w:rsidRPr="007E47D1">
        <w:rPr>
          <w:rFonts w:ascii="Calibri" w:hAnsi="Calibri" w:cs="Calibri"/>
          <w:sz w:val="20"/>
          <w:szCs w:val="20"/>
          <w:lang w:val="bs-Latn-BA"/>
        </w:rPr>
        <w:t xml:space="preserve">i razmatrat će se samo u smislu </w:t>
      </w:r>
      <w:r w:rsidR="003F5417">
        <w:rPr>
          <w:rFonts w:ascii="Calibri" w:hAnsi="Calibri" w:cs="Calibri"/>
          <w:sz w:val="20"/>
          <w:szCs w:val="20"/>
          <w:lang w:val="bs-Latn-BA"/>
        </w:rPr>
        <w:t xml:space="preserve">izmjene </w:t>
      </w:r>
      <w:r w:rsidRPr="007E47D1">
        <w:rPr>
          <w:rFonts w:ascii="Calibri" w:hAnsi="Calibri" w:cs="Calibri"/>
          <w:sz w:val="20"/>
          <w:szCs w:val="20"/>
          <w:lang w:val="bs-Latn-BA"/>
        </w:rPr>
        <w:t>politike</w:t>
      </w:r>
      <w:r w:rsidR="00207B79" w:rsidRPr="0040521F">
        <w:rPr>
          <w:rFonts w:ascii="Calibri" w:hAnsi="Calibri" w:cs="Calibri"/>
          <w:sz w:val="20"/>
          <w:szCs w:val="20"/>
          <w:lang w:val="bs-Latn-BA"/>
        </w:rPr>
        <w:t>.</w:t>
      </w:r>
    </w:p>
    <w:p w14:paraId="7DA73D37" w14:textId="522A5BD9" w:rsidR="00207B79" w:rsidRPr="0040521F" w:rsidRDefault="00006592" w:rsidP="00666D20">
      <w:pPr>
        <w:pStyle w:val="Heading3"/>
        <w:rPr>
          <w:rFonts w:ascii="Calibri" w:hAnsi="Calibri" w:cs="Calibri"/>
          <w:lang w:val="bs-Latn-BA"/>
        </w:rPr>
      </w:pPr>
      <w:bookmarkStart w:id="5" w:name="_Toc77551868"/>
      <w:r w:rsidRPr="00006592">
        <w:rPr>
          <w:rFonts w:ascii="Calibri" w:hAnsi="Calibri" w:cs="Calibri"/>
          <w:lang w:val="bs-Latn-BA"/>
        </w:rPr>
        <w:t>Politika zahtijeva većinu glasova odbor</w:t>
      </w:r>
      <w:r>
        <w:rPr>
          <w:rFonts w:ascii="Calibri" w:hAnsi="Calibri" w:cs="Calibri"/>
          <w:lang w:val="bs-Latn-BA"/>
        </w:rPr>
        <w:t xml:space="preserve">a </w:t>
      </w:r>
      <w:r w:rsidR="00207B79" w:rsidRPr="0040521F">
        <w:rPr>
          <w:rFonts w:ascii="Calibri" w:hAnsi="Calibri" w:cs="Calibri"/>
          <w:lang w:val="bs-Latn-BA"/>
        </w:rPr>
        <w:t>1.3</w:t>
      </w:r>
      <w:bookmarkEnd w:id="5"/>
    </w:p>
    <w:p w14:paraId="13E450B5" w14:textId="7422AA4A" w:rsidR="00207B79" w:rsidRPr="0040521F" w:rsidRDefault="00006592" w:rsidP="00207B79">
      <w:pPr>
        <w:rPr>
          <w:rFonts w:ascii="Calibri" w:hAnsi="Calibri" w:cs="Calibri"/>
          <w:sz w:val="20"/>
          <w:szCs w:val="20"/>
          <w:lang w:val="bs-Latn-BA"/>
        </w:rPr>
      </w:pPr>
      <w:r>
        <w:rPr>
          <w:rFonts w:ascii="Calibri" w:hAnsi="Calibri" w:cs="Calibri"/>
          <w:sz w:val="20"/>
          <w:szCs w:val="20"/>
          <w:lang w:val="bs-Latn-BA"/>
        </w:rPr>
        <w:t xml:space="preserve">Sve odluke vezane za politiku donosit će se </w:t>
      </w:r>
      <w:r w:rsidRPr="00006592">
        <w:rPr>
          <w:rFonts w:ascii="Calibri" w:hAnsi="Calibri" w:cs="Calibri"/>
          <w:sz w:val="20"/>
          <w:szCs w:val="20"/>
          <w:lang w:val="bs-Latn-BA"/>
        </w:rPr>
        <w:t xml:space="preserve">većinom glasova odbora i </w:t>
      </w:r>
      <w:r>
        <w:rPr>
          <w:rFonts w:ascii="Calibri" w:hAnsi="Calibri" w:cs="Calibri"/>
          <w:sz w:val="20"/>
          <w:szCs w:val="20"/>
          <w:lang w:val="bs-Latn-BA"/>
        </w:rPr>
        <w:t>isključivo</w:t>
      </w:r>
      <w:r w:rsidRPr="00006592">
        <w:rPr>
          <w:rFonts w:ascii="Calibri" w:hAnsi="Calibri" w:cs="Calibri"/>
          <w:sz w:val="20"/>
          <w:szCs w:val="20"/>
          <w:lang w:val="bs-Latn-BA"/>
        </w:rPr>
        <w:t xml:space="preserve"> na sastancima odbora</w:t>
      </w:r>
      <w:r w:rsidR="00207B79" w:rsidRPr="0040521F">
        <w:rPr>
          <w:rFonts w:ascii="Calibri" w:hAnsi="Calibri" w:cs="Calibri"/>
          <w:sz w:val="20"/>
          <w:szCs w:val="20"/>
          <w:lang w:val="bs-Latn-BA"/>
        </w:rPr>
        <w:t xml:space="preserve">. </w:t>
      </w:r>
    </w:p>
    <w:p w14:paraId="38F8EE9F" w14:textId="4DB6FD01" w:rsidR="00207B79" w:rsidRPr="0040521F" w:rsidRDefault="00006592" w:rsidP="00666D20">
      <w:pPr>
        <w:pStyle w:val="Heading3"/>
        <w:rPr>
          <w:rFonts w:ascii="Calibri" w:hAnsi="Calibri" w:cs="Calibri"/>
          <w:lang w:val="bs-Latn-BA"/>
        </w:rPr>
      </w:pPr>
      <w:bookmarkStart w:id="6" w:name="_Toc77551869"/>
      <w:r w:rsidRPr="00006592">
        <w:rPr>
          <w:rFonts w:ascii="Calibri" w:hAnsi="Calibri" w:cs="Calibri"/>
          <w:lang w:val="bs-Latn-BA"/>
        </w:rPr>
        <w:t>Izvor politika</w:t>
      </w:r>
      <w:r>
        <w:rPr>
          <w:rFonts w:ascii="Calibri" w:hAnsi="Calibri" w:cs="Calibri"/>
          <w:lang w:val="bs-Latn-BA"/>
        </w:rPr>
        <w:t xml:space="preserve"> </w:t>
      </w:r>
      <w:r w:rsidR="00207B79" w:rsidRPr="0040521F">
        <w:rPr>
          <w:rFonts w:ascii="Calibri" w:hAnsi="Calibri" w:cs="Calibri"/>
          <w:lang w:val="bs-Latn-BA"/>
        </w:rPr>
        <w:t>1.4</w:t>
      </w:r>
      <w:bookmarkEnd w:id="6"/>
    </w:p>
    <w:p w14:paraId="40E70C73" w14:textId="49923565" w:rsidR="00207B79" w:rsidRPr="0040521F" w:rsidRDefault="00006592" w:rsidP="00207B79">
      <w:pPr>
        <w:rPr>
          <w:rFonts w:ascii="Calibri" w:hAnsi="Calibri" w:cs="Calibri"/>
          <w:sz w:val="20"/>
          <w:szCs w:val="20"/>
          <w:lang w:val="bs-Latn-BA"/>
        </w:rPr>
      </w:pPr>
      <w:r>
        <w:rPr>
          <w:rFonts w:ascii="Calibri" w:hAnsi="Calibri" w:cs="Calibri"/>
          <w:sz w:val="20"/>
          <w:szCs w:val="20"/>
          <w:lang w:val="bs-Latn-BA"/>
        </w:rPr>
        <w:t xml:space="preserve">Komisije odbora, </w:t>
      </w:r>
      <w:r w:rsidRPr="00006592">
        <w:rPr>
          <w:rFonts w:ascii="Calibri" w:hAnsi="Calibri" w:cs="Calibri"/>
          <w:sz w:val="20"/>
          <w:szCs w:val="20"/>
          <w:lang w:val="bs-Latn-BA"/>
        </w:rPr>
        <w:t>pojedinačni članovi odbora ili predsjednik/</w:t>
      </w:r>
      <w:r>
        <w:rPr>
          <w:rFonts w:ascii="Calibri" w:hAnsi="Calibri" w:cs="Calibri"/>
          <w:sz w:val="20"/>
          <w:szCs w:val="20"/>
          <w:lang w:val="bs-Latn-BA"/>
        </w:rPr>
        <w:t xml:space="preserve">generalni </w:t>
      </w:r>
      <w:r w:rsidRPr="00006592">
        <w:rPr>
          <w:rFonts w:ascii="Calibri" w:hAnsi="Calibri" w:cs="Calibri"/>
          <w:sz w:val="20"/>
          <w:szCs w:val="20"/>
          <w:lang w:val="bs-Latn-BA"/>
        </w:rPr>
        <w:t>direktor</w:t>
      </w:r>
      <w:r>
        <w:rPr>
          <w:rFonts w:ascii="Calibri" w:hAnsi="Calibri" w:cs="Calibri"/>
          <w:sz w:val="20"/>
          <w:szCs w:val="20"/>
          <w:lang w:val="bs-Latn-BA"/>
        </w:rPr>
        <w:t xml:space="preserve"> mogu odboru predlagati </w:t>
      </w:r>
      <w:r w:rsidRPr="00006592">
        <w:rPr>
          <w:rFonts w:ascii="Calibri" w:hAnsi="Calibri" w:cs="Calibri"/>
          <w:sz w:val="20"/>
          <w:szCs w:val="20"/>
          <w:lang w:val="bs-Latn-BA"/>
        </w:rPr>
        <w:t xml:space="preserve">politike. Sve predložene politike </w:t>
      </w:r>
      <w:r>
        <w:rPr>
          <w:rFonts w:ascii="Calibri" w:hAnsi="Calibri" w:cs="Calibri"/>
          <w:sz w:val="20"/>
          <w:szCs w:val="20"/>
          <w:lang w:val="bs-Latn-BA"/>
        </w:rPr>
        <w:t xml:space="preserve">razmotrit će se </w:t>
      </w:r>
      <w:r w:rsidRPr="00006592">
        <w:rPr>
          <w:rFonts w:ascii="Calibri" w:hAnsi="Calibri" w:cs="Calibri"/>
          <w:sz w:val="20"/>
          <w:szCs w:val="20"/>
          <w:lang w:val="bs-Latn-BA"/>
        </w:rPr>
        <w:t xml:space="preserve">kako bi se osiguralo da su zakonite i da nisu u suprotnosti s već utvrđenom politikom ili podzakonskim aktima DMO-a. </w:t>
      </w:r>
      <w:r>
        <w:rPr>
          <w:rFonts w:ascii="Calibri" w:hAnsi="Calibri" w:cs="Calibri"/>
          <w:sz w:val="20"/>
          <w:szCs w:val="20"/>
          <w:lang w:val="bs-Latn-BA"/>
        </w:rPr>
        <w:t xml:space="preserve">Ukoliko </w:t>
      </w:r>
      <w:r w:rsidRPr="00006592">
        <w:rPr>
          <w:rFonts w:ascii="Calibri" w:hAnsi="Calibri" w:cs="Calibri"/>
          <w:sz w:val="20"/>
          <w:szCs w:val="20"/>
          <w:lang w:val="bs-Latn-BA"/>
        </w:rPr>
        <w:t xml:space="preserve">ih odbor odobri, politike će biti napisane, kodirane, datirane </w:t>
      </w:r>
      <w:r>
        <w:rPr>
          <w:rFonts w:ascii="Calibri" w:hAnsi="Calibri" w:cs="Calibri"/>
          <w:sz w:val="20"/>
          <w:szCs w:val="20"/>
          <w:lang w:val="bs-Latn-BA"/>
        </w:rPr>
        <w:t xml:space="preserve">na dan njihovog odobrenja </w:t>
      </w:r>
      <w:r w:rsidRPr="00006592">
        <w:rPr>
          <w:rFonts w:ascii="Calibri" w:hAnsi="Calibri" w:cs="Calibri"/>
          <w:sz w:val="20"/>
          <w:szCs w:val="20"/>
          <w:lang w:val="bs-Latn-BA"/>
        </w:rPr>
        <w:t>i uključene u sve</w:t>
      </w:r>
      <w:r>
        <w:rPr>
          <w:rFonts w:ascii="Calibri" w:hAnsi="Calibri" w:cs="Calibri"/>
          <w:sz w:val="20"/>
          <w:szCs w:val="20"/>
          <w:lang w:val="bs-Latn-BA"/>
        </w:rPr>
        <w:t xml:space="preserve"> primjerke </w:t>
      </w:r>
      <w:r w:rsidRPr="00006592">
        <w:rPr>
          <w:rFonts w:ascii="Calibri" w:hAnsi="Calibri" w:cs="Calibri"/>
          <w:sz w:val="20"/>
          <w:szCs w:val="20"/>
          <w:lang w:val="bs-Latn-BA"/>
        </w:rPr>
        <w:t>priručnika o politikama odbora.</w:t>
      </w:r>
    </w:p>
    <w:p w14:paraId="7AD56493" w14:textId="2A8428B5" w:rsidR="00207B79" w:rsidRPr="0040521F" w:rsidRDefault="00A34B87" w:rsidP="00666D20">
      <w:pPr>
        <w:pStyle w:val="Heading3"/>
        <w:rPr>
          <w:rFonts w:ascii="Calibri" w:hAnsi="Calibri" w:cs="Calibri"/>
          <w:lang w:val="bs-Latn-BA"/>
        </w:rPr>
      </w:pPr>
      <w:bookmarkStart w:id="7" w:name="_Toc77551870"/>
      <w:r w:rsidRPr="00A34B87">
        <w:rPr>
          <w:rFonts w:ascii="Calibri" w:hAnsi="Calibri" w:cs="Calibri"/>
          <w:lang w:val="bs-Latn-BA"/>
        </w:rPr>
        <w:t>Razmatranja svih politika</w:t>
      </w:r>
      <w:r>
        <w:rPr>
          <w:rFonts w:ascii="Calibri" w:hAnsi="Calibri" w:cs="Calibri"/>
          <w:lang w:val="bs-Latn-BA"/>
        </w:rPr>
        <w:t xml:space="preserve"> </w:t>
      </w:r>
      <w:r w:rsidR="00207B79" w:rsidRPr="0040521F">
        <w:rPr>
          <w:rFonts w:ascii="Calibri" w:hAnsi="Calibri" w:cs="Calibri"/>
          <w:lang w:val="bs-Latn-BA"/>
        </w:rPr>
        <w:t>1.5</w:t>
      </w:r>
      <w:bookmarkEnd w:id="7"/>
    </w:p>
    <w:p w14:paraId="67806292" w14:textId="45EE3552" w:rsidR="00207B79" w:rsidRPr="0040521F" w:rsidRDefault="00A34B87" w:rsidP="00207B79">
      <w:pPr>
        <w:rPr>
          <w:rFonts w:ascii="Calibri" w:hAnsi="Calibri" w:cs="Calibri"/>
          <w:sz w:val="20"/>
          <w:szCs w:val="20"/>
          <w:lang w:val="bs-Latn-BA"/>
        </w:rPr>
      </w:pPr>
      <w:r w:rsidRPr="00A34B87">
        <w:rPr>
          <w:rFonts w:ascii="Calibri" w:hAnsi="Calibri" w:cs="Calibri"/>
          <w:sz w:val="20"/>
          <w:szCs w:val="20"/>
          <w:lang w:val="bs-Latn-BA"/>
        </w:rPr>
        <w:t>Sve politike predložene odboru</w:t>
      </w:r>
      <w:r>
        <w:rPr>
          <w:rFonts w:ascii="Calibri" w:hAnsi="Calibri" w:cs="Calibri"/>
          <w:sz w:val="20"/>
          <w:szCs w:val="20"/>
          <w:lang w:val="bs-Latn-BA"/>
        </w:rPr>
        <w:t xml:space="preserve"> je potrebno ispitati</w:t>
      </w:r>
      <w:r w:rsidR="00207B79" w:rsidRPr="0040521F">
        <w:rPr>
          <w:rFonts w:ascii="Calibri" w:hAnsi="Calibri" w:cs="Calibri"/>
          <w:sz w:val="20"/>
          <w:szCs w:val="20"/>
          <w:lang w:val="bs-Latn-BA"/>
        </w:rPr>
        <w:t xml:space="preserve">.  </w:t>
      </w:r>
      <w:r>
        <w:rPr>
          <w:rFonts w:ascii="Calibri" w:hAnsi="Calibri" w:cs="Calibri"/>
          <w:sz w:val="20"/>
          <w:szCs w:val="20"/>
          <w:lang w:val="bs-Latn-BA"/>
        </w:rPr>
        <w:t>Da li je predložena politika</w:t>
      </w:r>
      <w:r w:rsidR="00207B79" w:rsidRPr="0040521F">
        <w:rPr>
          <w:rFonts w:ascii="Calibri" w:hAnsi="Calibri" w:cs="Calibri"/>
          <w:sz w:val="20"/>
          <w:szCs w:val="20"/>
          <w:lang w:val="bs-Latn-BA"/>
        </w:rPr>
        <w:t xml:space="preserve">: </w:t>
      </w:r>
    </w:p>
    <w:p w14:paraId="43526EF4" w14:textId="4676230D" w:rsidR="00207B79" w:rsidRPr="0040521F" w:rsidRDefault="00C577D2" w:rsidP="00E87B1A">
      <w:pPr>
        <w:numPr>
          <w:ilvl w:val="0"/>
          <w:numId w:val="23"/>
        </w:numPr>
        <w:rPr>
          <w:rFonts w:ascii="Calibri" w:hAnsi="Calibri" w:cs="Calibri"/>
          <w:sz w:val="20"/>
          <w:szCs w:val="20"/>
          <w:lang w:val="bs-Latn-BA"/>
        </w:rPr>
      </w:pPr>
      <w:r>
        <w:rPr>
          <w:rFonts w:ascii="Calibri" w:hAnsi="Calibri" w:cs="Calibri"/>
          <w:sz w:val="20"/>
          <w:szCs w:val="20"/>
          <w:lang w:val="bs-Latn-BA"/>
        </w:rPr>
        <w:t xml:space="preserve">zaista neophodna za dobro funkcioniranje </w:t>
      </w:r>
      <w:r w:rsidR="003552C1" w:rsidRPr="0040521F">
        <w:rPr>
          <w:rFonts w:ascii="Calibri" w:hAnsi="Calibri" w:cs="Calibri"/>
          <w:sz w:val="20"/>
          <w:szCs w:val="20"/>
          <w:lang w:val="bs-Latn-BA"/>
        </w:rPr>
        <w:t>DMO</w:t>
      </w:r>
      <w:r>
        <w:rPr>
          <w:rFonts w:ascii="Calibri" w:hAnsi="Calibri" w:cs="Calibri"/>
          <w:sz w:val="20"/>
          <w:szCs w:val="20"/>
          <w:lang w:val="bs-Latn-BA"/>
        </w:rPr>
        <w:t>-a</w:t>
      </w:r>
      <w:r w:rsidR="00207B79" w:rsidRPr="0040521F">
        <w:rPr>
          <w:rFonts w:ascii="Calibri" w:hAnsi="Calibri" w:cs="Calibri"/>
          <w:sz w:val="20"/>
          <w:szCs w:val="20"/>
          <w:lang w:val="bs-Latn-BA"/>
        </w:rPr>
        <w:t>?</w:t>
      </w:r>
    </w:p>
    <w:p w14:paraId="4C776067" w14:textId="545957E6" w:rsidR="00207B79" w:rsidRPr="0040521F" w:rsidRDefault="00C577D2" w:rsidP="00E87B1A">
      <w:pPr>
        <w:numPr>
          <w:ilvl w:val="0"/>
          <w:numId w:val="23"/>
        </w:numPr>
        <w:rPr>
          <w:rFonts w:ascii="Calibri" w:hAnsi="Calibri" w:cs="Calibri"/>
          <w:sz w:val="20"/>
          <w:szCs w:val="20"/>
          <w:lang w:val="bs-Latn-BA"/>
        </w:rPr>
      </w:pPr>
      <w:r w:rsidRPr="00C577D2">
        <w:rPr>
          <w:rFonts w:ascii="Calibri" w:hAnsi="Calibri" w:cs="Calibri"/>
          <w:sz w:val="20"/>
          <w:szCs w:val="20"/>
          <w:lang w:val="bs-Latn-BA"/>
        </w:rPr>
        <w:t>u skladu s našom izjavom o misiji</w:t>
      </w:r>
      <w:r w:rsidR="00207B79" w:rsidRPr="0040521F">
        <w:rPr>
          <w:rFonts w:ascii="Calibri" w:hAnsi="Calibri" w:cs="Calibri"/>
          <w:sz w:val="20"/>
          <w:szCs w:val="20"/>
          <w:lang w:val="bs-Latn-BA"/>
        </w:rPr>
        <w:t>?</w:t>
      </w:r>
    </w:p>
    <w:p w14:paraId="1ABA407D" w14:textId="65C78872" w:rsidR="00207B79" w:rsidRPr="0040521F" w:rsidRDefault="00C577D2" w:rsidP="00E87B1A">
      <w:pPr>
        <w:numPr>
          <w:ilvl w:val="0"/>
          <w:numId w:val="23"/>
        </w:numPr>
        <w:rPr>
          <w:rFonts w:ascii="Calibri" w:hAnsi="Calibri" w:cs="Calibri"/>
          <w:sz w:val="20"/>
          <w:szCs w:val="20"/>
          <w:lang w:val="bs-Latn-BA"/>
        </w:rPr>
      </w:pPr>
      <w:r w:rsidRPr="00C577D2">
        <w:rPr>
          <w:rFonts w:ascii="Calibri" w:hAnsi="Calibri" w:cs="Calibri"/>
          <w:sz w:val="20"/>
          <w:szCs w:val="20"/>
          <w:lang w:val="bs-Latn-BA"/>
        </w:rPr>
        <w:t>u okviru nadležnosti odbora</w:t>
      </w:r>
      <w:r w:rsidR="00207B79" w:rsidRPr="0040521F">
        <w:rPr>
          <w:rFonts w:ascii="Calibri" w:hAnsi="Calibri" w:cs="Calibri"/>
          <w:sz w:val="20"/>
          <w:szCs w:val="20"/>
          <w:lang w:val="bs-Latn-BA"/>
        </w:rPr>
        <w:t>?</w:t>
      </w:r>
    </w:p>
    <w:p w14:paraId="7648B28E" w14:textId="0A33C9C1" w:rsidR="00207B79" w:rsidRPr="0040521F" w:rsidRDefault="00C577D2" w:rsidP="00E87B1A">
      <w:pPr>
        <w:numPr>
          <w:ilvl w:val="0"/>
          <w:numId w:val="23"/>
        </w:numPr>
        <w:rPr>
          <w:rFonts w:ascii="Calibri" w:hAnsi="Calibri" w:cs="Calibri"/>
          <w:sz w:val="20"/>
          <w:szCs w:val="20"/>
          <w:lang w:val="bs-Latn-BA"/>
        </w:rPr>
      </w:pPr>
      <w:r w:rsidRPr="00C577D2">
        <w:rPr>
          <w:rFonts w:ascii="Calibri" w:hAnsi="Calibri" w:cs="Calibri"/>
          <w:sz w:val="20"/>
          <w:szCs w:val="20"/>
          <w:lang w:val="bs-Latn-BA"/>
        </w:rPr>
        <w:t>u skladu sa lokalnim, državnim i saveznim zakonom</w:t>
      </w:r>
      <w:r w:rsidR="00207B79" w:rsidRPr="0040521F">
        <w:rPr>
          <w:rFonts w:ascii="Calibri" w:hAnsi="Calibri" w:cs="Calibri"/>
          <w:sz w:val="20"/>
          <w:szCs w:val="20"/>
          <w:lang w:val="bs-Latn-BA"/>
        </w:rPr>
        <w:t>?</w:t>
      </w:r>
    </w:p>
    <w:p w14:paraId="5DF6E5CC" w14:textId="17402118" w:rsidR="005C0B61" w:rsidRPr="0040521F" w:rsidRDefault="00C577D2" w:rsidP="00E87B1A">
      <w:pPr>
        <w:numPr>
          <w:ilvl w:val="0"/>
          <w:numId w:val="23"/>
        </w:numPr>
        <w:rPr>
          <w:rFonts w:ascii="Calibri" w:hAnsi="Calibri" w:cs="Calibri"/>
          <w:sz w:val="20"/>
          <w:szCs w:val="20"/>
          <w:lang w:val="bs-Latn-BA"/>
        </w:rPr>
      </w:pPr>
      <w:r>
        <w:rPr>
          <w:rFonts w:ascii="Calibri" w:hAnsi="Calibri" w:cs="Calibri"/>
          <w:sz w:val="20"/>
          <w:szCs w:val="20"/>
          <w:lang w:val="bs-Latn-BA"/>
        </w:rPr>
        <w:t xml:space="preserve">kompatibilna s </w:t>
      </w:r>
      <w:r w:rsidRPr="00C577D2">
        <w:rPr>
          <w:rFonts w:ascii="Calibri" w:hAnsi="Calibri" w:cs="Calibri"/>
          <w:sz w:val="20"/>
          <w:szCs w:val="20"/>
          <w:lang w:val="bs-Latn-BA"/>
        </w:rPr>
        <w:t>drugim politikama ovog odbora</w:t>
      </w:r>
      <w:r w:rsidR="00207B79" w:rsidRPr="0040521F">
        <w:rPr>
          <w:rFonts w:ascii="Calibri" w:hAnsi="Calibri" w:cs="Calibri"/>
          <w:sz w:val="20"/>
          <w:szCs w:val="20"/>
          <w:lang w:val="bs-Latn-BA"/>
        </w:rPr>
        <w:t>?</w:t>
      </w:r>
    </w:p>
    <w:p w14:paraId="63DAB8D2" w14:textId="0AD93D8A" w:rsidR="00207B79" w:rsidRPr="0040521F" w:rsidRDefault="00C577D2" w:rsidP="00E87B1A">
      <w:pPr>
        <w:numPr>
          <w:ilvl w:val="0"/>
          <w:numId w:val="23"/>
        </w:numPr>
        <w:rPr>
          <w:rFonts w:ascii="Calibri" w:hAnsi="Calibri" w:cs="Calibri"/>
          <w:sz w:val="20"/>
          <w:szCs w:val="20"/>
          <w:lang w:val="bs-Latn-BA"/>
        </w:rPr>
      </w:pPr>
      <w:r>
        <w:rPr>
          <w:rFonts w:ascii="Calibri" w:hAnsi="Calibri" w:cs="Calibri"/>
          <w:sz w:val="20"/>
          <w:szCs w:val="20"/>
          <w:lang w:val="bs-Latn-BA"/>
        </w:rPr>
        <w:t>praktična, provediva i dovoljno široka da u potpunosti obuhvati datu temu</w:t>
      </w:r>
      <w:r w:rsidR="00207B79" w:rsidRPr="0040521F">
        <w:rPr>
          <w:rFonts w:ascii="Calibri" w:hAnsi="Calibri" w:cs="Calibri"/>
          <w:sz w:val="20"/>
          <w:szCs w:val="20"/>
          <w:lang w:val="bs-Latn-BA"/>
        </w:rPr>
        <w:t>?</w:t>
      </w:r>
    </w:p>
    <w:p w14:paraId="58F137D7" w14:textId="3AE4465D" w:rsidR="00207B79" w:rsidRPr="0040521F" w:rsidRDefault="00FA27E8" w:rsidP="00666D20">
      <w:pPr>
        <w:pStyle w:val="Heading3"/>
        <w:rPr>
          <w:rFonts w:ascii="Calibri" w:hAnsi="Calibri" w:cs="Calibri"/>
          <w:lang w:val="bs-Latn-BA"/>
        </w:rPr>
      </w:pPr>
      <w:bookmarkStart w:id="8" w:name="_Toc77551871"/>
      <w:r w:rsidRPr="00FA27E8">
        <w:rPr>
          <w:rFonts w:ascii="Calibri" w:hAnsi="Calibri" w:cs="Calibri"/>
          <w:lang w:val="bs-Latn-BA"/>
        </w:rPr>
        <w:lastRenderedPageBreak/>
        <w:t>Odgovornost za provođenje politika</w:t>
      </w:r>
      <w:r w:rsidR="00207B79" w:rsidRPr="0040521F">
        <w:rPr>
          <w:rFonts w:ascii="Calibri" w:hAnsi="Calibri" w:cs="Calibri"/>
          <w:lang w:val="bs-Latn-BA"/>
        </w:rPr>
        <w:t xml:space="preserve"> 1.6</w:t>
      </w:r>
      <w:bookmarkEnd w:id="8"/>
    </w:p>
    <w:p w14:paraId="38F80DFF" w14:textId="4DBE236B" w:rsidR="00207B79" w:rsidRPr="0040521F" w:rsidRDefault="00FA27E8" w:rsidP="00207B79">
      <w:pPr>
        <w:rPr>
          <w:rFonts w:ascii="Calibri" w:hAnsi="Calibri" w:cs="Calibri"/>
          <w:sz w:val="20"/>
          <w:szCs w:val="20"/>
          <w:lang w:val="bs-Latn-BA"/>
        </w:rPr>
      </w:pPr>
      <w:r w:rsidRPr="00FA27E8">
        <w:rPr>
          <w:rFonts w:ascii="Calibri" w:hAnsi="Calibri" w:cs="Calibri"/>
          <w:sz w:val="20"/>
          <w:szCs w:val="20"/>
          <w:highlight w:val="red"/>
          <w:lang w:val="bs-Latn-BA"/>
        </w:rPr>
        <w:t>Predsjednik/</w:t>
      </w:r>
      <w:r>
        <w:rPr>
          <w:rFonts w:ascii="Calibri" w:hAnsi="Calibri" w:cs="Calibri"/>
          <w:sz w:val="20"/>
          <w:szCs w:val="20"/>
          <w:highlight w:val="red"/>
          <w:lang w:val="bs-Latn-BA"/>
        </w:rPr>
        <w:t xml:space="preserve">generalni </w:t>
      </w:r>
      <w:r w:rsidRPr="00FA27E8">
        <w:rPr>
          <w:rFonts w:ascii="Calibri" w:hAnsi="Calibri" w:cs="Calibri"/>
          <w:sz w:val="20"/>
          <w:szCs w:val="20"/>
          <w:highlight w:val="red"/>
          <w:lang w:val="bs-Latn-BA"/>
        </w:rPr>
        <w:t xml:space="preserve">direktor </w:t>
      </w:r>
      <w:r>
        <w:rPr>
          <w:rFonts w:ascii="Calibri" w:hAnsi="Calibri" w:cs="Calibri"/>
          <w:sz w:val="20"/>
          <w:szCs w:val="20"/>
          <w:highlight w:val="red"/>
          <w:lang w:val="bs-Latn-BA"/>
        </w:rPr>
        <w:t xml:space="preserve">će biti </w:t>
      </w:r>
      <w:r w:rsidRPr="00FA27E8">
        <w:rPr>
          <w:rFonts w:ascii="Calibri" w:hAnsi="Calibri" w:cs="Calibri"/>
          <w:sz w:val="20"/>
          <w:szCs w:val="20"/>
          <w:highlight w:val="red"/>
          <w:lang w:val="bs-Latn-BA"/>
        </w:rPr>
        <w:t>odgovoran odboru za provođenje ovih politika</w:t>
      </w:r>
      <w:r w:rsidRPr="00FA27E8">
        <w:rPr>
          <w:rFonts w:ascii="Calibri" w:hAnsi="Calibri" w:cs="Calibri"/>
          <w:sz w:val="20"/>
          <w:szCs w:val="20"/>
          <w:lang w:val="bs-Latn-BA"/>
        </w:rPr>
        <w:t>, osiguravajući da se sve politike</w:t>
      </w:r>
      <w:r>
        <w:rPr>
          <w:rFonts w:ascii="Calibri" w:hAnsi="Calibri" w:cs="Calibri"/>
          <w:sz w:val="20"/>
          <w:szCs w:val="20"/>
          <w:lang w:val="bs-Latn-BA"/>
        </w:rPr>
        <w:t xml:space="preserve"> učinkovito </w:t>
      </w:r>
      <w:r w:rsidRPr="00FA27E8">
        <w:rPr>
          <w:rFonts w:ascii="Calibri" w:hAnsi="Calibri" w:cs="Calibri"/>
          <w:sz w:val="20"/>
          <w:szCs w:val="20"/>
          <w:lang w:val="bs-Latn-BA"/>
        </w:rPr>
        <w:t xml:space="preserve">objasne zaposlenima i čineći sve razumne napore da </w:t>
      </w:r>
      <w:r>
        <w:rPr>
          <w:rFonts w:ascii="Calibri" w:hAnsi="Calibri" w:cs="Calibri"/>
          <w:sz w:val="20"/>
          <w:szCs w:val="20"/>
          <w:lang w:val="bs-Latn-BA"/>
        </w:rPr>
        <w:t>utvrdi da su ih zaposleni razumjeli</w:t>
      </w:r>
      <w:r w:rsidRPr="00FA27E8">
        <w:rPr>
          <w:rFonts w:ascii="Calibri" w:hAnsi="Calibri" w:cs="Calibri"/>
          <w:sz w:val="20"/>
          <w:szCs w:val="20"/>
          <w:lang w:val="bs-Latn-BA"/>
        </w:rPr>
        <w:t>, prihvat</w:t>
      </w:r>
      <w:r>
        <w:rPr>
          <w:rFonts w:ascii="Calibri" w:hAnsi="Calibri" w:cs="Calibri"/>
          <w:sz w:val="20"/>
          <w:szCs w:val="20"/>
          <w:lang w:val="bs-Latn-BA"/>
        </w:rPr>
        <w:t xml:space="preserve">ili te da ih </w:t>
      </w:r>
      <w:r w:rsidRPr="00FA27E8">
        <w:rPr>
          <w:rFonts w:ascii="Calibri" w:hAnsi="Calibri" w:cs="Calibri"/>
          <w:sz w:val="20"/>
          <w:szCs w:val="20"/>
          <w:lang w:val="bs-Latn-BA"/>
        </w:rPr>
        <w:t>poštuju.</w:t>
      </w:r>
      <w:r>
        <w:rPr>
          <w:rFonts w:ascii="Calibri" w:hAnsi="Calibri" w:cs="Calibri"/>
          <w:sz w:val="20"/>
          <w:szCs w:val="20"/>
          <w:lang w:val="bs-Latn-BA"/>
        </w:rPr>
        <w:t xml:space="preserve"> </w:t>
      </w:r>
    </w:p>
    <w:p w14:paraId="1F3DAFC7" w14:textId="52EC6740" w:rsidR="00207B79" w:rsidRPr="0040521F" w:rsidRDefault="00FA27E8" w:rsidP="00666D20">
      <w:pPr>
        <w:pStyle w:val="Heading3"/>
        <w:rPr>
          <w:rFonts w:ascii="Calibri" w:hAnsi="Calibri" w:cs="Calibri"/>
          <w:lang w:val="bs-Latn-BA"/>
        </w:rPr>
      </w:pPr>
      <w:bookmarkStart w:id="9" w:name="_Toc77551872"/>
      <w:r w:rsidRPr="00FA27E8">
        <w:rPr>
          <w:rFonts w:ascii="Calibri" w:hAnsi="Calibri" w:cs="Calibri"/>
          <w:lang w:val="bs-Latn-BA"/>
        </w:rPr>
        <w:t>Distribucija priručnika o politici</w:t>
      </w:r>
      <w:r w:rsidR="00207B79" w:rsidRPr="0040521F">
        <w:rPr>
          <w:rFonts w:ascii="Calibri" w:hAnsi="Calibri" w:cs="Calibri"/>
          <w:lang w:val="bs-Latn-BA"/>
        </w:rPr>
        <w:t xml:space="preserve"> 1.7</w:t>
      </w:r>
      <w:bookmarkEnd w:id="9"/>
    </w:p>
    <w:p w14:paraId="1C8D2B5A" w14:textId="00387D17" w:rsidR="00207B79" w:rsidRPr="0040521F" w:rsidRDefault="00FA27E8" w:rsidP="00207B79">
      <w:pPr>
        <w:rPr>
          <w:rFonts w:ascii="Calibri" w:hAnsi="Calibri" w:cs="Calibri"/>
          <w:sz w:val="20"/>
          <w:szCs w:val="20"/>
          <w:lang w:val="bs-Latn-BA"/>
        </w:rPr>
      </w:pPr>
      <w:r>
        <w:rPr>
          <w:rFonts w:ascii="Calibri" w:hAnsi="Calibri" w:cs="Calibri"/>
          <w:sz w:val="20"/>
          <w:szCs w:val="20"/>
          <w:lang w:val="bs-Latn-BA"/>
        </w:rPr>
        <w:t>Primjerak</w:t>
      </w:r>
      <w:r w:rsidRPr="00FA27E8">
        <w:rPr>
          <w:rFonts w:ascii="Calibri" w:hAnsi="Calibri" w:cs="Calibri"/>
          <w:sz w:val="20"/>
          <w:szCs w:val="20"/>
          <w:lang w:val="bs-Latn-BA"/>
        </w:rPr>
        <w:t xml:space="preserve"> priručnika o politici odbora će u svakom trenutku biti </w:t>
      </w:r>
      <w:r>
        <w:rPr>
          <w:rFonts w:ascii="Calibri" w:hAnsi="Calibri" w:cs="Calibri"/>
          <w:sz w:val="20"/>
          <w:szCs w:val="20"/>
          <w:lang w:val="bs-Latn-BA"/>
        </w:rPr>
        <w:t xml:space="preserve">dostupan </w:t>
      </w:r>
      <w:r w:rsidRPr="00FA27E8">
        <w:rPr>
          <w:rFonts w:ascii="Calibri" w:hAnsi="Calibri" w:cs="Calibri"/>
          <w:sz w:val="20"/>
          <w:szCs w:val="20"/>
          <w:lang w:val="bs-Latn-BA"/>
        </w:rPr>
        <w:t xml:space="preserve">u uredu DMO-a </w:t>
      </w:r>
      <w:r>
        <w:rPr>
          <w:rFonts w:ascii="Calibri" w:hAnsi="Calibri" w:cs="Calibri"/>
          <w:sz w:val="20"/>
          <w:szCs w:val="20"/>
          <w:lang w:val="bs-Latn-BA"/>
        </w:rPr>
        <w:t>za pregled i uvid zaposlenicima i odboru</w:t>
      </w:r>
      <w:r w:rsidRPr="00FA27E8">
        <w:rPr>
          <w:rFonts w:ascii="Calibri" w:hAnsi="Calibri" w:cs="Calibri"/>
          <w:sz w:val="20"/>
          <w:szCs w:val="20"/>
          <w:lang w:val="bs-Latn-BA"/>
        </w:rPr>
        <w:t xml:space="preserve">. Svaki član odbora </w:t>
      </w:r>
      <w:r>
        <w:rPr>
          <w:rFonts w:ascii="Calibri" w:hAnsi="Calibri" w:cs="Calibri"/>
          <w:sz w:val="20"/>
          <w:szCs w:val="20"/>
          <w:lang w:val="bs-Latn-BA"/>
        </w:rPr>
        <w:t xml:space="preserve">će svake godine </w:t>
      </w:r>
      <w:r w:rsidRPr="00FA27E8">
        <w:rPr>
          <w:rFonts w:ascii="Calibri" w:hAnsi="Calibri" w:cs="Calibri"/>
          <w:sz w:val="20"/>
          <w:szCs w:val="20"/>
          <w:lang w:val="bs-Latn-BA"/>
        </w:rPr>
        <w:t>dobit</w:t>
      </w:r>
      <w:r>
        <w:rPr>
          <w:rFonts w:ascii="Calibri" w:hAnsi="Calibri" w:cs="Calibri"/>
          <w:sz w:val="20"/>
          <w:szCs w:val="20"/>
          <w:lang w:val="bs-Latn-BA"/>
        </w:rPr>
        <w:t>i</w:t>
      </w:r>
      <w:r w:rsidRPr="00FA27E8">
        <w:rPr>
          <w:rFonts w:ascii="Calibri" w:hAnsi="Calibri" w:cs="Calibri"/>
          <w:sz w:val="20"/>
          <w:szCs w:val="20"/>
          <w:lang w:val="bs-Latn-BA"/>
        </w:rPr>
        <w:t xml:space="preserve"> revidirani priručnik o politici</w:t>
      </w:r>
      <w:r w:rsidR="00207B79" w:rsidRPr="0040521F">
        <w:rPr>
          <w:rFonts w:ascii="Calibri" w:hAnsi="Calibri" w:cs="Calibri"/>
          <w:sz w:val="20"/>
          <w:szCs w:val="20"/>
          <w:lang w:val="bs-Latn-BA"/>
        </w:rPr>
        <w:t>.</w:t>
      </w:r>
    </w:p>
    <w:p w14:paraId="6EC4EF2A" w14:textId="781BC783" w:rsidR="00207B79" w:rsidRPr="0040521F" w:rsidRDefault="00FA27E8" w:rsidP="00666D20">
      <w:pPr>
        <w:pStyle w:val="Heading3"/>
        <w:rPr>
          <w:rFonts w:ascii="Calibri" w:hAnsi="Calibri" w:cs="Calibri"/>
          <w:lang w:val="bs-Latn-BA"/>
        </w:rPr>
      </w:pPr>
      <w:bookmarkStart w:id="10" w:name="_Toc77551873"/>
      <w:r>
        <w:rPr>
          <w:rFonts w:ascii="Calibri" w:hAnsi="Calibri" w:cs="Calibri"/>
          <w:lang w:val="bs-Latn-BA"/>
        </w:rPr>
        <w:t xml:space="preserve">Izmjene i dopune ili suspenzija politike </w:t>
      </w:r>
      <w:r w:rsidR="00207B79" w:rsidRPr="0040521F">
        <w:rPr>
          <w:rFonts w:ascii="Calibri" w:hAnsi="Calibri" w:cs="Calibri"/>
          <w:lang w:val="bs-Latn-BA"/>
        </w:rPr>
        <w:t>1.8</w:t>
      </w:r>
      <w:bookmarkEnd w:id="10"/>
    </w:p>
    <w:p w14:paraId="14180570" w14:textId="33196ABB" w:rsidR="00207B79" w:rsidRPr="0040521F" w:rsidRDefault="00FA27E8" w:rsidP="00207B79">
      <w:pPr>
        <w:rPr>
          <w:rFonts w:ascii="Calibri" w:hAnsi="Calibri" w:cs="Calibri"/>
          <w:sz w:val="20"/>
          <w:szCs w:val="20"/>
          <w:lang w:val="bs-Latn-BA"/>
        </w:rPr>
      </w:pPr>
      <w:r w:rsidRPr="00FA27E8">
        <w:rPr>
          <w:rFonts w:ascii="Calibri" w:hAnsi="Calibri" w:cs="Calibri"/>
          <w:sz w:val="20"/>
          <w:szCs w:val="20"/>
          <w:lang w:val="bs-Latn-BA"/>
        </w:rPr>
        <w:t xml:space="preserve">Odbor ili </w:t>
      </w:r>
      <w:r>
        <w:rPr>
          <w:rFonts w:ascii="Calibri" w:hAnsi="Calibri" w:cs="Calibri"/>
          <w:sz w:val="20"/>
          <w:szCs w:val="20"/>
          <w:lang w:val="bs-Latn-BA"/>
        </w:rPr>
        <w:t>komisija</w:t>
      </w:r>
      <w:r w:rsidRPr="00FA27E8">
        <w:rPr>
          <w:rFonts w:ascii="Calibri" w:hAnsi="Calibri" w:cs="Calibri"/>
          <w:sz w:val="20"/>
          <w:szCs w:val="20"/>
          <w:lang w:val="bs-Latn-BA"/>
        </w:rPr>
        <w:t xml:space="preserve"> odbora će svake godine </w:t>
      </w:r>
      <w:r>
        <w:rPr>
          <w:rFonts w:ascii="Calibri" w:hAnsi="Calibri" w:cs="Calibri"/>
          <w:sz w:val="20"/>
          <w:szCs w:val="20"/>
          <w:lang w:val="bs-Latn-BA"/>
        </w:rPr>
        <w:t xml:space="preserve">vršiti pregled </w:t>
      </w:r>
      <w:r w:rsidRPr="00FA27E8">
        <w:rPr>
          <w:rFonts w:ascii="Calibri" w:hAnsi="Calibri" w:cs="Calibri"/>
          <w:sz w:val="20"/>
          <w:szCs w:val="20"/>
          <w:lang w:val="bs-Latn-BA"/>
        </w:rPr>
        <w:t>sv</w:t>
      </w:r>
      <w:r w:rsidR="00616BA0">
        <w:rPr>
          <w:rFonts w:ascii="Calibri" w:hAnsi="Calibri" w:cs="Calibri"/>
          <w:sz w:val="20"/>
          <w:szCs w:val="20"/>
          <w:lang w:val="bs-Latn-BA"/>
        </w:rPr>
        <w:t xml:space="preserve">ih </w:t>
      </w:r>
      <w:r w:rsidRPr="00FA27E8">
        <w:rPr>
          <w:rFonts w:ascii="Calibri" w:hAnsi="Calibri" w:cs="Calibri"/>
          <w:sz w:val="20"/>
          <w:szCs w:val="20"/>
          <w:lang w:val="bs-Latn-BA"/>
        </w:rPr>
        <w:t>politik</w:t>
      </w:r>
      <w:r w:rsidR="00616BA0">
        <w:rPr>
          <w:rFonts w:ascii="Calibri" w:hAnsi="Calibri" w:cs="Calibri"/>
          <w:sz w:val="20"/>
          <w:szCs w:val="20"/>
          <w:lang w:val="bs-Latn-BA"/>
        </w:rPr>
        <w:t>a</w:t>
      </w:r>
      <w:r w:rsidRPr="00FA27E8">
        <w:rPr>
          <w:rFonts w:ascii="Calibri" w:hAnsi="Calibri" w:cs="Calibri"/>
          <w:sz w:val="20"/>
          <w:szCs w:val="20"/>
          <w:lang w:val="bs-Latn-BA"/>
        </w:rPr>
        <w:t xml:space="preserve"> radi </w:t>
      </w:r>
      <w:r w:rsidR="00616BA0">
        <w:rPr>
          <w:rFonts w:ascii="Calibri" w:hAnsi="Calibri" w:cs="Calibri"/>
          <w:sz w:val="20"/>
          <w:szCs w:val="20"/>
          <w:lang w:val="bs-Latn-BA"/>
        </w:rPr>
        <w:t xml:space="preserve">njihove </w:t>
      </w:r>
      <w:r w:rsidRPr="00FA27E8">
        <w:rPr>
          <w:rFonts w:ascii="Calibri" w:hAnsi="Calibri" w:cs="Calibri"/>
          <w:sz w:val="20"/>
          <w:szCs w:val="20"/>
          <w:lang w:val="bs-Latn-BA"/>
        </w:rPr>
        <w:t>tačnosti i prikladnosti, a odboru će se davati preporuke za izmjene, dopune ili ukidanje. Ako zakonom nije drugačije određeno, bilo koja politika odbora može se suspendovati, ukinuti, izmijeniti</w:t>
      </w:r>
      <w:r w:rsidR="00616BA0">
        <w:rPr>
          <w:rFonts w:ascii="Calibri" w:hAnsi="Calibri" w:cs="Calibri"/>
          <w:sz w:val="20"/>
          <w:szCs w:val="20"/>
          <w:lang w:val="bs-Latn-BA"/>
        </w:rPr>
        <w:t xml:space="preserve"> i dopuniti</w:t>
      </w:r>
      <w:r w:rsidRPr="00FA27E8">
        <w:rPr>
          <w:rFonts w:ascii="Calibri" w:hAnsi="Calibri" w:cs="Calibri"/>
          <w:sz w:val="20"/>
          <w:szCs w:val="20"/>
          <w:lang w:val="bs-Latn-BA"/>
        </w:rPr>
        <w:t xml:space="preserve"> ili </w:t>
      </w:r>
      <w:r w:rsidR="00616BA0">
        <w:rPr>
          <w:rFonts w:ascii="Calibri" w:hAnsi="Calibri" w:cs="Calibri"/>
          <w:sz w:val="20"/>
          <w:szCs w:val="20"/>
          <w:lang w:val="bs-Latn-BA"/>
        </w:rPr>
        <w:t>izuzeti</w:t>
      </w:r>
      <w:r w:rsidRPr="00FA27E8">
        <w:rPr>
          <w:rFonts w:ascii="Calibri" w:hAnsi="Calibri" w:cs="Calibri"/>
          <w:sz w:val="20"/>
          <w:szCs w:val="20"/>
          <w:lang w:val="bs-Latn-BA"/>
        </w:rPr>
        <w:t xml:space="preserve"> većinom glasova odbora</w:t>
      </w:r>
      <w:r w:rsidR="00207B79" w:rsidRPr="0040521F">
        <w:rPr>
          <w:rFonts w:ascii="Calibri" w:hAnsi="Calibri" w:cs="Calibri"/>
          <w:sz w:val="20"/>
          <w:szCs w:val="20"/>
          <w:lang w:val="bs-Latn-BA"/>
        </w:rPr>
        <w:t>.</w:t>
      </w:r>
    </w:p>
    <w:p w14:paraId="789551CE" w14:textId="7A418213" w:rsidR="00207B79" w:rsidRPr="0040521F" w:rsidRDefault="00207B79" w:rsidP="00711AAE">
      <w:pPr>
        <w:pStyle w:val="Heading1"/>
        <w:rPr>
          <w:lang w:val="bs-Latn-BA"/>
        </w:rPr>
      </w:pPr>
      <w:r w:rsidRPr="0040521F">
        <w:rPr>
          <w:lang w:val="bs-Latn-BA"/>
        </w:rPr>
        <w:br w:type="page"/>
      </w:r>
      <w:bookmarkStart w:id="11" w:name="_Toc77551874"/>
      <w:r w:rsidR="00563B14">
        <w:rPr>
          <w:lang w:val="bs-Latn-BA"/>
        </w:rPr>
        <w:lastRenderedPageBreak/>
        <w:t>Poglavlje</w:t>
      </w:r>
      <w:r w:rsidRPr="0040521F">
        <w:rPr>
          <w:lang w:val="bs-Latn-BA"/>
        </w:rPr>
        <w:t xml:space="preserve"> 2</w:t>
      </w:r>
      <w:bookmarkEnd w:id="11"/>
      <w:r w:rsidRPr="0040521F">
        <w:rPr>
          <w:lang w:val="bs-Latn-BA"/>
        </w:rPr>
        <w:t xml:space="preserve"> </w:t>
      </w:r>
    </w:p>
    <w:p w14:paraId="13704DEA" w14:textId="4100B7CE" w:rsidR="00207B79" w:rsidRPr="0040521F" w:rsidRDefault="00A05212" w:rsidP="00207B79">
      <w:pPr>
        <w:pStyle w:val="Heading2"/>
        <w:rPr>
          <w:rFonts w:ascii="Calibri" w:hAnsi="Calibri" w:cs="Calibri"/>
          <w:lang w:val="bs-Latn-BA"/>
        </w:rPr>
      </w:pPr>
      <w:bookmarkStart w:id="12" w:name="_Toc77551875"/>
      <w:r>
        <w:rPr>
          <w:rFonts w:ascii="Calibri" w:hAnsi="Calibri" w:cs="Calibri"/>
          <w:lang w:val="bs-Latn-BA"/>
        </w:rPr>
        <w:t>Korporativna struktura/organizacija odbora</w:t>
      </w:r>
      <w:bookmarkEnd w:id="12"/>
      <w:r>
        <w:rPr>
          <w:rFonts w:ascii="Calibri" w:hAnsi="Calibri" w:cs="Calibri"/>
          <w:lang w:val="bs-Latn-BA"/>
        </w:rPr>
        <w:t xml:space="preserve"> </w:t>
      </w:r>
    </w:p>
    <w:p w14:paraId="5669CA12" w14:textId="79C8161F" w:rsidR="00207B79" w:rsidRPr="0040521F" w:rsidRDefault="007C2841" w:rsidP="00666D20">
      <w:pPr>
        <w:pStyle w:val="Heading3"/>
        <w:rPr>
          <w:rFonts w:ascii="Calibri" w:hAnsi="Calibri" w:cs="Calibri"/>
          <w:lang w:val="bs-Latn-BA"/>
        </w:rPr>
      </w:pPr>
      <w:bookmarkStart w:id="13" w:name="_Toc77551876"/>
      <w:r>
        <w:rPr>
          <w:rFonts w:ascii="Calibri" w:hAnsi="Calibri" w:cs="Calibri"/>
          <w:lang w:val="bs-Latn-BA"/>
        </w:rPr>
        <w:t>Osnivanje</w:t>
      </w:r>
      <w:r w:rsidR="00A05212">
        <w:rPr>
          <w:rFonts w:ascii="Calibri" w:hAnsi="Calibri" w:cs="Calibri"/>
          <w:lang w:val="bs-Latn-BA"/>
        </w:rPr>
        <w:t xml:space="preserve"> organizacije </w:t>
      </w:r>
      <w:r w:rsidR="00207B79" w:rsidRPr="0040521F">
        <w:rPr>
          <w:rFonts w:ascii="Calibri" w:hAnsi="Calibri" w:cs="Calibri"/>
          <w:lang w:val="bs-Latn-BA"/>
        </w:rPr>
        <w:t>2.1</w:t>
      </w:r>
      <w:bookmarkEnd w:id="13"/>
    </w:p>
    <w:p w14:paraId="3379F9FE" w14:textId="1CC9B42C" w:rsidR="00207B79" w:rsidRPr="0040521F" w:rsidRDefault="00711AAE" w:rsidP="00207B79">
      <w:pPr>
        <w:rPr>
          <w:rFonts w:ascii="Calibri" w:hAnsi="Calibri" w:cs="Calibri"/>
          <w:sz w:val="20"/>
          <w:szCs w:val="20"/>
          <w:lang w:val="bs-Latn-BA"/>
        </w:rPr>
      </w:pPr>
      <w:r w:rsidRPr="0040521F">
        <w:rPr>
          <w:rFonts w:ascii="Calibri" w:hAnsi="Calibri" w:cs="Calibri"/>
          <w:sz w:val="20"/>
          <w:szCs w:val="20"/>
          <w:highlight w:val="yellow"/>
          <w:lang w:val="bs-Latn-BA"/>
        </w:rPr>
        <w:t>[</w:t>
      </w:r>
      <w:r w:rsidR="00A05212">
        <w:rPr>
          <w:rFonts w:ascii="Calibri" w:hAnsi="Calibri" w:cs="Calibri"/>
          <w:sz w:val="20"/>
          <w:szCs w:val="20"/>
          <w:highlight w:val="yellow"/>
          <w:lang w:val="bs-Latn-BA"/>
        </w:rPr>
        <w:t>Naziv DMO-a</w:t>
      </w:r>
      <w:r w:rsidRPr="0040521F">
        <w:rPr>
          <w:rFonts w:ascii="Calibri" w:hAnsi="Calibri" w:cs="Calibri"/>
          <w:sz w:val="20"/>
          <w:szCs w:val="20"/>
          <w:highlight w:val="yellow"/>
          <w:lang w:val="bs-Latn-BA"/>
        </w:rPr>
        <w:t>]</w:t>
      </w:r>
      <w:r w:rsidRPr="0040521F">
        <w:rPr>
          <w:rFonts w:ascii="Calibri" w:hAnsi="Calibri" w:cs="Calibri"/>
          <w:sz w:val="20"/>
          <w:szCs w:val="20"/>
          <w:lang w:val="bs-Latn-BA"/>
        </w:rPr>
        <w:t xml:space="preserve"> </w:t>
      </w:r>
      <w:r w:rsidR="007C2841">
        <w:rPr>
          <w:rFonts w:ascii="Calibri" w:hAnsi="Calibri" w:cs="Calibri"/>
          <w:sz w:val="20"/>
          <w:szCs w:val="20"/>
          <w:highlight w:val="red"/>
          <w:lang w:val="bs-Latn-BA"/>
        </w:rPr>
        <w:t>je osnovana kao neprofitna organizacija u skladu sa zakonima ove zemlje</w:t>
      </w:r>
      <w:r w:rsidR="00207B79" w:rsidRPr="0040521F">
        <w:rPr>
          <w:rFonts w:ascii="Calibri" w:hAnsi="Calibri" w:cs="Calibri"/>
          <w:sz w:val="20"/>
          <w:szCs w:val="20"/>
          <w:lang w:val="bs-Latn-BA"/>
        </w:rPr>
        <w:t xml:space="preserve">.  </w:t>
      </w:r>
      <w:r w:rsidR="007C2841" w:rsidRPr="007C2841">
        <w:rPr>
          <w:rFonts w:ascii="Calibri" w:hAnsi="Calibri" w:cs="Calibri"/>
          <w:sz w:val="20"/>
          <w:szCs w:val="20"/>
          <w:lang w:val="bs-Latn-BA"/>
        </w:rPr>
        <w:t>Upravni odbor je uspostavljen kao organ koji upravlja DMO-om u skladu sa podzakonskim aktima i politikama odbora.</w:t>
      </w:r>
    </w:p>
    <w:p w14:paraId="69785CDD" w14:textId="77777777" w:rsidR="00207B79" w:rsidRPr="0040521F" w:rsidRDefault="00207B79" w:rsidP="00207B79">
      <w:pPr>
        <w:rPr>
          <w:rFonts w:ascii="Calibri" w:hAnsi="Calibri" w:cs="Calibri"/>
          <w:sz w:val="20"/>
          <w:szCs w:val="20"/>
          <w:lang w:val="bs-Latn-BA"/>
        </w:rPr>
      </w:pPr>
    </w:p>
    <w:p w14:paraId="498F7116" w14:textId="5F6E0C38" w:rsidR="00207B79" w:rsidRPr="0040521F" w:rsidRDefault="007C2841" w:rsidP="00207B79">
      <w:pPr>
        <w:rPr>
          <w:rFonts w:ascii="Calibri" w:hAnsi="Calibri" w:cs="Calibri"/>
          <w:sz w:val="20"/>
          <w:szCs w:val="20"/>
          <w:lang w:val="bs-Latn-BA"/>
        </w:rPr>
      </w:pPr>
      <w:r>
        <w:rPr>
          <w:rFonts w:ascii="Calibri" w:hAnsi="Calibri" w:cs="Calibri"/>
          <w:sz w:val="20"/>
          <w:szCs w:val="20"/>
          <w:highlight w:val="red"/>
          <w:lang w:val="bs-Latn-BA"/>
        </w:rPr>
        <w:t xml:space="preserve">Poslovanje </w:t>
      </w:r>
      <w:r w:rsidR="003552C1" w:rsidRPr="0040521F">
        <w:rPr>
          <w:rFonts w:ascii="Calibri" w:hAnsi="Calibri" w:cs="Calibri"/>
          <w:sz w:val="20"/>
          <w:szCs w:val="20"/>
          <w:highlight w:val="red"/>
          <w:lang w:val="bs-Latn-BA"/>
        </w:rPr>
        <w:t>DMO</w:t>
      </w:r>
      <w:r>
        <w:rPr>
          <w:rFonts w:ascii="Calibri" w:hAnsi="Calibri" w:cs="Calibri"/>
          <w:sz w:val="20"/>
          <w:szCs w:val="20"/>
          <w:highlight w:val="red"/>
          <w:lang w:val="bs-Latn-BA"/>
        </w:rPr>
        <w:t>-a</w:t>
      </w:r>
      <w:r w:rsidR="00207B79" w:rsidRPr="0040521F">
        <w:rPr>
          <w:rFonts w:ascii="Calibri" w:hAnsi="Calibri" w:cs="Calibri"/>
          <w:sz w:val="20"/>
          <w:szCs w:val="20"/>
          <w:highlight w:val="red"/>
          <w:lang w:val="bs-Latn-BA"/>
        </w:rPr>
        <w:t xml:space="preserve"> </w:t>
      </w:r>
      <w:r w:rsidRPr="007C2841">
        <w:rPr>
          <w:rFonts w:ascii="Calibri" w:hAnsi="Calibri" w:cs="Calibri"/>
          <w:sz w:val="20"/>
          <w:szCs w:val="20"/>
          <w:highlight w:val="red"/>
          <w:lang w:val="bs-Latn-BA"/>
        </w:rPr>
        <w:t>odvijat će se u skladu sa zakonima ove zemlje, statutom</w:t>
      </w:r>
      <w:r>
        <w:rPr>
          <w:rFonts w:ascii="Calibri" w:hAnsi="Calibri" w:cs="Calibri"/>
          <w:sz w:val="20"/>
          <w:szCs w:val="20"/>
          <w:highlight w:val="red"/>
          <w:lang w:val="bs-Latn-BA"/>
        </w:rPr>
        <w:t xml:space="preserve"> organizacije</w:t>
      </w:r>
      <w:r w:rsidRPr="007C2841">
        <w:rPr>
          <w:rFonts w:ascii="Calibri" w:hAnsi="Calibri" w:cs="Calibri"/>
          <w:sz w:val="20"/>
          <w:szCs w:val="20"/>
          <w:highlight w:val="red"/>
          <w:lang w:val="bs-Latn-BA"/>
        </w:rPr>
        <w:t xml:space="preserve">, podzakonskim aktima </w:t>
      </w:r>
      <w:r>
        <w:rPr>
          <w:rFonts w:ascii="Calibri" w:hAnsi="Calibri" w:cs="Calibri"/>
          <w:sz w:val="20"/>
          <w:szCs w:val="20"/>
          <w:highlight w:val="red"/>
          <w:lang w:val="bs-Latn-BA"/>
        </w:rPr>
        <w:t>organizacije</w:t>
      </w:r>
      <w:r w:rsidRPr="007C2841">
        <w:rPr>
          <w:rFonts w:ascii="Calibri" w:hAnsi="Calibri" w:cs="Calibri"/>
          <w:sz w:val="20"/>
          <w:szCs w:val="20"/>
          <w:highlight w:val="red"/>
          <w:lang w:val="bs-Latn-BA"/>
        </w:rPr>
        <w:t>, politikama odbora i općeprihvaćenom poslovnom praksom</w:t>
      </w:r>
      <w:r>
        <w:rPr>
          <w:rFonts w:ascii="Calibri" w:hAnsi="Calibri" w:cs="Calibri"/>
          <w:sz w:val="20"/>
          <w:szCs w:val="20"/>
          <w:highlight w:val="red"/>
          <w:lang w:val="bs-Latn-BA"/>
        </w:rPr>
        <w:t xml:space="preserve">, kojima će se ostvariti misija </w:t>
      </w:r>
      <w:r w:rsidRPr="007C2841">
        <w:rPr>
          <w:rFonts w:ascii="Calibri" w:hAnsi="Calibri" w:cs="Calibri"/>
          <w:sz w:val="20"/>
          <w:szCs w:val="20"/>
          <w:highlight w:val="red"/>
          <w:lang w:val="bs-Latn-BA"/>
        </w:rPr>
        <w:t>DMO-a</w:t>
      </w:r>
      <w:r w:rsidR="00207B79" w:rsidRPr="0040521F">
        <w:rPr>
          <w:rFonts w:ascii="Calibri" w:hAnsi="Calibri" w:cs="Calibri"/>
          <w:sz w:val="20"/>
          <w:szCs w:val="20"/>
          <w:highlight w:val="red"/>
          <w:lang w:val="bs-Latn-BA"/>
        </w:rPr>
        <w:t>.</w:t>
      </w:r>
    </w:p>
    <w:p w14:paraId="1EF23AED" w14:textId="35E80946" w:rsidR="00207B79" w:rsidRPr="0040521F" w:rsidRDefault="007C2841" w:rsidP="00666D20">
      <w:pPr>
        <w:pStyle w:val="Heading3"/>
        <w:rPr>
          <w:rFonts w:ascii="Calibri" w:hAnsi="Calibri" w:cs="Calibri"/>
          <w:lang w:val="bs-Latn-BA"/>
        </w:rPr>
      </w:pPr>
      <w:bookmarkStart w:id="14" w:name="_Toc77551877"/>
      <w:r>
        <w:rPr>
          <w:rFonts w:ascii="Calibri" w:hAnsi="Calibri" w:cs="Calibri"/>
          <w:lang w:val="bs-Latn-BA"/>
        </w:rPr>
        <w:t xml:space="preserve">Nadležnost upravnog odbora </w:t>
      </w:r>
      <w:r w:rsidR="00207B79" w:rsidRPr="0040521F">
        <w:rPr>
          <w:rFonts w:ascii="Calibri" w:hAnsi="Calibri" w:cs="Calibri"/>
          <w:lang w:val="bs-Latn-BA"/>
        </w:rPr>
        <w:t>2.2</w:t>
      </w:r>
      <w:bookmarkEnd w:id="14"/>
    </w:p>
    <w:p w14:paraId="4DCB5915" w14:textId="6AAA7CCF" w:rsidR="00207B79" w:rsidRPr="0040521F" w:rsidRDefault="007C2841" w:rsidP="00207B79">
      <w:pPr>
        <w:rPr>
          <w:rFonts w:ascii="Calibri" w:hAnsi="Calibri" w:cs="Calibri"/>
          <w:sz w:val="20"/>
          <w:szCs w:val="20"/>
          <w:lang w:val="bs-Latn-BA"/>
        </w:rPr>
      </w:pPr>
      <w:r w:rsidRPr="007C2841">
        <w:rPr>
          <w:rFonts w:ascii="Calibri" w:hAnsi="Calibri" w:cs="Calibri"/>
          <w:sz w:val="20"/>
          <w:szCs w:val="20"/>
          <w:lang w:val="bs-Latn-BA"/>
        </w:rPr>
        <w:t>Svaki član odbora DMO-a, zajedno s ostalim članovima odbora, zakonski je i moralno odgovoran za sve aktivnosti DMO-a. Svi članovi odbora</w:t>
      </w:r>
      <w:r>
        <w:rPr>
          <w:rFonts w:ascii="Calibri" w:hAnsi="Calibri" w:cs="Calibri"/>
          <w:sz w:val="20"/>
          <w:szCs w:val="20"/>
          <w:lang w:val="bs-Latn-BA"/>
        </w:rPr>
        <w:t xml:space="preserve"> dijele zajednička i kolektivna</w:t>
      </w:r>
      <w:r w:rsidRPr="007C2841">
        <w:rPr>
          <w:rFonts w:ascii="Calibri" w:hAnsi="Calibri" w:cs="Calibri"/>
          <w:sz w:val="20"/>
          <w:szCs w:val="20"/>
          <w:lang w:val="bs-Latn-BA"/>
        </w:rPr>
        <w:t xml:space="preserve"> </w:t>
      </w:r>
      <w:r>
        <w:rPr>
          <w:rFonts w:ascii="Calibri" w:hAnsi="Calibri" w:cs="Calibri"/>
          <w:sz w:val="20"/>
          <w:szCs w:val="20"/>
          <w:lang w:val="bs-Latn-BA"/>
        </w:rPr>
        <w:t>ovlaštenja koja postoje i mogu se ostvarivati isključivo u okviru grupnih zasjedanja</w:t>
      </w:r>
      <w:r w:rsidR="00207B79" w:rsidRPr="0040521F">
        <w:rPr>
          <w:rFonts w:ascii="Calibri" w:hAnsi="Calibri" w:cs="Calibri"/>
          <w:sz w:val="20"/>
          <w:szCs w:val="20"/>
          <w:lang w:val="bs-Latn-BA"/>
        </w:rPr>
        <w:t>.</w:t>
      </w:r>
    </w:p>
    <w:p w14:paraId="0D25634F" w14:textId="76DBB830" w:rsidR="00207B79" w:rsidRPr="0040521F" w:rsidRDefault="007C2841" w:rsidP="00666D20">
      <w:pPr>
        <w:pStyle w:val="Heading3"/>
        <w:rPr>
          <w:rFonts w:ascii="Calibri" w:hAnsi="Calibri" w:cs="Calibri"/>
          <w:lang w:val="bs-Latn-BA"/>
        </w:rPr>
      </w:pPr>
      <w:bookmarkStart w:id="15" w:name="_Toc77551878"/>
      <w:r w:rsidRPr="007C2841">
        <w:rPr>
          <w:rFonts w:ascii="Calibri" w:hAnsi="Calibri" w:cs="Calibri"/>
          <w:lang w:val="bs-Latn-BA"/>
        </w:rPr>
        <w:t>Obavez</w:t>
      </w:r>
      <w:r>
        <w:rPr>
          <w:rFonts w:ascii="Calibri" w:hAnsi="Calibri" w:cs="Calibri"/>
          <w:lang w:val="bs-Latn-BA"/>
        </w:rPr>
        <w:t>e</w:t>
      </w:r>
      <w:r w:rsidRPr="007C2841">
        <w:rPr>
          <w:rFonts w:ascii="Calibri" w:hAnsi="Calibri" w:cs="Calibri"/>
          <w:lang w:val="bs-Latn-BA"/>
        </w:rPr>
        <w:t xml:space="preserve"> člana odbora</w:t>
      </w:r>
      <w:r w:rsidR="00207B79" w:rsidRPr="0040521F">
        <w:rPr>
          <w:rFonts w:ascii="Calibri" w:hAnsi="Calibri" w:cs="Calibri"/>
          <w:lang w:val="bs-Latn-BA"/>
        </w:rPr>
        <w:t xml:space="preserve"> 2.3</w:t>
      </w:r>
      <w:bookmarkEnd w:id="15"/>
      <w:r w:rsidR="00207B79" w:rsidRPr="0040521F">
        <w:rPr>
          <w:rFonts w:ascii="Calibri" w:hAnsi="Calibri" w:cs="Calibri"/>
          <w:lang w:val="bs-Latn-BA"/>
        </w:rPr>
        <w:t xml:space="preserve"> </w:t>
      </w:r>
    </w:p>
    <w:p w14:paraId="6E5F77A8" w14:textId="686096B5" w:rsidR="00207B79" w:rsidRPr="0040521F" w:rsidRDefault="007C2841" w:rsidP="00207B79">
      <w:pPr>
        <w:rPr>
          <w:rFonts w:ascii="Calibri" w:hAnsi="Calibri" w:cs="Calibri"/>
          <w:sz w:val="20"/>
          <w:szCs w:val="20"/>
          <w:lang w:val="bs-Latn-BA"/>
        </w:rPr>
      </w:pPr>
      <w:r w:rsidRPr="007C2841">
        <w:rPr>
          <w:rFonts w:ascii="Calibri" w:hAnsi="Calibri" w:cs="Calibri"/>
          <w:sz w:val="20"/>
          <w:szCs w:val="20"/>
          <w:highlight w:val="red"/>
          <w:lang w:val="bs-Latn-BA"/>
        </w:rPr>
        <w:t xml:space="preserve">Članstvo u odboru DMO-a </w:t>
      </w:r>
      <w:r w:rsidR="007D2400">
        <w:rPr>
          <w:rFonts w:ascii="Calibri" w:hAnsi="Calibri" w:cs="Calibri"/>
          <w:sz w:val="20"/>
          <w:szCs w:val="20"/>
          <w:highlight w:val="red"/>
          <w:lang w:val="bs-Latn-BA"/>
        </w:rPr>
        <w:t>podrazumijeva veoma posebne obaveze</w:t>
      </w:r>
      <w:r w:rsidRPr="007C2841">
        <w:rPr>
          <w:rFonts w:ascii="Calibri" w:hAnsi="Calibri" w:cs="Calibri"/>
          <w:sz w:val="20"/>
          <w:szCs w:val="20"/>
          <w:highlight w:val="red"/>
          <w:lang w:val="bs-Latn-BA"/>
        </w:rPr>
        <w:t>. Da bi ispunili tu obavezu, od članova odbora se očekuje da</w:t>
      </w:r>
      <w:r w:rsidR="00207B79" w:rsidRPr="0040521F">
        <w:rPr>
          <w:rFonts w:ascii="Calibri" w:hAnsi="Calibri" w:cs="Calibri"/>
          <w:sz w:val="20"/>
          <w:szCs w:val="20"/>
          <w:highlight w:val="red"/>
          <w:lang w:val="bs-Latn-BA"/>
        </w:rPr>
        <w:t>:</w:t>
      </w:r>
    </w:p>
    <w:p w14:paraId="5F7E5D71" w14:textId="11D59274" w:rsidR="00207B79" w:rsidRPr="0040521F" w:rsidRDefault="007D2400" w:rsidP="00E87B1A">
      <w:pPr>
        <w:numPr>
          <w:ilvl w:val="0"/>
          <w:numId w:val="7"/>
        </w:numPr>
        <w:rPr>
          <w:rFonts w:ascii="Calibri" w:hAnsi="Calibri" w:cs="Calibri"/>
          <w:sz w:val="20"/>
          <w:szCs w:val="20"/>
          <w:lang w:val="bs-Latn-BA"/>
        </w:rPr>
      </w:pPr>
      <w:r>
        <w:rPr>
          <w:rFonts w:ascii="Calibri" w:hAnsi="Calibri" w:cs="Calibri"/>
          <w:sz w:val="20"/>
          <w:szCs w:val="20"/>
          <w:lang w:val="bs-Latn-BA"/>
        </w:rPr>
        <w:t>osiguraju ispunjavanje misije DMO-a</w:t>
      </w:r>
      <w:r w:rsidR="00397165">
        <w:rPr>
          <w:rFonts w:ascii="Calibri" w:hAnsi="Calibri" w:cs="Calibri"/>
          <w:sz w:val="20"/>
          <w:szCs w:val="20"/>
          <w:lang w:val="bs-Latn-BA"/>
        </w:rPr>
        <w:t>;</w:t>
      </w:r>
    </w:p>
    <w:p w14:paraId="0DD3AA2C" w14:textId="176CF46F" w:rsidR="00207B79" w:rsidRPr="0040521F" w:rsidRDefault="007D2400"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prisustvuju i aktivno učestvuju </w:t>
      </w:r>
      <w:r w:rsidRPr="007D2400">
        <w:rPr>
          <w:rFonts w:ascii="Calibri" w:hAnsi="Calibri" w:cs="Calibri"/>
          <w:sz w:val="20"/>
          <w:szCs w:val="20"/>
          <w:lang w:val="bs-Latn-BA"/>
        </w:rPr>
        <w:t xml:space="preserve">na svim sastancima odbora </w:t>
      </w:r>
      <w:r>
        <w:rPr>
          <w:rFonts w:ascii="Calibri" w:hAnsi="Calibri" w:cs="Calibri"/>
          <w:sz w:val="20"/>
          <w:szCs w:val="20"/>
          <w:lang w:val="bs-Latn-BA"/>
        </w:rPr>
        <w:t xml:space="preserve">te da o očekivanom odsustvu obavijeste </w:t>
      </w:r>
      <w:r w:rsidRPr="007D2400">
        <w:rPr>
          <w:rFonts w:ascii="Calibri" w:hAnsi="Calibri" w:cs="Calibri"/>
          <w:sz w:val="20"/>
          <w:szCs w:val="20"/>
          <w:lang w:val="bs-Latn-BA"/>
        </w:rPr>
        <w:t>predsjednika/</w:t>
      </w:r>
      <w:r>
        <w:rPr>
          <w:rFonts w:ascii="Calibri" w:hAnsi="Calibri" w:cs="Calibri"/>
          <w:sz w:val="20"/>
          <w:szCs w:val="20"/>
          <w:lang w:val="bs-Latn-BA"/>
        </w:rPr>
        <w:t xml:space="preserve">generalnog </w:t>
      </w:r>
      <w:r w:rsidRPr="007D2400">
        <w:rPr>
          <w:rFonts w:ascii="Calibri" w:hAnsi="Calibri" w:cs="Calibri"/>
          <w:sz w:val="20"/>
          <w:szCs w:val="20"/>
          <w:lang w:val="bs-Latn-BA"/>
        </w:rPr>
        <w:t xml:space="preserve">direktora ili </w:t>
      </w:r>
      <w:r>
        <w:rPr>
          <w:rFonts w:ascii="Calibri" w:hAnsi="Calibri" w:cs="Calibri"/>
          <w:sz w:val="20"/>
          <w:szCs w:val="20"/>
          <w:lang w:val="bs-Latn-BA"/>
        </w:rPr>
        <w:t>predsjed</w:t>
      </w:r>
      <w:r w:rsidR="00FE0E24">
        <w:rPr>
          <w:rFonts w:ascii="Calibri" w:hAnsi="Calibri" w:cs="Calibri"/>
          <w:sz w:val="20"/>
          <w:szCs w:val="20"/>
          <w:lang w:val="bs-Latn-BA"/>
        </w:rPr>
        <w:t>nika</w:t>
      </w:r>
      <w:r>
        <w:rPr>
          <w:rFonts w:ascii="Calibri" w:hAnsi="Calibri" w:cs="Calibri"/>
          <w:sz w:val="20"/>
          <w:szCs w:val="20"/>
          <w:lang w:val="bs-Latn-BA"/>
        </w:rPr>
        <w:t xml:space="preserve"> </w:t>
      </w:r>
      <w:r w:rsidRPr="007D2400">
        <w:rPr>
          <w:rFonts w:ascii="Calibri" w:hAnsi="Calibri" w:cs="Calibri"/>
          <w:sz w:val="20"/>
          <w:szCs w:val="20"/>
          <w:lang w:val="bs-Latn-BA"/>
        </w:rPr>
        <w:t>odbora</w:t>
      </w:r>
      <w:r w:rsidR="00397165">
        <w:rPr>
          <w:rFonts w:ascii="Calibri" w:hAnsi="Calibri" w:cs="Calibri"/>
          <w:sz w:val="20"/>
          <w:szCs w:val="20"/>
          <w:lang w:val="bs-Latn-BA"/>
        </w:rPr>
        <w:t>;</w:t>
      </w:r>
    </w:p>
    <w:p w14:paraId="0C33FF9A" w14:textId="3861AF04" w:rsidR="00207B79" w:rsidRPr="0040521F" w:rsidRDefault="007D2400"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u slučaju odsustvovanja sa sastanka, pregledaju </w:t>
      </w:r>
      <w:r w:rsidRPr="007D2400">
        <w:rPr>
          <w:rFonts w:ascii="Calibri" w:hAnsi="Calibri" w:cs="Calibri"/>
          <w:sz w:val="20"/>
          <w:szCs w:val="20"/>
          <w:lang w:val="bs-Latn-BA"/>
        </w:rPr>
        <w:t>zapisnike i rezultate propuštenog sastanka</w:t>
      </w:r>
      <w:r w:rsidR="00397165">
        <w:rPr>
          <w:rFonts w:ascii="Calibri" w:hAnsi="Calibri" w:cs="Calibri"/>
          <w:sz w:val="20"/>
          <w:szCs w:val="20"/>
          <w:lang w:val="bs-Latn-BA"/>
        </w:rPr>
        <w:t>;</w:t>
      </w:r>
    </w:p>
    <w:p w14:paraId="41E17177" w14:textId="5F03FEAC" w:rsidR="00207B79" w:rsidRPr="0040521F" w:rsidRDefault="00397165" w:rsidP="00E87B1A">
      <w:pPr>
        <w:numPr>
          <w:ilvl w:val="0"/>
          <w:numId w:val="7"/>
        </w:numPr>
        <w:rPr>
          <w:rFonts w:ascii="Calibri" w:hAnsi="Calibri" w:cs="Calibri"/>
          <w:sz w:val="20"/>
          <w:szCs w:val="20"/>
          <w:lang w:val="bs-Latn-BA"/>
        </w:rPr>
      </w:pPr>
      <w:r>
        <w:rPr>
          <w:rFonts w:ascii="Calibri" w:hAnsi="Calibri" w:cs="Calibri"/>
          <w:sz w:val="20"/>
          <w:szCs w:val="20"/>
          <w:lang w:val="bs-Latn-BA"/>
        </w:rPr>
        <w:t>izvršavaju svoje zadatke kako bi se pripremili za aktivno učešće na sastancima odbora i komisija;</w:t>
      </w:r>
    </w:p>
    <w:p w14:paraId="00CAB6C1" w14:textId="42AF2E25" w:rsidR="00207B79" w:rsidRPr="0040521F" w:rsidRDefault="00397165" w:rsidP="00E87B1A">
      <w:pPr>
        <w:numPr>
          <w:ilvl w:val="0"/>
          <w:numId w:val="7"/>
        </w:numPr>
        <w:rPr>
          <w:rFonts w:ascii="Calibri" w:hAnsi="Calibri" w:cs="Calibri"/>
          <w:sz w:val="20"/>
          <w:szCs w:val="20"/>
          <w:lang w:val="bs-Latn-BA"/>
        </w:rPr>
      </w:pPr>
      <w:r>
        <w:rPr>
          <w:rFonts w:ascii="Calibri" w:hAnsi="Calibri" w:cs="Calibri"/>
          <w:sz w:val="20"/>
          <w:szCs w:val="20"/>
          <w:lang w:val="bs-Latn-BA"/>
        </w:rPr>
        <w:t>aktivno učestvuju u radu najmanje jedne komisije;</w:t>
      </w:r>
    </w:p>
    <w:p w14:paraId="7BD1B964" w14:textId="123A89A2" w:rsidR="00207B79" w:rsidRPr="0040521F" w:rsidRDefault="00397165" w:rsidP="00E87B1A">
      <w:pPr>
        <w:numPr>
          <w:ilvl w:val="0"/>
          <w:numId w:val="7"/>
        </w:numPr>
        <w:ind w:right="-270"/>
        <w:rPr>
          <w:rFonts w:ascii="Calibri" w:hAnsi="Calibri" w:cs="Calibri"/>
          <w:sz w:val="20"/>
          <w:szCs w:val="20"/>
          <w:lang w:val="bs-Latn-BA"/>
        </w:rPr>
      </w:pPr>
      <w:r>
        <w:rPr>
          <w:rFonts w:ascii="Calibri" w:hAnsi="Calibri" w:cs="Calibri"/>
          <w:sz w:val="20"/>
          <w:szCs w:val="20"/>
          <w:lang w:val="bs-Latn-BA"/>
        </w:rPr>
        <w:t>djeluju u okviru odbora, a ne pojedinačno, osim ako ih za to ovlasti odbor u cijelosti;</w:t>
      </w:r>
    </w:p>
    <w:p w14:paraId="37C222C6" w14:textId="31B37737" w:rsidR="00207B79" w:rsidRPr="0040521F" w:rsidRDefault="00397165" w:rsidP="00E87B1A">
      <w:pPr>
        <w:numPr>
          <w:ilvl w:val="0"/>
          <w:numId w:val="7"/>
        </w:numPr>
        <w:rPr>
          <w:rFonts w:ascii="Calibri" w:hAnsi="Calibri" w:cs="Calibri"/>
          <w:sz w:val="20"/>
          <w:szCs w:val="20"/>
          <w:lang w:val="bs-Latn-BA"/>
        </w:rPr>
      </w:pPr>
      <w:r>
        <w:rPr>
          <w:rFonts w:ascii="Calibri" w:hAnsi="Calibri" w:cs="Calibri"/>
          <w:sz w:val="20"/>
          <w:szCs w:val="20"/>
          <w:lang w:val="bs-Latn-BA"/>
        </w:rPr>
        <w:t>govore u ime cijelog odbora isključivo kada im to odobri cijeli odbor;</w:t>
      </w:r>
    </w:p>
    <w:p w14:paraId="2DBCC518" w14:textId="3C8377BD" w:rsidR="00805DFD" w:rsidRPr="0040521F" w:rsidRDefault="00397165"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prihvate i podrže </w:t>
      </w:r>
      <w:r w:rsidRPr="00397165">
        <w:rPr>
          <w:rFonts w:ascii="Calibri" w:hAnsi="Calibri" w:cs="Calibri"/>
          <w:sz w:val="20"/>
          <w:szCs w:val="20"/>
          <w:highlight w:val="red"/>
          <w:lang w:val="bs-Latn-BA"/>
        </w:rPr>
        <w:t xml:space="preserve">Etički kodeks </w:t>
      </w:r>
      <w:r w:rsidR="00106054">
        <w:rPr>
          <w:rFonts w:ascii="Calibri" w:hAnsi="Calibri" w:cs="Calibri"/>
          <w:sz w:val="20"/>
          <w:szCs w:val="20"/>
          <w:highlight w:val="red"/>
          <w:lang w:val="bs-Latn-BA"/>
        </w:rPr>
        <w:t>člana</w:t>
      </w:r>
      <w:r w:rsidR="002A3E0B">
        <w:rPr>
          <w:rFonts w:ascii="Calibri" w:hAnsi="Calibri" w:cs="Calibri"/>
          <w:sz w:val="20"/>
          <w:szCs w:val="20"/>
          <w:highlight w:val="red"/>
          <w:lang w:val="bs-Latn-BA"/>
        </w:rPr>
        <w:t xml:space="preserve"> </w:t>
      </w:r>
      <w:r w:rsidRPr="00397165">
        <w:rPr>
          <w:rFonts w:ascii="Calibri" w:hAnsi="Calibri" w:cs="Calibri"/>
          <w:sz w:val="20"/>
          <w:szCs w:val="20"/>
          <w:highlight w:val="red"/>
          <w:lang w:val="bs-Latn-BA"/>
        </w:rPr>
        <w:t>DMO-a</w:t>
      </w:r>
      <w:r>
        <w:rPr>
          <w:rFonts w:ascii="Calibri" w:hAnsi="Calibri" w:cs="Calibri"/>
          <w:sz w:val="20"/>
          <w:szCs w:val="20"/>
          <w:lang w:val="bs-Latn-BA"/>
        </w:rPr>
        <w:t xml:space="preserve">. </w:t>
      </w:r>
    </w:p>
    <w:p w14:paraId="3DE20847" w14:textId="47987269" w:rsidR="00207B79" w:rsidRPr="0040521F" w:rsidRDefault="00397165" w:rsidP="00666D20">
      <w:pPr>
        <w:pStyle w:val="Heading3"/>
        <w:rPr>
          <w:rFonts w:ascii="Calibri" w:hAnsi="Calibri" w:cs="Calibri"/>
          <w:lang w:val="bs-Latn-BA"/>
        </w:rPr>
      </w:pPr>
      <w:bookmarkStart w:id="16" w:name="_Toc77551879"/>
      <w:r>
        <w:rPr>
          <w:rFonts w:ascii="Calibri" w:hAnsi="Calibri" w:cs="Calibri"/>
          <w:lang w:val="bs-Latn-BA"/>
        </w:rPr>
        <w:t xml:space="preserve">Prijenos ovlaštenja odbora za </w:t>
      </w:r>
      <w:r w:rsidR="00E76A0B">
        <w:rPr>
          <w:rFonts w:ascii="Calibri" w:hAnsi="Calibri" w:cs="Calibri"/>
          <w:lang w:val="bs-Latn-BA"/>
        </w:rPr>
        <w:t xml:space="preserve">tumačenje politike osoblju i javnosti </w:t>
      </w:r>
      <w:r w:rsidR="00207B79" w:rsidRPr="0040521F">
        <w:rPr>
          <w:rFonts w:ascii="Calibri" w:hAnsi="Calibri" w:cs="Calibri"/>
          <w:lang w:val="bs-Latn-BA"/>
        </w:rPr>
        <w:t>2.4</w:t>
      </w:r>
      <w:bookmarkEnd w:id="16"/>
    </w:p>
    <w:p w14:paraId="23646E7A" w14:textId="56C66B59" w:rsidR="00207B79" w:rsidRPr="0040521F" w:rsidRDefault="00E76A0B" w:rsidP="00207B79">
      <w:pPr>
        <w:rPr>
          <w:rFonts w:ascii="Calibri" w:hAnsi="Calibri" w:cs="Calibri"/>
          <w:sz w:val="20"/>
          <w:szCs w:val="20"/>
          <w:lang w:val="bs-Latn-BA"/>
        </w:rPr>
      </w:pPr>
      <w:r>
        <w:rPr>
          <w:rFonts w:ascii="Calibri" w:hAnsi="Calibri" w:cs="Calibri"/>
          <w:sz w:val="20"/>
          <w:szCs w:val="20"/>
          <w:lang w:val="bs-Latn-BA"/>
        </w:rPr>
        <w:t xml:space="preserve">Odbor prenosi ovlaštenja za </w:t>
      </w:r>
      <w:r w:rsidRPr="00E76A0B">
        <w:rPr>
          <w:rFonts w:ascii="Calibri" w:hAnsi="Calibri" w:cs="Calibri"/>
          <w:sz w:val="20"/>
          <w:szCs w:val="20"/>
          <w:lang w:val="bs-Latn-BA"/>
        </w:rPr>
        <w:t xml:space="preserve">tumačenje politika osoblju i javnosti i za donošenje pravila, izdavanje proceduralnih </w:t>
      </w:r>
      <w:r>
        <w:rPr>
          <w:rFonts w:ascii="Calibri" w:hAnsi="Calibri" w:cs="Calibri"/>
          <w:sz w:val="20"/>
          <w:szCs w:val="20"/>
          <w:lang w:val="bs-Latn-BA"/>
        </w:rPr>
        <w:t xml:space="preserve">uputstava i smjernica koje nisu konkretno obuhvaćeni ili detaljno navedeni </w:t>
      </w:r>
      <w:r w:rsidRPr="00E76A0B">
        <w:rPr>
          <w:rFonts w:ascii="Calibri" w:hAnsi="Calibri" w:cs="Calibri"/>
          <w:sz w:val="20"/>
          <w:szCs w:val="20"/>
          <w:lang w:val="bs-Latn-BA"/>
        </w:rPr>
        <w:t xml:space="preserve">u Priručniku o politikama odbora </w:t>
      </w:r>
      <w:r>
        <w:rPr>
          <w:rFonts w:ascii="Calibri" w:hAnsi="Calibri" w:cs="Calibri"/>
          <w:sz w:val="20"/>
          <w:szCs w:val="20"/>
          <w:lang w:val="bs-Latn-BA"/>
        </w:rPr>
        <w:t>na predsjednika/generalnog direktora.</w:t>
      </w:r>
      <w:r w:rsidR="00207B79" w:rsidRPr="0040521F">
        <w:rPr>
          <w:rFonts w:ascii="Calibri" w:hAnsi="Calibri" w:cs="Calibri"/>
          <w:sz w:val="20"/>
          <w:szCs w:val="20"/>
          <w:lang w:val="bs-Latn-BA"/>
        </w:rPr>
        <w:t xml:space="preserve">  </w:t>
      </w:r>
      <w:r w:rsidRPr="00E76A0B">
        <w:rPr>
          <w:rFonts w:ascii="Calibri" w:hAnsi="Calibri" w:cs="Calibri"/>
          <w:sz w:val="20"/>
          <w:szCs w:val="20"/>
          <w:lang w:val="bs-Latn-BA"/>
        </w:rPr>
        <w:t>Takva tumačenja, pravila i smjernice imaju snagu propisa odbora</w:t>
      </w:r>
      <w:r>
        <w:rPr>
          <w:rFonts w:ascii="Calibri" w:hAnsi="Calibri" w:cs="Calibri"/>
          <w:sz w:val="20"/>
          <w:szCs w:val="20"/>
          <w:lang w:val="bs-Latn-BA"/>
        </w:rPr>
        <w:t>, osim ukoliko i sve dok ih odbor ne izmijeni</w:t>
      </w:r>
      <w:r w:rsidR="00207B79" w:rsidRPr="0040521F">
        <w:rPr>
          <w:rFonts w:ascii="Calibri" w:hAnsi="Calibri" w:cs="Calibri"/>
          <w:sz w:val="20"/>
          <w:szCs w:val="20"/>
          <w:lang w:val="bs-Latn-BA"/>
        </w:rPr>
        <w:t>.</w:t>
      </w:r>
    </w:p>
    <w:p w14:paraId="5EEEFA43" w14:textId="590B4921" w:rsidR="00207B79" w:rsidRPr="0040521F" w:rsidRDefault="00E76A0B" w:rsidP="00666D20">
      <w:pPr>
        <w:pStyle w:val="Heading3"/>
        <w:rPr>
          <w:rFonts w:ascii="Calibri" w:hAnsi="Calibri" w:cs="Calibri"/>
          <w:lang w:val="bs-Latn-BA"/>
        </w:rPr>
      </w:pPr>
      <w:bookmarkStart w:id="17" w:name="_Toc77551880"/>
      <w:r>
        <w:rPr>
          <w:rFonts w:ascii="Calibri" w:hAnsi="Calibri" w:cs="Calibri"/>
          <w:lang w:val="bs-Latn-BA"/>
        </w:rPr>
        <w:t>Prava članova odbora</w:t>
      </w:r>
      <w:r w:rsidR="00207B79" w:rsidRPr="0040521F">
        <w:rPr>
          <w:rFonts w:ascii="Calibri" w:hAnsi="Calibri" w:cs="Calibri"/>
          <w:lang w:val="bs-Latn-BA"/>
        </w:rPr>
        <w:t xml:space="preserve"> 2.5</w:t>
      </w:r>
      <w:bookmarkEnd w:id="17"/>
    </w:p>
    <w:p w14:paraId="1103C22C" w14:textId="73762F42" w:rsidR="00207B79" w:rsidRPr="0040521F" w:rsidRDefault="00E76A0B" w:rsidP="00207B79">
      <w:pPr>
        <w:rPr>
          <w:rFonts w:ascii="Calibri" w:hAnsi="Calibri" w:cs="Calibri"/>
          <w:sz w:val="20"/>
          <w:szCs w:val="20"/>
          <w:lang w:val="bs-Latn-BA"/>
        </w:rPr>
      </w:pPr>
      <w:r>
        <w:rPr>
          <w:rFonts w:ascii="Calibri" w:hAnsi="Calibri" w:cs="Calibri"/>
          <w:sz w:val="20"/>
          <w:szCs w:val="20"/>
          <w:highlight w:val="red"/>
          <w:lang w:val="bs-Latn-BA"/>
        </w:rPr>
        <w:t>Članovima odbora DMO-a dodjeljuju se određena posebna prava.</w:t>
      </w:r>
      <w:r w:rsidR="00207B79" w:rsidRPr="0040521F">
        <w:rPr>
          <w:rFonts w:ascii="Calibri" w:hAnsi="Calibri" w:cs="Calibri"/>
          <w:sz w:val="20"/>
          <w:szCs w:val="20"/>
          <w:highlight w:val="red"/>
          <w:lang w:val="bs-Latn-BA"/>
        </w:rPr>
        <w:t xml:space="preserve">  </w:t>
      </w:r>
      <w:r w:rsidR="00FD6694" w:rsidRPr="00FD6694">
        <w:rPr>
          <w:rFonts w:ascii="Calibri" w:hAnsi="Calibri" w:cs="Calibri"/>
          <w:sz w:val="20"/>
          <w:szCs w:val="20"/>
          <w:highlight w:val="red"/>
          <w:lang w:val="bs-Latn-BA"/>
        </w:rPr>
        <w:t>Svi članovi odbora imaju pravo</w:t>
      </w:r>
      <w:r w:rsidR="00207B79" w:rsidRPr="0040521F">
        <w:rPr>
          <w:rFonts w:ascii="Calibri" w:hAnsi="Calibri" w:cs="Calibri"/>
          <w:sz w:val="20"/>
          <w:szCs w:val="20"/>
          <w:highlight w:val="red"/>
          <w:lang w:val="bs-Latn-BA"/>
        </w:rPr>
        <w:t>:</w:t>
      </w:r>
    </w:p>
    <w:p w14:paraId="583CBFB1" w14:textId="046A07BD" w:rsidR="00207B79" w:rsidRPr="0040521F" w:rsidRDefault="00FD6694" w:rsidP="00E87B1A">
      <w:pPr>
        <w:numPr>
          <w:ilvl w:val="0"/>
          <w:numId w:val="7"/>
        </w:numPr>
        <w:rPr>
          <w:rFonts w:ascii="Calibri" w:hAnsi="Calibri" w:cs="Calibri"/>
          <w:sz w:val="20"/>
          <w:szCs w:val="20"/>
          <w:lang w:val="bs-Latn-BA"/>
        </w:rPr>
      </w:pPr>
      <w:r w:rsidRPr="00FD6694">
        <w:rPr>
          <w:rFonts w:ascii="Calibri" w:hAnsi="Calibri" w:cs="Calibri"/>
          <w:sz w:val="20"/>
          <w:szCs w:val="20"/>
          <w:lang w:val="bs-Latn-BA"/>
        </w:rPr>
        <w:t>primiti obavijest o sastancima odbora i dnevni red</w:t>
      </w:r>
      <w:r>
        <w:rPr>
          <w:rFonts w:ascii="Calibri" w:hAnsi="Calibri" w:cs="Calibri"/>
          <w:sz w:val="20"/>
          <w:szCs w:val="20"/>
          <w:lang w:val="bs-Latn-BA"/>
        </w:rPr>
        <w:t xml:space="preserve">; </w:t>
      </w:r>
    </w:p>
    <w:p w14:paraId="2D92BB80" w14:textId="56281A7C" w:rsidR="00207B79" w:rsidRPr="0040521F" w:rsidRDefault="00FD6694" w:rsidP="00E87B1A">
      <w:pPr>
        <w:numPr>
          <w:ilvl w:val="0"/>
          <w:numId w:val="7"/>
        </w:numPr>
        <w:rPr>
          <w:rFonts w:ascii="Calibri" w:hAnsi="Calibri" w:cs="Calibri"/>
          <w:sz w:val="20"/>
          <w:szCs w:val="20"/>
          <w:lang w:val="bs-Latn-BA"/>
        </w:rPr>
      </w:pPr>
      <w:r w:rsidRPr="00FD6694">
        <w:rPr>
          <w:rFonts w:ascii="Calibri" w:hAnsi="Calibri" w:cs="Calibri"/>
          <w:sz w:val="20"/>
          <w:szCs w:val="20"/>
          <w:lang w:val="bs-Latn-BA"/>
        </w:rPr>
        <w:t xml:space="preserve">prisustvovati i </w:t>
      </w:r>
      <w:r>
        <w:rPr>
          <w:rFonts w:ascii="Calibri" w:hAnsi="Calibri" w:cs="Calibri"/>
          <w:sz w:val="20"/>
          <w:szCs w:val="20"/>
          <w:lang w:val="bs-Latn-BA"/>
        </w:rPr>
        <w:t>učestvovati</w:t>
      </w:r>
      <w:r w:rsidRPr="00FD6694">
        <w:rPr>
          <w:rFonts w:ascii="Calibri" w:hAnsi="Calibri" w:cs="Calibri"/>
          <w:sz w:val="20"/>
          <w:szCs w:val="20"/>
          <w:lang w:val="bs-Latn-BA"/>
        </w:rPr>
        <w:t xml:space="preserve"> na sastancima odbora</w:t>
      </w:r>
      <w:r w:rsidR="00207B79" w:rsidRPr="0040521F">
        <w:rPr>
          <w:rFonts w:ascii="Calibri" w:hAnsi="Calibri" w:cs="Calibri"/>
          <w:sz w:val="20"/>
          <w:szCs w:val="20"/>
          <w:lang w:val="bs-Latn-BA"/>
        </w:rPr>
        <w:t>.</w:t>
      </w:r>
    </w:p>
    <w:p w14:paraId="712FDAF0" w14:textId="3CE37094" w:rsidR="00207B79" w:rsidRPr="0040521F" w:rsidRDefault="00FD6694" w:rsidP="00E87B1A">
      <w:pPr>
        <w:numPr>
          <w:ilvl w:val="0"/>
          <w:numId w:val="7"/>
        </w:numPr>
        <w:rPr>
          <w:rFonts w:ascii="Calibri" w:hAnsi="Calibri" w:cs="Calibri"/>
          <w:sz w:val="20"/>
          <w:szCs w:val="20"/>
          <w:lang w:val="bs-Latn-BA"/>
        </w:rPr>
      </w:pPr>
      <w:r>
        <w:rPr>
          <w:rFonts w:ascii="Calibri" w:hAnsi="Calibri" w:cs="Calibri"/>
          <w:sz w:val="20"/>
          <w:szCs w:val="20"/>
          <w:lang w:val="bs-Latn-BA"/>
        </w:rPr>
        <w:t>Izvršiti uvid u knjige, evidencije, zapisnike sa sastanka, finansijske izvještaje i ugovore DMO-a</w:t>
      </w:r>
      <w:r w:rsidR="00207B79" w:rsidRPr="0040521F">
        <w:rPr>
          <w:rFonts w:ascii="Calibri" w:hAnsi="Calibri" w:cs="Calibri"/>
          <w:sz w:val="20"/>
          <w:szCs w:val="20"/>
          <w:lang w:val="bs-Latn-BA"/>
        </w:rPr>
        <w:t>.</w:t>
      </w:r>
    </w:p>
    <w:p w14:paraId="53EF274A" w14:textId="1026CF54" w:rsidR="00207B79" w:rsidRPr="0040521F" w:rsidRDefault="00FD6694"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staviti tačke na </w:t>
      </w:r>
      <w:r w:rsidRPr="00FD6694">
        <w:rPr>
          <w:rFonts w:ascii="Calibri" w:hAnsi="Calibri" w:cs="Calibri"/>
          <w:sz w:val="20"/>
          <w:szCs w:val="20"/>
          <w:lang w:val="bs-Latn-BA"/>
        </w:rPr>
        <w:t>dnevni red sastanka odbora u odgovarajuće vrijeme</w:t>
      </w:r>
      <w:r w:rsidR="00207B79" w:rsidRPr="0040521F">
        <w:rPr>
          <w:rFonts w:ascii="Calibri" w:hAnsi="Calibri" w:cs="Calibri"/>
          <w:sz w:val="20"/>
          <w:szCs w:val="20"/>
          <w:lang w:val="bs-Latn-BA"/>
        </w:rPr>
        <w:t>.</w:t>
      </w:r>
    </w:p>
    <w:p w14:paraId="18C336B3" w14:textId="2A16A34C" w:rsidR="00207B79" w:rsidRPr="0040521F" w:rsidRDefault="00FD6694" w:rsidP="00666D20">
      <w:pPr>
        <w:pStyle w:val="Heading3"/>
        <w:rPr>
          <w:rFonts w:ascii="Calibri" w:hAnsi="Calibri" w:cs="Calibri"/>
          <w:lang w:val="bs-Latn-BA"/>
        </w:rPr>
      </w:pPr>
      <w:bookmarkStart w:id="18" w:name="_Toc77551881"/>
      <w:r>
        <w:rPr>
          <w:rFonts w:ascii="Calibri" w:hAnsi="Calibri" w:cs="Calibri"/>
          <w:lang w:val="bs-Latn-BA"/>
        </w:rPr>
        <w:t xml:space="preserve">Dužnost članova odbora da ne konkuriraju </w:t>
      </w:r>
      <w:r w:rsidR="00207B79" w:rsidRPr="0040521F">
        <w:rPr>
          <w:rFonts w:ascii="Calibri" w:hAnsi="Calibri" w:cs="Calibri"/>
          <w:lang w:val="bs-Latn-BA"/>
        </w:rPr>
        <w:t>2.6</w:t>
      </w:r>
      <w:bookmarkEnd w:id="18"/>
    </w:p>
    <w:p w14:paraId="14162B53" w14:textId="0F28469E" w:rsidR="00207B79" w:rsidRPr="0040521F" w:rsidRDefault="00FD6694" w:rsidP="00207B79">
      <w:pPr>
        <w:rPr>
          <w:rFonts w:ascii="Calibri" w:hAnsi="Calibri" w:cs="Calibri"/>
          <w:sz w:val="20"/>
          <w:szCs w:val="20"/>
          <w:lang w:val="bs-Latn-BA"/>
        </w:rPr>
      </w:pPr>
      <w:r>
        <w:rPr>
          <w:rFonts w:ascii="Calibri" w:hAnsi="Calibri" w:cs="Calibri"/>
          <w:sz w:val="20"/>
          <w:szCs w:val="20"/>
          <w:highlight w:val="red"/>
          <w:lang w:val="bs-Latn-BA"/>
        </w:rPr>
        <w:t xml:space="preserve">Član obora ne smije koristiti svoj položaj u odboru DMO-a </w:t>
      </w:r>
      <w:r w:rsidR="00EE6EA4">
        <w:rPr>
          <w:rFonts w:ascii="Calibri" w:hAnsi="Calibri" w:cs="Calibri"/>
          <w:sz w:val="20"/>
          <w:szCs w:val="20"/>
          <w:highlight w:val="red"/>
          <w:lang w:val="bs-Latn-BA"/>
        </w:rPr>
        <w:t>kako bi spriječio DMO da konkurira poslovanju člana odbora.</w:t>
      </w:r>
      <w:r w:rsidR="00207B79" w:rsidRPr="0040521F">
        <w:rPr>
          <w:rFonts w:ascii="Calibri" w:hAnsi="Calibri" w:cs="Calibri"/>
          <w:sz w:val="20"/>
          <w:szCs w:val="20"/>
          <w:lang w:val="bs-Latn-BA"/>
        </w:rPr>
        <w:t xml:space="preserve">  </w:t>
      </w:r>
      <w:r w:rsidR="00EE6EA4">
        <w:rPr>
          <w:rFonts w:ascii="Calibri" w:hAnsi="Calibri" w:cs="Calibri"/>
          <w:sz w:val="20"/>
          <w:szCs w:val="20"/>
          <w:lang w:val="bs-Latn-BA"/>
        </w:rPr>
        <w:t xml:space="preserve">Od članova odbora se očekuje da, čak i nakon okončanja obavljanja dužnosti u odboru, ne koriste </w:t>
      </w:r>
      <w:r w:rsidR="00EE6EA4" w:rsidRPr="00EE6EA4">
        <w:rPr>
          <w:rFonts w:ascii="Calibri" w:hAnsi="Calibri" w:cs="Calibri"/>
          <w:sz w:val="20"/>
          <w:szCs w:val="20"/>
          <w:lang w:val="bs-Latn-BA"/>
        </w:rPr>
        <w:t xml:space="preserve">poslovne tajne, liste klijenata ili druge povjerljive informacije stečene </w:t>
      </w:r>
      <w:r w:rsidR="00EE6EA4">
        <w:rPr>
          <w:rFonts w:ascii="Calibri" w:hAnsi="Calibri" w:cs="Calibri"/>
          <w:sz w:val="20"/>
          <w:szCs w:val="20"/>
          <w:lang w:val="bs-Latn-BA"/>
        </w:rPr>
        <w:t>na temelju svog članstva u odboru</w:t>
      </w:r>
      <w:r w:rsidR="00207B79" w:rsidRPr="0040521F">
        <w:rPr>
          <w:rFonts w:ascii="Calibri" w:hAnsi="Calibri" w:cs="Calibri"/>
          <w:sz w:val="20"/>
          <w:szCs w:val="20"/>
          <w:lang w:val="bs-Latn-BA"/>
        </w:rPr>
        <w:t>.</w:t>
      </w:r>
    </w:p>
    <w:p w14:paraId="3188CEC5" w14:textId="77777777" w:rsidR="00207B79" w:rsidRPr="0040521F" w:rsidRDefault="00207B79" w:rsidP="00207B79">
      <w:pPr>
        <w:rPr>
          <w:rFonts w:ascii="Calibri" w:hAnsi="Calibri" w:cs="Calibri"/>
          <w:sz w:val="20"/>
          <w:szCs w:val="20"/>
          <w:lang w:val="bs-Latn-BA"/>
        </w:rPr>
      </w:pPr>
    </w:p>
    <w:p w14:paraId="68711735" w14:textId="09E1C763" w:rsidR="00207B79" w:rsidRPr="0040521F" w:rsidRDefault="00EE6EA4" w:rsidP="00666D20">
      <w:pPr>
        <w:pStyle w:val="Heading3"/>
        <w:rPr>
          <w:rFonts w:ascii="Calibri" w:hAnsi="Calibri" w:cs="Calibri"/>
          <w:lang w:val="bs-Latn-BA"/>
        </w:rPr>
      </w:pPr>
      <w:bookmarkStart w:id="19" w:name="_Toc77551882"/>
      <w:r>
        <w:rPr>
          <w:rFonts w:ascii="Calibri" w:hAnsi="Calibri" w:cs="Calibri"/>
          <w:lang w:val="bs-Latn-BA"/>
        </w:rPr>
        <w:t xml:space="preserve">Traženje ili primanje </w:t>
      </w:r>
      <w:r w:rsidR="00D13728">
        <w:rPr>
          <w:rFonts w:ascii="Calibri" w:hAnsi="Calibri" w:cs="Calibri"/>
          <w:lang w:val="bs-Latn-BA"/>
        </w:rPr>
        <w:t>darova</w:t>
      </w:r>
      <w:r>
        <w:rPr>
          <w:rFonts w:ascii="Calibri" w:hAnsi="Calibri" w:cs="Calibri"/>
          <w:lang w:val="bs-Latn-BA"/>
        </w:rPr>
        <w:t xml:space="preserve"> </w:t>
      </w:r>
      <w:r w:rsidR="00207B79" w:rsidRPr="0040521F">
        <w:rPr>
          <w:rFonts w:ascii="Calibri" w:hAnsi="Calibri" w:cs="Calibri"/>
          <w:lang w:val="bs-Latn-BA"/>
        </w:rPr>
        <w:t>2.7</w:t>
      </w:r>
      <w:bookmarkEnd w:id="19"/>
    </w:p>
    <w:p w14:paraId="55943C92" w14:textId="415FF954" w:rsidR="00207B79" w:rsidRPr="0040521F" w:rsidRDefault="00EE6EA4" w:rsidP="00207B79">
      <w:pPr>
        <w:rPr>
          <w:rFonts w:ascii="Calibri" w:hAnsi="Calibri" w:cs="Calibri"/>
          <w:sz w:val="20"/>
          <w:szCs w:val="20"/>
          <w:lang w:val="bs-Latn-BA"/>
        </w:rPr>
      </w:pPr>
      <w:r w:rsidRPr="00EE6EA4">
        <w:rPr>
          <w:rFonts w:ascii="Calibri" w:hAnsi="Calibri" w:cs="Calibri"/>
          <w:sz w:val="20"/>
          <w:szCs w:val="20"/>
          <w:lang w:val="bs-Latn-BA"/>
        </w:rPr>
        <w:t>Članovi odbora DMO</w:t>
      </w:r>
      <w:r>
        <w:rPr>
          <w:rFonts w:ascii="Calibri" w:hAnsi="Calibri" w:cs="Calibri"/>
          <w:sz w:val="20"/>
          <w:szCs w:val="20"/>
          <w:lang w:val="bs-Latn-BA"/>
        </w:rPr>
        <w:t>-a</w:t>
      </w:r>
      <w:r w:rsidRPr="00EE6EA4">
        <w:rPr>
          <w:rFonts w:ascii="Calibri" w:hAnsi="Calibri" w:cs="Calibri"/>
          <w:sz w:val="20"/>
          <w:szCs w:val="20"/>
          <w:lang w:val="bs-Latn-BA"/>
        </w:rPr>
        <w:t xml:space="preserve"> nikada ne smiju nuditi, davati, tražiti ili primati bilo kakav oblik </w:t>
      </w:r>
      <w:r>
        <w:rPr>
          <w:rFonts w:ascii="Calibri" w:hAnsi="Calibri" w:cs="Calibri"/>
          <w:sz w:val="20"/>
          <w:szCs w:val="20"/>
          <w:lang w:val="bs-Latn-BA"/>
        </w:rPr>
        <w:t xml:space="preserve">mita </w:t>
      </w:r>
      <w:r w:rsidRPr="00EE6EA4">
        <w:rPr>
          <w:rFonts w:ascii="Calibri" w:hAnsi="Calibri" w:cs="Calibri"/>
          <w:sz w:val="20"/>
          <w:szCs w:val="20"/>
          <w:lang w:val="bs-Latn-BA"/>
        </w:rPr>
        <w:t xml:space="preserve">ili </w:t>
      </w:r>
      <w:r>
        <w:rPr>
          <w:rFonts w:ascii="Calibri" w:hAnsi="Calibri" w:cs="Calibri"/>
          <w:sz w:val="20"/>
          <w:szCs w:val="20"/>
          <w:lang w:val="bs-Latn-BA"/>
        </w:rPr>
        <w:t>provizije</w:t>
      </w:r>
      <w:r w:rsidRPr="00EE6EA4">
        <w:rPr>
          <w:rFonts w:ascii="Calibri" w:hAnsi="Calibri" w:cs="Calibri"/>
          <w:sz w:val="20"/>
          <w:szCs w:val="20"/>
          <w:lang w:val="bs-Latn-BA"/>
        </w:rPr>
        <w:t xml:space="preserve"> </w:t>
      </w:r>
      <w:r>
        <w:rPr>
          <w:rFonts w:ascii="Calibri" w:hAnsi="Calibri" w:cs="Calibri"/>
          <w:sz w:val="20"/>
          <w:szCs w:val="20"/>
          <w:lang w:val="bs-Latn-BA"/>
        </w:rPr>
        <w:t>kroz svoju povezanost s DMO-om</w:t>
      </w:r>
      <w:r w:rsidRPr="00EE6EA4">
        <w:rPr>
          <w:rFonts w:ascii="Calibri" w:hAnsi="Calibri" w:cs="Calibri"/>
          <w:sz w:val="20"/>
          <w:szCs w:val="20"/>
          <w:lang w:val="bs-Latn-BA"/>
        </w:rPr>
        <w:t xml:space="preserve">. Članovi odbora nikada ne smiju tražiti lični </w:t>
      </w:r>
      <w:r w:rsidR="00D13728">
        <w:rPr>
          <w:rFonts w:ascii="Calibri" w:hAnsi="Calibri" w:cs="Calibri"/>
          <w:sz w:val="20"/>
          <w:szCs w:val="20"/>
          <w:lang w:val="bs-Latn-BA"/>
        </w:rPr>
        <w:t>dar</w:t>
      </w:r>
      <w:r w:rsidRPr="00EE6EA4">
        <w:rPr>
          <w:rFonts w:ascii="Calibri" w:hAnsi="Calibri" w:cs="Calibri"/>
          <w:sz w:val="20"/>
          <w:szCs w:val="20"/>
          <w:lang w:val="bs-Latn-BA"/>
        </w:rPr>
        <w:t xml:space="preserve"> bilo koje vrste od bilo koga ko posluje s DMO-om. Ovo ograničenje odnosi se </w:t>
      </w:r>
      <w:r>
        <w:rPr>
          <w:rFonts w:ascii="Calibri" w:hAnsi="Calibri" w:cs="Calibri"/>
          <w:sz w:val="20"/>
          <w:szCs w:val="20"/>
          <w:lang w:val="bs-Latn-BA"/>
        </w:rPr>
        <w:t xml:space="preserve">i </w:t>
      </w:r>
      <w:r w:rsidRPr="00EE6EA4">
        <w:rPr>
          <w:rFonts w:ascii="Calibri" w:hAnsi="Calibri" w:cs="Calibri"/>
          <w:sz w:val="20"/>
          <w:szCs w:val="20"/>
          <w:lang w:val="bs-Latn-BA"/>
        </w:rPr>
        <w:t xml:space="preserve">na stvarne i </w:t>
      </w:r>
      <w:r>
        <w:rPr>
          <w:rFonts w:ascii="Calibri" w:hAnsi="Calibri" w:cs="Calibri"/>
          <w:sz w:val="20"/>
          <w:szCs w:val="20"/>
          <w:lang w:val="bs-Latn-BA"/>
        </w:rPr>
        <w:t xml:space="preserve">na </w:t>
      </w:r>
      <w:r w:rsidRPr="00EE6EA4">
        <w:rPr>
          <w:rFonts w:ascii="Calibri" w:hAnsi="Calibri" w:cs="Calibri"/>
          <w:sz w:val="20"/>
          <w:szCs w:val="20"/>
          <w:lang w:val="bs-Latn-BA"/>
        </w:rPr>
        <w:t>predložene poslovne transakcije koje uključuju DMO.</w:t>
      </w:r>
    </w:p>
    <w:p w14:paraId="32E49198" w14:textId="4B5F31CF" w:rsidR="00207B79" w:rsidRPr="0040521F" w:rsidRDefault="005B6039" w:rsidP="00666D20">
      <w:pPr>
        <w:pStyle w:val="Heading3"/>
        <w:rPr>
          <w:rFonts w:ascii="Calibri" w:hAnsi="Calibri" w:cs="Calibri"/>
          <w:lang w:val="bs-Latn-BA"/>
        </w:rPr>
      </w:pPr>
      <w:bookmarkStart w:id="20" w:name="_Toc77551883"/>
      <w:r w:rsidRPr="005B6039">
        <w:rPr>
          <w:rFonts w:ascii="Calibri" w:hAnsi="Calibri" w:cs="Calibri"/>
          <w:lang w:val="bs-Latn-BA"/>
        </w:rPr>
        <w:lastRenderedPageBreak/>
        <w:t>Sukob interesa članova odbora</w:t>
      </w:r>
      <w:r w:rsidR="00207B79" w:rsidRPr="0040521F">
        <w:rPr>
          <w:rFonts w:ascii="Calibri" w:hAnsi="Calibri" w:cs="Calibri"/>
          <w:lang w:val="bs-Latn-BA"/>
        </w:rPr>
        <w:t xml:space="preserve"> 2.8</w:t>
      </w:r>
      <w:bookmarkEnd w:id="20"/>
    </w:p>
    <w:p w14:paraId="05B244EC" w14:textId="77777777" w:rsidR="004221DA" w:rsidRPr="0040521F" w:rsidRDefault="004221DA" w:rsidP="00207B79">
      <w:pPr>
        <w:rPr>
          <w:rFonts w:ascii="Calibri" w:hAnsi="Calibri" w:cs="Calibri"/>
          <w:sz w:val="20"/>
          <w:szCs w:val="20"/>
          <w:lang w:val="bs-Latn-BA"/>
        </w:rPr>
      </w:pPr>
    </w:p>
    <w:p w14:paraId="2CAB72DD" w14:textId="69761570" w:rsidR="005B6039" w:rsidRDefault="005B6039" w:rsidP="00207B79">
      <w:pPr>
        <w:rPr>
          <w:rFonts w:ascii="Calibri" w:hAnsi="Calibri" w:cs="Calibri"/>
          <w:sz w:val="20"/>
          <w:szCs w:val="20"/>
          <w:lang w:val="bs-Latn-BA"/>
        </w:rPr>
      </w:pPr>
      <w:r w:rsidRPr="005B6039">
        <w:rPr>
          <w:rFonts w:ascii="Calibri" w:hAnsi="Calibri" w:cs="Calibri"/>
          <w:sz w:val="20"/>
          <w:szCs w:val="20"/>
          <w:lang w:val="bs-Latn-BA"/>
        </w:rPr>
        <w:t xml:space="preserve">Članovi odbora su dužni podrediti lične interese dobrobiti </w:t>
      </w:r>
      <w:r w:rsidRPr="0040521F">
        <w:rPr>
          <w:rFonts w:ascii="Calibri" w:hAnsi="Calibri" w:cs="Calibri"/>
          <w:sz w:val="20"/>
          <w:szCs w:val="20"/>
          <w:highlight w:val="yellow"/>
          <w:lang w:val="bs-Latn-BA"/>
        </w:rPr>
        <w:t>[</w:t>
      </w:r>
      <w:r>
        <w:rPr>
          <w:rFonts w:ascii="Calibri" w:hAnsi="Calibri" w:cs="Calibri"/>
          <w:sz w:val="20"/>
          <w:szCs w:val="20"/>
          <w:highlight w:val="yellow"/>
          <w:lang w:val="bs-Latn-BA"/>
        </w:rPr>
        <w:t>Naziv DMO-a</w:t>
      </w:r>
      <w:r w:rsidRPr="0040521F">
        <w:rPr>
          <w:rFonts w:ascii="Calibri" w:hAnsi="Calibri" w:cs="Calibri"/>
          <w:sz w:val="20"/>
          <w:szCs w:val="20"/>
          <w:highlight w:val="yellow"/>
          <w:lang w:val="bs-Latn-BA"/>
        </w:rPr>
        <w:t>]</w:t>
      </w:r>
      <w:r w:rsidRPr="0040521F">
        <w:rPr>
          <w:rFonts w:ascii="Calibri" w:hAnsi="Calibri" w:cs="Calibri"/>
          <w:sz w:val="20"/>
          <w:szCs w:val="20"/>
          <w:lang w:val="bs-Latn-BA"/>
        </w:rPr>
        <w:t xml:space="preserve"> </w:t>
      </w:r>
      <w:r w:rsidRPr="005B6039">
        <w:rPr>
          <w:rFonts w:ascii="Calibri" w:hAnsi="Calibri" w:cs="Calibri"/>
          <w:sz w:val="20"/>
          <w:szCs w:val="20"/>
          <w:lang w:val="bs-Latn-BA"/>
        </w:rPr>
        <w:t xml:space="preserve">i onima kojima </w:t>
      </w:r>
      <w:r>
        <w:rPr>
          <w:rFonts w:ascii="Calibri" w:hAnsi="Calibri" w:cs="Calibri"/>
          <w:sz w:val="20"/>
          <w:szCs w:val="20"/>
          <w:lang w:val="bs-Latn-BA"/>
        </w:rPr>
        <w:t>pružamo usluge</w:t>
      </w:r>
      <w:r w:rsidRPr="005B6039">
        <w:rPr>
          <w:rFonts w:ascii="Calibri" w:hAnsi="Calibri" w:cs="Calibri"/>
          <w:sz w:val="20"/>
          <w:szCs w:val="20"/>
          <w:lang w:val="bs-Latn-BA"/>
        </w:rPr>
        <w:t xml:space="preserve">. Sukobljeni interesi </w:t>
      </w:r>
      <w:r>
        <w:rPr>
          <w:rFonts w:ascii="Calibri" w:hAnsi="Calibri" w:cs="Calibri"/>
          <w:sz w:val="20"/>
          <w:szCs w:val="20"/>
          <w:lang w:val="bs-Latn-BA"/>
        </w:rPr>
        <w:t>mogu se odnositi na finansije, lične odnose, status ili ovlaštenja</w:t>
      </w:r>
      <w:r w:rsidRPr="005B6039">
        <w:rPr>
          <w:rFonts w:ascii="Calibri" w:hAnsi="Calibri" w:cs="Calibri"/>
          <w:sz w:val="20"/>
          <w:szCs w:val="20"/>
          <w:lang w:val="bs-Latn-BA"/>
        </w:rPr>
        <w:t>.</w:t>
      </w:r>
    </w:p>
    <w:p w14:paraId="6D1772FD" w14:textId="77777777" w:rsidR="003B6E27" w:rsidRPr="0040521F" w:rsidRDefault="003B6E27" w:rsidP="003B6E27">
      <w:pPr>
        <w:jc w:val="both"/>
        <w:rPr>
          <w:rFonts w:ascii="Calibri" w:hAnsi="Calibri" w:cs="Calibri"/>
          <w:sz w:val="20"/>
          <w:szCs w:val="20"/>
          <w:lang w:val="bs-Latn-BA"/>
        </w:rPr>
      </w:pPr>
    </w:p>
    <w:p w14:paraId="37A34128" w14:textId="726856BE" w:rsidR="003B6E27" w:rsidRPr="0040521F" w:rsidRDefault="003552C1" w:rsidP="003B6E27">
      <w:pPr>
        <w:jc w:val="both"/>
        <w:rPr>
          <w:rFonts w:ascii="Calibri" w:hAnsi="Calibri" w:cs="Calibri"/>
          <w:sz w:val="20"/>
          <w:szCs w:val="20"/>
          <w:lang w:val="bs-Latn-BA"/>
        </w:rPr>
      </w:pPr>
      <w:r w:rsidRPr="0040521F">
        <w:rPr>
          <w:rFonts w:ascii="Calibri" w:hAnsi="Calibri" w:cs="Calibri"/>
          <w:sz w:val="20"/>
          <w:szCs w:val="20"/>
          <w:lang w:val="bs-Latn-BA"/>
        </w:rPr>
        <w:t>DMO</w:t>
      </w:r>
      <w:r w:rsidR="003B6E27" w:rsidRPr="0040521F">
        <w:rPr>
          <w:rFonts w:ascii="Calibri" w:hAnsi="Calibri" w:cs="Calibri"/>
          <w:sz w:val="20"/>
          <w:szCs w:val="20"/>
          <w:lang w:val="bs-Latn-BA"/>
        </w:rPr>
        <w:t xml:space="preserve">, </w:t>
      </w:r>
      <w:r w:rsidR="005B6039">
        <w:rPr>
          <w:rFonts w:ascii="Calibri" w:hAnsi="Calibri" w:cs="Calibri"/>
          <w:sz w:val="20"/>
          <w:szCs w:val="20"/>
          <w:lang w:val="bs-Latn-BA"/>
        </w:rPr>
        <w:t xml:space="preserve">njena Pridružena lica i Komponente te svi članovi Odbora </w:t>
      </w:r>
      <w:r w:rsidR="005B6039" w:rsidRPr="005B6039">
        <w:rPr>
          <w:rFonts w:ascii="Calibri" w:hAnsi="Calibri" w:cs="Calibri"/>
          <w:sz w:val="20"/>
          <w:szCs w:val="20"/>
          <w:lang w:val="bs-Latn-BA"/>
        </w:rPr>
        <w:t xml:space="preserve">pažljivo će izbjegavati bilo kakav sukob između njihovih </w:t>
      </w:r>
      <w:r w:rsidR="00D459CE">
        <w:rPr>
          <w:rFonts w:ascii="Calibri" w:hAnsi="Calibri" w:cs="Calibri"/>
          <w:sz w:val="20"/>
          <w:szCs w:val="20"/>
          <w:lang w:val="bs-Latn-BA"/>
        </w:rPr>
        <w:t>ličnih</w:t>
      </w:r>
      <w:r w:rsidR="005B6039" w:rsidRPr="005B6039">
        <w:rPr>
          <w:rFonts w:ascii="Calibri" w:hAnsi="Calibri" w:cs="Calibri"/>
          <w:sz w:val="20"/>
          <w:szCs w:val="20"/>
          <w:lang w:val="bs-Latn-BA"/>
        </w:rPr>
        <w:t>, profesionalnih ili poslovnih interesa i interesa DMO-a, u bilo kojoj i svim radnjama koje</w:t>
      </w:r>
      <w:r w:rsidR="00D459CE">
        <w:rPr>
          <w:rFonts w:ascii="Calibri" w:hAnsi="Calibri" w:cs="Calibri"/>
          <w:sz w:val="20"/>
          <w:szCs w:val="20"/>
          <w:lang w:val="bs-Latn-BA"/>
        </w:rPr>
        <w:t>, u predmetnom svojstvu,</w:t>
      </w:r>
      <w:r w:rsidR="005B6039" w:rsidRPr="005B6039">
        <w:rPr>
          <w:rFonts w:ascii="Calibri" w:hAnsi="Calibri" w:cs="Calibri"/>
          <w:sz w:val="20"/>
          <w:szCs w:val="20"/>
          <w:lang w:val="bs-Latn-BA"/>
        </w:rPr>
        <w:t xml:space="preserve"> </w:t>
      </w:r>
      <w:r w:rsidR="00D459CE">
        <w:rPr>
          <w:rFonts w:ascii="Calibri" w:hAnsi="Calibri" w:cs="Calibri"/>
          <w:sz w:val="20"/>
          <w:szCs w:val="20"/>
          <w:lang w:val="bs-Latn-BA"/>
        </w:rPr>
        <w:t xml:space="preserve">poduzimaju </w:t>
      </w:r>
      <w:r w:rsidR="005B6039" w:rsidRPr="005B6039">
        <w:rPr>
          <w:rFonts w:ascii="Calibri" w:hAnsi="Calibri" w:cs="Calibri"/>
          <w:sz w:val="20"/>
          <w:szCs w:val="20"/>
          <w:lang w:val="bs-Latn-BA"/>
        </w:rPr>
        <w:t>u ime DMO-a</w:t>
      </w:r>
      <w:r w:rsidR="003B6E27" w:rsidRPr="0040521F">
        <w:rPr>
          <w:rFonts w:ascii="Calibri" w:hAnsi="Calibri" w:cs="Calibri"/>
          <w:sz w:val="20"/>
          <w:szCs w:val="20"/>
          <w:lang w:val="bs-Latn-BA"/>
        </w:rPr>
        <w:t>.</w:t>
      </w:r>
    </w:p>
    <w:p w14:paraId="0D076F14" w14:textId="77777777" w:rsidR="003B6E27" w:rsidRPr="0040521F" w:rsidRDefault="003B6E27" w:rsidP="003B6E27">
      <w:pPr>
        <w:jc w:val="both"/>
        <w:rPr>
          <w:rFonts w:ascii="Calibri" w:hAnsi="Calibri" w:cs="Calibri"/>
          <w:sz w:val="20"/>
          <w:szCs w:val="20"/>
          <w:lang w:val="bs-Latn-BA"/>
        </w:rPr>
      </w:pPr>
    </w:p>
    <w:p w14:paraId="713D1A0B" w14:textId="22DD03C7" w:rsidR="003B6E27" w:rsidRPr="0040521F" w:rsidRDefault="00D459CE" w:rsidP="003B6E27">
      <w:pPr>
        <w:jc w:val="both"/>
        <w:rPr>
          <w:rFonts w:ascii="Calibri" w:hAnsi="Calibri" w:cs="Calibri"/>
          <w:sz w:val="20"/>
          <w:szCs w:val="20"/>
          <w:lang w:val="bs-Latn-BA"/>
        </w:rPr>
      </w:pPr>
      <w:r w:rsidRPr="00D459CE">
        <w:rPr>
          <w:rFonts w:ascii="Calibri" w:hAnsi="Calibri" w:cs="Calibri"/>
          <w:sz w:val="20"/>
          <w:szCs w:val="20"/>
          <w:lang w:val="bs-Latn-BA"/>
        </w:rPr>
        <w:t>Ako bilo koji član odbora DMO-a ima bilo kakvog finan</w:t>
      </w:r>
      <w:r>
        <w:rPr>
          <w:rFonts w:ascii="Calibri" w:hAnsi="Calibri" w:cs="Calibri"/>
          <w:sz w:val="20"/>
          <w:szCs w:val="20"/>
          <w:lang w:val="bs-Latn-BA"/>
        </w:rPr>
        <w:t>s</w:t>
      </w:r>
      <w:r w:rsidRPr="00D459CE">
        <w:rPr>
          <w:rFonts w:ascii="Calibri" w:hAnsi="Calibri" w:cs="Calibri"/>
          <w:sz w:val="20"/>
          <w:szCs w:val="20"/>
          <w:lang w:val="bs-Latn-BA"/>
        </w:rPr>
        <w:t xml:space="preserve">ijskog interesa, </w:t>
      </w:r>
      <w:r>
        <w:rPr>
          <w:rFonts w:ascii="Calibri" w:hAnsi="Calibri" w:cs="Calibri"/>
          <w:sz w:val="20"/>
          <w:szCs w:val="20"/>
          <w:lang w:val="bs-Latn-BA"/>
        </w:rPr>
        <w:t xml:space="preserve">direktnog ili indirektnog, kroz </w:t>
      </w:r>
      <w:r w:rsidRPr="00D459CE">
        <w:rPr>
          <w:rFonts w:ascii="Calibri" w:hAnsi="Calibri" w:cs="Calibri"/>
          <w:sz w:val="20"/>
          <w:szCs w:val="20"/>
          <w:lang w:val="bs-Latn-BA"/>
        </w:rPr>
        <w:t>poslovanj</w:t>
      </w:r>
      <w:r>
        <w:rPr>
          <w:rFonts w:ascii="Calibri" w:hAnsi="Calibri" w:cs="Calibri"/>
          <w:sz w:val="20"/>
          <w:szCs w:val="20"/>
          <w:lang w:val="bs-Latn-BA"/>
        </w:rPr>
        <w:t>e</w:t>
      </w:r>
      <w:r w:rsidRPr="00D459CE">
        <w:rPr>
          <w:rFonts w:ascii="Calibri" w:hAnsi="Calibri" w:cs="Calibri"/>
          <w:sz w:val="20"/>
          <w:szCs w:val="20"/>
          <w:lang w:val="bs-Latn-BA"/>
        </w:rPr>
        <w:t>, ulaganj</w:t>
      </w:r>
      <w:r>
        <w:rPr>
          <w:rFonts w:ascii="Calibri" w:hAnsi="Calibri" w:cs="Calibri"/>
          <w:sz w:val="20"/>
          <w:szCs w:val="20"/>
          <w:lang w:val="bs-Latn-BA"/>
        </w:rPr>
        <w:t>e</w:t>
      </w:r>
      <w:r w:rsidRPr="00D459CE">
        <w:rPr>
          <w:rFonts w:ascii="Calibri" w:hAnsi="Calibri" w:cs="Calibri"/>
          <w:sz w:val="20"/>
          <w:szCs w:val="20"/>
          <w:lang w:val="bs-Latn-BA"/>
        </w:rPr>
        <w:t xml:space="preserve"> ili članov</w:t>
      </w:r>
      <w:r>
        <w:rPr>
          <w:rFonts w:ascii="Calibri" w:hAnsi="Calibri" w:cs="Calibri"/>
          <w:sz w:val="20"/>
          <w:szCs w:val="20"/>
          <w:lang w:val="bs-Latn-BA"/>
        </w:rPr>
        <w:t>e</w:t>
      </w:r>
      <w:r w:rsidRPr="00D459CE">
        <w:rPr>
          <w:rFonts w:ascii="Calibri" w:hAnsi="Calibri" w:cs="Calibri"/>
          <w:sz w:val="20"/>
          <w:szCs w:val="20"/>
          <w:lang w:val="bs-Latn-BA"/>
        </w:rPr>
        <w:t xml:space="preserve"> porodice ili u vezi sa bilo kojim pojedincem ili organizacijom koj</w:t>
      </w:r>
      <w:r>
        <w:rPr>
          <w:rFonts w:ascii="Calibri" w:hAnsi="Calibri" w:cs="Calibri"/>
          <w:sz w:val="20"/>
          <w:szCs w:val="20"/>
          <w:lang w:val="bs-Latn-BA"/>
        </w:rPr>
        <w:t xml:space="preserve">ima se pretpostavlja zaključivanje </w:t>
      </w:r>
      <w:r w:rsidRPr="00D459CE">
        <w:rPr>
          <w:rFonts w:ascii="Calibri" w:hAnsi="Calibri" w:cs="Calibri"/>
          <w:sz w:val="20"/>
          <w:szCs w:val="20"/>
          <w:lang w:val="bs-Latn-BA"/>
        </w:rPr>
        <w:t xml:space="preserve">bilo koje transakcije s DMO-om, uključujući, </w:t>
      </w:r>
      <w:r>
        <w:rPr>
          <w:rFonts w:ascii="Calibri" w:hAnsi="Calibri" w:cs="Calibri"/>
          <w:sz w:val="20"/>
          <w:szCs w:val="20"/>
          <w:lang w:val="bs-Latn-BA"/>
        </w:rPr>
        <w:t xml:space="preserve">između ostalih </w:t>
      </w:r>
      <w:r w:rsidRPr="00D459CE">
        <w:rPr>
          <w:rFonts w:ascii="Calibri" w:hAnsi="Calibri" w:cs="Calibri"/>
          <w:sz w:val="20"/>
          <w:szCs w:val="20"/>
          <w:lang w:val="bs-Latn-BA"/>
        </w:rPr>
        <w:t xml:space="preserve">transakcije </w:t>
      </w:r>
      <w:r>
        <w:rPr>
          <w:rFonts w:ascii="Calibri" w:hAnsi="Calibri" w:cs="Calibri"/>
          <w:sz w:val="20"/>
          <w:szCs w:val="20"/>
          <w:lang w:val="bs-Latn-BA"/>
        </w:rPr>
        <w:t>koje podrazumijevaju</w:t>
      </w:r>
      <w:r w:rsidR="003B6E27" w:rsidRPr="0040521F">
        <w:rPr>
          <w:rFonts w:ascii="Calibri" w:hAnsi="Calibri" w:cs="Calibri"/>
          <w:sz w:val="20"/>
          <w:szCs w:val="20"/>
          <w:lang w:val="bs-Latn-BA"/>
        </w:rPr>
        <w:t>:</w:t>
      </w:r>
    </w:p>
    <w:p w14:paraId="501D18A6" w14:textId="5C538DB6" w:rsidR="003B6E27" w:rsidRPr="0040521F" w:rsidRDefault="00D459CE" w:rsidP="00E87B1A">
      <w:pPr>
        <w:numPr>
          <w:ilvl w:val="0"/>
          <w:numId w:val="4"/>
        </w:numPr>
        <w:tabs>
          <w:tab w:val="clear" w:pos="1440"/>
          <w:tab w:val="num" w:pos="0"/>
        </w:tabs>
        <w:jc w:val="both"/>
        <w:rPr>
          <w:rFonts w:ascii="Calibri" w:hAnsi="Calibri" w:cs="Calibri"/>
          <w:sz w:val="20"/>
          <w:szCs w:val="20"/>
          <w:lang w:val="bs-Latn-BA"/>
        </w:rPr>
      </w:pPr>
      <w:r w:rsidRPr="00D459CE">
        <w:rPr>
          <w:rFonts w:ascii="Calibri" w:hAnsi="Calibri" w:cs="Calibri"/>
          <w:sz w:val="20"/>
          <w:szCs w:val="20"/>
          <w:lang w:val="bs-Latn-BA"/>
        </w:rPr>
        <w:t>prodaj</w:t>
      </w:r>
      <w:r>
        <w:rPr>
          <w:rFonts w:ascii="Calibri" w:hAnsi="Calibri" w:cs="Calibri"/>
          <w:sz w:val="20"/>
          <w:szCs w:val="20"/>
          <w:lang w:val="bs-Latn-BA"/>
        </w:rPr>
        <w:t>u</w:t>
      </w:r>
      <w:r w:rsidRPr="00D459CE">
        <w:rPr>
          <w:rFonts w:ascii="Calibri" w:hAnsi="Calibri" w:cs="Calibri"/>
          <w:sz w:val="20"/>
          <w:szCs w:val="20"/>
          <w:lang w:val="bs-Latn-BA"/>
        </w:rPr>
        <w:t>, kupovin</w:t>
      </w:r>
      <w:r>
        <w:rPr>
          <w:rFonts w:ascii="Calibri" w:hAnsi="Calibri" w:cs="Calibri"/>
          <w:sz w:val="20"/>
          <w:szCs w:val="20"/>
          <w:lang w:val="bs-Latn-BA"/>
        </w:rPr>
        <w:t>u</w:t>
      </w:r>
      <w:r w:rsidRPr="00D459CE">
        <w:rPr>
          <w:rFonts w:ascii="Calibri" w:hAnsi="Calibri" w:cs="Calibri"/>
          <w:sz w:val="20"/>
          <w:szCs w:val="20"/>
          <w:lang w:val="bs-Latn-BA"/>
        </w:rPr>
        <w:t>, zakup ili iznajmljivanje bilo koje imovine ili drugog sredstva</w:t>
      </w:r>
      <w:r>
        <w:rPr>
          <w:rFonts w:ascii="Calibri" w:hAnsi="Calibri" w:cs="Calibri"/>
          <w:sz w:val="20"/>
          <w:szCs w:val="20"/>
          <w:lang w:val="bs-Latn-BA"/>
        </w:rPr>
        <w:t xml:space="preserve">; </w:t>
      </w:r>
    </w:p>
    <w:p w14:paraId="07476D80" w14:textId="17E8275E" w:rsidR="003B6E27" w:rsidRPr="0040521F" w:rsidRDefault="00D459CE" w:rsidP="00E87B1A">
      <w:pPr>
        <w:numPr>
          <w:ilvl w:val="0"/>
          <w:numId w:val="4"/>
        </w:numPr>
        <w:tabs>
          <w:tab w:val="clear" w:pos="1440"/>
          <w:tab w:val="num" w:pos="720"/>
        </w:tabs>
        <w:jc w:val="both"/>
        <w:rPr>
          <w:rFonts w:ascii="Calibri" w:hAnsi="Calibri" w:cs="Calibri"/>
          <w:sz w:val="20"/>
          <w:szCs w:val="20"/>
          <w:lang w:val="bs-Latn-BA"/>
        </w:rPr>
      </w:pPr>
      <w:r w:rsidRPr="00D459CE">
        <w:rPr>
          <w:rFonts w:ascii="Calibri" w:hAnsi="Calibri" w:cs="Calibri"/>
          <w:sz w:val="20"/>
          <w:szCs w:val="20"/>
          <w:lang w:val="bs-Latn-BA"/>
        </w:rPr>
        <w:t xml:space="preserve">zapošljavanje ili pružanje usluga, </w:t>
      </w:r>
      <w:r w:rsidR="00362423">
        <w:rPr>
          <w:rFonts w:ascii="Calibri" w:hAnsi="Calibri" w:cs="Calibri"/>
          <w:sz w:val="20"/>
          <w:szCs w:val="20"/>
          <w:lang w:val="bs-Latn-BA"/>
        </w:rPr>
        <w:t xml:space="preserve">bilo </w:t>
      </w:r>
      <w:r w:rsidRPr="00D459CE">
        <w:rPr>
          <w:rFonts w:ascii="Calibri" w:hAnsi="Calibri" w:cs="Calibri"/>
          <w:sz w:val="20"/>
          <w:szCs w:val="20"/>
          <w:lang w:val="bs-Latn-BA"/>
        </w:rPr>
        <w:t>ličnih ili na neki drugi način</w:t>
      </w:r>
      <w:r>
        <w:rPr>
          <w:rFonts w:ascii="Calibri" w:hAnsi="Calibri" w:cs="Calibri"/>
          <w:sz w:val="20"/>
          <w:szCs w:val="20"/>
          <w:lang w:val="bs-Latn-BA"/>
        </w:rPr>
        <w:t xml:space="preserve">; </w:t>
      </w:r>
    </w:p>
    <w:p w14:paraId="5A408F21" w14:textId="1AFA2877" w:rsidR="003B6E27" w:rsidRPr="0040521F" w:rsidRDefault="00D459CE" w:rsidP="00E87B1A">
      <w:pPr>
        <w:numPr>
          <w:ilvl w:val="0"/>
          <w:numId w:val="4"/>
        </w:numPr>
        <w:tabs>
          <w:tab w:val="clear" w:pos="1440"/>
          <w:tab w:val="num" w:pos="720"/>
        </w:tabs>
        <w:jc w:val="both"/>
        <w:rPr>
          <w:rFonts w:ascii="Calibri" w:hAnsi="Calibri" w:cs="Calibri"/>
          <w:sz w:val="20"/>
          <w:szCs w:val="20"/>
          <w:lang w:val="bs-Latn-BA"/>
        </w:rPr>
      </w:pPr>
      <w:r w:rsidRPr="00D459CE">
        <w:rPr>
          <w:rFonts w:ascii="Calibri" w:hAnsi="Calibri" w:cs="Calibri"/>
          <w:sz w:val="20"/>
          <w:szCs w:val="20"/>
          <w:lang w:val="bs-Latn-BA"/>
        </w:rPr>
        <w:t>dodjel</w:t>
      </w:r>
      <w:r>
        <w:rPr>
          <w:rFonts w:ascii="Calibri" w:hAnsi="Calibri" w:cs="Calibri"/>
          <w:sz w:val="20"/>
          <w:szCs w:val="20"/>
          <w:lang w:val="bs-Latn-BA"/>
        </w:rPr>
        <w:t>u</w:t>
      </w:r>
      <w:r w:rsidRPr="00D459CE">
        <w:rPr>
          <w:rFonts w:ascii="Calibri" w:hAnsi="Calibri" w:cs="Calibri"/>
          <w:sz w:val="20"/>
          <w:szCs w:val="20"/>
          <w:lang w:val="bs-Latn-BA"/>
        </w:rPr>
        <w:t xml:space="preserve"> bilo </w:t>
      </w:r>
      <w:r>
        <w:rPr>
          <w:rFonts w:ascii="Calibri" w:hAnsi="Calibri" w:cs="Calibri"/>
          <w:sz w:val="20"/>
          <w:szCs w:val="20"/>
          <w:lang w:val="bs-Latn-BA"/>
        </w:rPr>
        <w:t xml:space="preserve">kakvih </w:t>
      </w:r>
      <w:r w:rsidRPr="00D459CE">
        <w:rPr>
          <w:rFonts w:ascii="Calibri" w:hAnsi="Calibri" w:cs="Calibri"/>
          <w:sz w:val="20"/>
          <w:szCs w:val="20"/>
          <w:lang w:val="bs-Latn-BA"/>
        </w:rPr>
        <w:t>bespovratn</w:t>
      </w:r>
      <w:r>
        <w:rPr>
          <w:rFonts w:ascii="Calibri" w:hAnsi="Calibri" w:cs="Calibri"/>
          <w:sz w:val="20"/>
          <w:szCs w:val="20"/>
          <w:lang w:val="bs-Latn-BA"/>
        </w:rPr>
        <w:t xml:space="preserve">ih </w:t>
      </w:r>
      <w:r w:rsidRPr="00D459CE">
        <w:rPr>
          <w:rFonts w:ascii="Calibri" w:hAnsi="Calibri" w:cs="Calibri"/>
          <w:sz w:val="20"/>
          <w:szCs w:val="20"/>
          <w:lang w:val="bs-Latn-BA"/>
        </w:rPr>
        <w:t>sredstava, ugovora ili podugovora</w:t>
      </w:r>
      <w:r>
        <w:rPr>
          <w:rFonts w:ascii="Calibri" w:hAnsi="Calibri" w:cs="Calibri"/>
          <w:sz w:val="20"/>
          <w:szCs w:val="20"/>
          <w:lang w:val="bs-Latn-BA"/>
        </w:rPr>
        <w:t xml:space="preserve">; </w:t>
      </w:r>
    </w:p>
    <w:p w14:paraId="79BFD7B3" w14:textId="1C5EBC86" w:rsidR="003B6E27" w:rsidRPr="0040521F" w:rsidRDefault="00D459CE" w:rsidP="00E87B1A">
      <w:pPr>
        <w:numPr>
          <w:ilvl w:val="0"/>
          <w:numId w:val="4"/>
        </w:numPr>
        <w:tabs>
          <w:tab w:val="clear" w:pos="1440"/>
          <w:tab w:val="num" w:pos="720"/>
        </w:tabs>
        <w:jc w:val="both"/>
        <w:rPr>
          <w:rFonts w:ascii="Calibri" w:hAnsi="Calibri" w:cs="Calibri"/>
          <w:sz w:val="20"/>
          <w:szCs w:val="20"/>
          <w:lang w:val="bs-Latn-BA"/>
        </w:rPr>
      </w:pPr>
      <w:r w:rsidRPr="00D459CE">
        <w:rPr>
          <w:rFonts w:ascii="Calibri" w:hAnsi="Calibri" w:cs="Calibri"/>
          <w:sz w:val="20"/>
          <w:szCs w:val="20"/>
          <w:lang w:val="bs-Latn-BA"/>
        </w:rPr>
        <w:t xml:space="preserve">ulaganje ili depozit bilo kojih </w:t>
      </w:r>
      <w:r>
        <w:rPr>
          <w:rFonts w:ascii="Calibri" w:hAnsi="Calibri" w:cs="Calibri"/>
          <w:sz w:val="20"/>
          <w:szCs w:val="20"/>
          <w:lang w:val="bs-Latn-BA"/>
        </w:rPr>
        <w:t xml:space="preserve">novčanih </w:t>
      </w:r>
      <w:r w:rsidRPr="00D459CE">
        <w:rPr>
          <w:rFonts w:ascii="Calibri" w:hAnsi="Calibri" w:cs="Calibri"/>
          <w:sz w:val="20"/>
          <w:szCs w:val="20"/>
          <w:lang w:val="bs-Latn-BA"/>
        </w:rPr>
        <w:t>sredstava DMO-a</w:t>
      </w:r>
      <w:r>
        <w:rPr>
          <w:rFonts w:ascii="Calibri" w:hAnsi="Calibri" w:cs="Calibri"/>
          <w:sz w:val="20"/>
          <w:szCs w:val="20"/>
          <w:lang w:val="bs-Latn-BA"/>
        </w:rPr>
        <w:t xml:space="preserve">, </w:t>
      </w:r>
      <w:r w:rsidRPr="00D459CE">
        <w:rPr>
          <w:rFonts w:ascii="Calibri" w:hAnsi="Calibri" w:cs="Calibri"/>
          <w:sz w:val="20"/>
          <w:szCs w:val="20"/>
          <w:lang w:val="bs-Latn-BA"/>
        </w:rPr>
        <w:t xml:space="preserve"> </w:t>
      </w:r>
    </w:p>
    <w:p w14:paraId="4FC2F1C0" w14:textId="6378F376" w:rsidR="003B6E27" w:rsidRPr="0040521F" w:rsidRDefault="00D459CE" w:rsidP="003B6E27">
      <w:pPr>
        <w:jc w:val="both"/>
        <w:rPr>
          <w:rFonts w:ascii="Calibri" w:hAnsi="Calibri" w:cs="Calibri"/>
          <w:sz w:val="20"/>
          <w:szCs w:val="20"/>
          <w:lang w:val="bs-Latn-BA"/>
        </w:rPr>
      </w:pPr>
      <w:r>
        <w:rPr>
          <w:rFonts w:ascii="Calibri" w:hAnsi="Calibri" w:cs="Calibri"/>
          <w:sz w:val="20"/>
          <w:szCs w:val="20"/>
          <w:lang w:val="bs-Latn-BA"/>
        </w:rPr>
        <w:t xml:space="preserve">to lice dužno je dostaviti obavijest o takvom interesu ili odnosu </w:t>
      </w:r>
      <w:r w:rsidRPr="00D459CE">
        <w:rPr>
          <w:rFonts w:ascii="Calibri" w:hAnsi="Calibri" w:cs="Calibri"/>
          <w:sz w:val="20"/>
          <w:szCs w:val="20"/>
          <w:lang w:val="bs-Latn-BA"/>
        </w:rPr>
        <w:t>i nakon toga se suzdržava</w:t>
      </w:r>
      <w:r>
        <w:rPr>
          <w:rFonts w:ascii="Calibri" w:hAnsi="Calibri" w:cs="Calibri"/>
          <w:sz w:val="20"/>
          <w:szCs w:val="20"/>
          <w:lang w:val="bs-Latn-BA"/>
        </w:rPr>
        <w:t>ti</w:t>
      </w:r>
      <w:r w:rsidRPr="00D459CE">
        <w:rPr>
          <w:rFonts w:ascii="Calibri" w:hAnsi="Calibri" w:cs="Calibri"/>
          <w:sz w:val="20"/>
          <w:szCs w:val="20"/>
          <w:lang w:val="bs-Latn-BA"/>
        </w:rPr>
        <w:t xml:space="preserve"> od rasprave ili glasanja o </w:t>
      </w:r>
      <w:r w:rsidR="005B325D">
        <w:rPr>
          <w:rFonts w:ascii="Calibri" w:hAnsi="Calibri" w:cs="Calibri"/>
          <w:sz w:val="20"/>
          <w:szCs w:val="20"/>
          <w:lang w:val="bs-Latn-BA"/>
        </w:rPr>
        <w:t xml:space="preserve">konkretnoj </w:t>
      </w:r>
      <w:r w:rsidRPr="00D459CE">
        <w:rPr>
          <w:rFonts w:ascii="Calibri" w:hAnsi="Calibri" w:cs="Calibri"/>
          <w:sz w:val="20"/>
          <w:szCs w:val="20"/>
          <w:lang w:val="bs-Latn-BA"/>
        </w:rPr>
        <w:t xml:space="preserve">transakciji u kojoj </w:t>
      </w:r>
      <w:r w:rsidR="005B325D">
        <w:rPr>
          <w:rFonts w:ascii="Calibri" w:hAnsi="Calibri" w:cs="Calibri"/>
          <w:sz w:val="20"/>
          <w:szCs w:val="20"/>
          <w:lang w:val="bs-Latn-BA"/>
        </w:rPr>
        <w:t xml:space="preserve">ima interes ili </w:t>
      </w:r>
      <w:r w:rsidRPr="00D459CE">
        <w:rPr>
          <w:rFonts w:ascii="Calibri" w:hAnsi="Calibri" w:cs="Calibri"/>
          <w:sz w:val="20"/>
          <w:szCs w:val="20"/>
          <w:lang w:val="bs-Latn-BA"/>
        </w:rPr>
        <w:t xml:space="preserve">pokušava na bilo koji drugi način izvršiti bilo kakav </w:t>
      </w:r>
      <w:r w:rsidR="005B325D">
        <w:rPr>
          <w:rFonts w:ascii="Calibri" w:hAnsi="Calibri" w:cs="Calibri"/>
          <w:sz w:val="20"/>
          <w:szCs w:val="20"/>
          <w:lang w:val="bs-Latn-BA"/>
        </w:rPr>
        <w:t>ut</w:t>
      </w:r>
      <w:r w:rsidR="003B27B0">
        <w:rPr>
          <w:rFonts w:ascii="Calibri" w:hAnsi="Calibri" w:cs="Calibri"/>
          <w:sz w:val="20"/>
          <w:szCs w:val="20"/>
          <w:lang w:val="bs-Latn-BA"/>
        </w:rPr>
        <w:t>je</w:t>
      </w:r>
      <w:r w:rsidR="005B325D">
        <w:rPr>
          <w:rFonts w:ascii="Calibri" w:hAnsi="Calibri" w:cs="Calibri"/>
          <w:sz w:val="20"/>
          <w:szCs w:val="20"/>
          <w:lang w:val="bs-Latn-BA"/>
        </w:rPr>
        <w:t xml:space="preserve">caj </w:t>
      </w:r>
      <w:r w:rsidRPr="00D459CE">
        <w:rPr>
          <w:rFonts w:ascii="Calibri" w:hAnsi="Calibri" w:cs="Calibri"/>
          <w:sz w:val="20"/>
          <w:szCs w:val="20"/>
          <w:lang w:val="bs-Latn-BA"/>
        </w:rPr>
        <w:t xml:space="preserve">na DMO </w:t>
      </w:r>
      <w:r w:rsidR="005B325D">
        <w:rPr>
          <w:rFonts w:ascii="Calibri" w:hAnsi="Calibri" w:cs="Calibri"/>
          <w:sz w:val="20"/>
          <w:szCs w:val="20"/>
          <w:lang w:val="bs-Latn-BA"/>
        </w:rPr>
        <w:t xml:space="preserve">s </w:t>
      </w:r>
      <w:r w:rsidR="00D13728">
        <w:rPr>
          <w:rFonts w:ascii="Calibri" w:hAnsi="Calibri" w:cs="Calibri"/>
          <w:sz w:val="20"/>
          <w:szCs w:val="20"/>
          <w:lang w:val="bs-Latn-BA"/>
        </w:rPr>
        <w:t>ciljem ut</w:t>
      </w:r>
      <w:r w:rsidR="003B27B0">
        <w:rPr>
          <w:rFonts w:ascii="Calibri" w:hAnsi="Calibri" w:cs="Calibri"/>
          <w:sz w:val="20"/>
          <w:szCs w:val="20"/>
          <w:lang w:val="bs-Latn-BA"/>
        </w:rPr>
        <w:t>je</w:t>
      </w:r>
      <w:r w:rsidR="00D13728">
        <w:rPr>
          <w:rFonts w:ascii="Calibri" w:hAnsi="Calibri" w:cs="Calibri"/>
          <w:sz w:val="20"/>
          <w:szCs w:val="20"/>
          <w:lang w:val="bs-Latn-BA"/>
        </w:rPr>
        <w:t>canja na odluku o učestvovanju u takvoj transakciji</w:t>
      </w:r>
      <w:r w:rsidR="003B6E27" w:rsidRPr="0040521F">
        <w:rPr>
          <w:rFonts w:ascii="Calibri" w:hAnsi="Calibri" w:cs="Calibri"/>
          <w:sz w:val="20"/>
          <w:szCs w:val="20"/>
          <w:lang w:val="bs-Latn-BA"/>
        </w:rPr>
        <w:t>.</w:t>
      </w:r>
    </w:p>
    <w:p w14:paraId="04C1392E" w14:textId="77777777" w:rsidR="003B6E27" w:rsidRPr="0040521F" w:rsidRDefault="003B6E27" w:rsidP="003B6E27">
      <w:pPr>
        <w:jc w:val="both"/>
        <w:rPr>
          <w:rFonts w:ascii="Calibri" w:hAnsi="Calibri" w:cs="Calibri"/>
          <w:sz w:val="20"/>
          <w:szCs w:val="20"/>
          <w:lang w:val="bs-Latn-BA"/>
        </w:rPr>
      </w:pPr>
    </w:p>
    <w:p w14:paraId="03BB58CE" w14:textId="7CF14652" w:rsidR="003B6E27" w:rsidRPr="0040521F" w:rsidRDefault="00D13728" w:rsidP="003B6E27">
      <w:pPr>
        <w:jc w:val="both"/>
        <w:rPr>
          <w:rFonts w:ascii="Calibri" w:hAnsi="Calibri" w:cs="Calibri"/>
          <w:sz w:val="20"/>
          <w:szCs w:val="20"/>
          <w:lang w:val="bs-Latn-BA"/>
        </w:rPr>
      </w:pPr>
      <w:r w:rsidRPr="00D13728">
        <w:rPr>
          <w:rFonts w:ascii="Calibri" w:hAnsi="Calibri" w:cs="Calibri"/>
          <w:sz w:val="20"/>
          <w:szCs w:val="20"/>
          <w:lang w:val="bs-Latn-BA"/>
        </w:rPr>
        <w:t xml:space="preserve">Ako Odbor ima opravdani razlog da vjeruje da član nije </w:t>
      </w:r>
      <w:r>
        <w:rPr>
          <w:rFonts w:ascii="Calibri" w:hAnsi="Calibri" w:cs="Calibri"/>
          <w:sz w:val="20"/>
          <w:szCs w:val="20"/>
          <w:lang w:val="bs-Latn-BA"/>
        </w:rPr>
        <w:t>prijavio</w:t>
      </w:r>
      <w:r w:rsidRPr="00D13728">
        <w:rPr>
          <w:rFonts w:ascii="Calibri" w:hAnsi="Calibri" w:cs="Calibri"/>
          <w:sz w:val="20"/>
          <w:szCs w:val="20"/>
          <w:lang w:val="bs-Latn-BA"/>
        </w:rPr>
        <w:t xml:space="preserve"> stvarni ili mogući sukob interesa, obavijestit će člana o </w:t>
      </w:r>
      <w:r>
        <w:rPr>
          <w:rFonts w:ascii="Calibri" w:hAnsi="Calibri" w:cs="Calibri"/>
          <w:sz w:val="20"/>
          <w:szCs w:val="20"/>
          <w:lang w:val="bs-Latn-BA"/>
        </w:rPr>
        <w:t xml:space="preserve">osnovama </w:t>
      </w:r>
      <w:r w:rsidRPr="00D13728">
        <w:rPr>
          <w:rFonts w:ascii="Calibri" w:hAnsi="Calibri" w:cs="Calibri"/>
          <w:sz w:val="20"/>
          <w:szCs w:val="20"/>
          <w:lang w:val="bs-Latn-BA"/>
        </w:rPr>
        <w:t xml:space="preserve">takvog uvjerenja i pružiti </w:t>
      </w:r>
      <w:r>
        <w:rPr>
          <w:rFonts w:ascii="Calibri" w:hAnsi="Calibri" w:cs="Calibri"/>
          <w:sz w:val="20"/>
          <w:szCs w:val="20"/>
          <w:lang w:val="bs-Latn-BA"/>
        </w:rPr>
        <w:t xml:space="preserve">mu </w:t>
      </w:r>
      <w:r w:rsidRPr="00D13728">
        <w:rPr>
          <w:rFonts w:ascii="Calibri" w:hAnsi="Calibri" w:cs="Calibri"/>
          <w:sz w:val="20"/>
          <w:szCs w:val="20"/>
          <w:lang w:val="bs-Latn-BA"/>
        </w:rPr>
        <w:t xml:space="preserve">priliku da </w:t>
      </w:r>
      <w:r>
        <w:rPr>
          <w:rFonts w:ascii="Calibri" w:hAnsi="Calibri" w:cs="Calibri"/>
          <w:sz w:val="20"/>
          <w:szCs w:val="20"/>
          <w:lang w:val="bs-Latn-BA"/>
        </w:rPr>
        <w:t xml:space="preserve">obrazloži </w:t>
      </w:r>
      <w:r w:rsidRPr="00D13728">
        <w:rPr>
          <w:rFonts w:ascii="Calibri" w:hAnsi="Calibri" w:cs="Calibri"/>
          <w:sz w:val="20"/>
          <w:szCs w:val="20"/>
          <w:lang w:val="bs-Latn-BA"/>
        </w:rPr>
        <w:t>navodn</w:t>
      </w:r>
      <w:r>
        <w:rPr>
          <w:rFonts w:ascii="Calibri" w:hAnsi="Calibri" w:cs="Calibri"/>
          <w:sz w:val="20"/>
          <w:szCs w:val="20"/>
          <w:lang w:val="bs-Latn-BA"/>
        </w:rPr>
        <w:t xml:space="preserve">o neprijavljivanje sukoba interesa. </w:t>
      </w:r>
      <w:r w:rsidRPr="00D13728">
        <w:rPr>
          <w:rFonts w:ascii="Calibri" w:hAnsi="Calibri" w:cs="Calibri"/>
          <w:sz w:val="20"/>
          <w:szCs w:val="20"/>
          <w:lang w:val="bs-Latn-BA"/>
        </w:rPr>
        <w:t xml:space="preserve">Ako, nakon što sasluša odgovor člana, Odbor utvrdi da član nije </w:t>
      </w:r>
      <w:r>
        <w:rPr>
          <w:rFonts w:ascii="Calibri" w:hAnsi="Calibri" w:cs="Calibri"/>
          <w:sz w:val="20"/>
          <w:szCs w:val="20"/>
          <w:lang w:val="bs-Latn-BA"/>
        </w:rPr>
        <w:t>prijavio s</w:t>
      </w:r>
      <w:r w:rsidRPr="00D13728">
        <w:rPr>
          <w:rFonts w:ascii="Calibri" w:hAnsi="Calibri" w:cs="Calibri"/>
          <w:sz w:val="20"/>
          <w:szCs w:val="20"/>
          <w:lang w:val="bs-Latn-BA"/>
        </w:rPr>
        <w:t xml:space="preserve">tvarni ili mogući sukob interesa, poduzet će disciplinske i korektivne radnje </w:t>
      </w:r>
      <w:r>
        <w:rPr>
          <w:rFonts w:ascii="Calibri" w:hAnsi="Calibri" w:cs="Calibri"/>
          <w:sz w:val="20"/>
          <w:szCs w:val="20"/>
          <w:lang w:val="bs-Latn-BA"/>
        </w:rPr>
        <w:t>za koje bude smatrao da su odgovarajuće</w:t>
      </w:r>
      <w:r w:rsidR="003B6E27" w:rsidRPr="0040521F">
        <w:rPr>
          <w:rFonts w:ascii="Calibri" w:hAnsi="Calibri" w:cs="Calibri"/>
          <w:sz w:val="20"/>
          <w:szCs w:val="20"/>
          <w:lang w:val="bs-Latn-BA"/>
        </w:rPr>
        <w:t>.</w:t>
      </w:r>
    </w:p>
    <w:p w14:paraId="454A8810" w14:textId="77777777" w:rsidR="003B6E27" w:rsidRPr="0040521F" w:rsidRDefault="003B6E27" w:rsidP="00207B79">
      <w:pPr>
        <w:rPr>
          <w:rFonts w:ascii="Calibri" w:hAnsi="Calibri" w:cs="Calibri"/>
          <w:sz w:val="20"/>
          <w:szCs w:val="20"/>
          <w:lang w:val="bs-Latn-BA"/>
        </w:rPr>
      </w:pPr>
    </w:p>
    <w:p w14:paraId="56400796" w14:textId="2A595144" w:rsidR="00D13728" w:rsidRDefault="00D13728" w:rsidP="00207B79">
      <w:pPr>
        <w:rPr>
          <w:rFonts w:ascii="Calibri" w:hAnsi="Calibri" w:cs="Calibri"/>
          <w:sz w:val="20"/>
          <w:szCs w:val="20"/>
          <w:lang w:val="bs-Latn-BA"/>
        </w:rPr>
      </w:pPr>
      <w:r w:rsidRPr="00D13728">
        <w:rPr>
          <w:rFonts w:ascii="Calibri" w:hAnsi="Calibri" w:cs="Calibri"/>
          <w:sz w:val="20"/>
          <w:szCs w:val="20"/>
          <w:lang w:val="bs-Latn-BA"/>
        </w:rPr>
        <w:t>Članovima odbora</w:t>
      </w:r>
      <w:r w:rsidR="00DE644A">
        <w:rPr>
          <w:rFonts w:ascii="Calibri" w:hAnsi="Calibri" w:cs="Calibri"/>
          <w:sz w:val="20"/>
          <w:szCs w:val="20"/>
          <w:lang w:val="bs-Latn-BA"/>
        </w:rPr>
        <w:t xml:space="preserve"> je</w:t>
      </w:r>
      <w:r w:rsidRPr="00D13728">
        <w:rPr>
          <w:rFonts w:ascii="Calibri" w:hAnsi="Calibri" w:cs="Calibri"/>
          <w:sz w:val="20"/>
          <w:szCs w:val="20"/>
          <w:lang w:val="bs-Latn-BA"/>
        </w:rPr>
        <w:t xml:space="preserve"> zabranjeno primanje darova, naknada, zajmova ili usluga od dobavljača, izvođača, savjetnika ili finan</w:t>
      </w:r>
      <w:r>
        <w:rPr>
          <w:rFonts w:ascii="Calibri" w:hAnsi="Calibri" w:cs="Calibri"/>
          <w:sz w:val="20"/>
          <w:szCs w:val="20"/>
          <w:lang w:val="bs-Latn-BA"/>
        </w:rPr>
        <w:t>s</w:t>
      </w:r>
      <w:r w:rsidRPr="00D13728">
        <w:rPr>
          <w:rFonts w:ascii="Calibri" w:hAnsi="Calibri" w:cs="Calibri"/>
          <w:sz w:val="20"/>
          <w:szCs w:val="20"/>
          <w:lang w:val="bs-Latn-BA"/>
        </w:rPr>
        <w:t xml:space="preserve">ijskih agencija, </w:t>
      </w:r>
      <w:r>
        <w:rPr>
          <w:rFonts w:ascii="Calibri" w:hAnsi="Calibri" w:cs="Calibri"/>
          <w:sz w:val="20"/>
          <w:szCs w:val="20"/>
          <w:lang w:val="bs-Latn-BA"/>
        </w:rPr>
        <w:t xml:space="preserve">koji člana odbora mogu obavezati ili navesti na kompromitovanje </w:t>
      </w:r>
      <w:r w:rsidRPr="00D13728">
        <w:rPr>
          <w:rFonts w:ascii="Calibri" w:hAnsi="Calibri" w:cs="Calibri"/>
          <w:sz w:val="20"/>
          <w:szCs w:val="20"/>
          <w:lang w:val="bs-Latn-BA"/>
        </w:rPr>
        <w:t>odgovornosti za pregovaranje, inspekciju ili reviziju, kup</w:t>
      </w:r>
      <w:r>
        <w:rPr>
          <w:rFonts w:ascii="Calibri" w:hAnsi="Calibri" w:cs="Calibri"/>
          <w:sz w:val="20"/>
          <w:szCs w:val="20"/>
          <w:lang w:val="bs-Latn-BA"/>
        </w:rPr>
        <w:t>ovinu</w:t>
      </w:r>
      <w:r w:rsidRPr="00D13728">
        <w:rPr>
          <w:rFonts w:ascii="Calibri" w:hAnsi="Calibri" w:cs="Calibri"/>
          <w:sz w:val="20"/>
          <w:szCs w:val="20"/>
          <w:lang w:val="bs-Latn-BA"/>
        </w:rPr>
        <w:t xml:space="preserve"> ili dodjelu ugovora</w:t>
      </w:r>
      <w:r>
        <w:rPr>
          <w:rFonts w:ascii="Calibri" w:hAnsi="Calibri" w:cs="Calibri"/>
          <w:sz w:val="20"/>
          <w:szCs w:val="20"/>
          <w:lang w:val="bs-Latn-BA"/>
        </w:rPr>
        <w:t xml:space="preserve">, </w:t>
      </w:r>
      <w:r w:rsidR="006B7297">
        <w:rPr>
          <w:rFonts w:ascii="Calibri" w:hAnsi="Calibri" w:cs="Calibri"/>
          <w:sz w:val="20"/>
          <w:szCs w:val="20"/>
          <w:lang w:val="bs-Latn-BA"/>
        </w:rPr>
        <w:t xml:space="preserve">u najboljem interesu DMO-a, </w:t>
      </w:r>
      <w:r w:rsidRPr="00D13728">
        <w:rPr>
          <w:rFonts w:ascii="Calibri" w:hAnsi="Calibri" w:cs="Calibri"/>
          <w:sz w:val="20"/>
          <w:szCs w:val="20"/>
          <w:lang w:val="bs-Latn-BA"/>
        </w:rPr>
        <w:t xml:space="preserve">osim </w:t>
      </w:r>
      <w:r w:rsidR="006B7297">
        <w:rPr>
          <w:rFonts w:ascii="Calibri" w:hAnsi="Calibri" w:cs="Calibri"/>
          <w:sz w:val="20"/>
          <w:szCs w:val="20"/>
          <w:lang w:val="bs-Latn-BA"/>
        </w:rPr>
        <w:t>u slučaju da O</w:t>
      </w:r>
      <w:r w:rsidRPr="00D13728">
        <w:rPr>
          <w:rFonts w:ascii="Calibri" w:hAnsi="Calibri" w:cs="Calibri"/>
          <w:sz w:val="20"/>
          <w:szCs w:val="20"/>
          <w:lang w:val="bs-Latn-BA"/>
        </w:rPr>
        <w:t>dbor odobri taj ugovor.</w:t>
      </w:r>
    </w:p>
    <w:p w14:paraId="1AE7CCF8" w14:textId="77777777" w:rsidR="00207B79" w:rsidRPr="0040521F" w:rsidRDefault="00207B79" w:rsidP="00207B79">
      <w:pPr>
        <w:rPr>
          <w:rFonts w:ascii="Calibri" w:hAnsi="Calibri" w:cs="Calibri"/>
          <w:sz w:val="20"/>
          <w:szCs w:val="20"/>
          <w:lang w:val="bs-Latn-BA"/>
        </w:rPr>
      </w:pPr>
    </w:p>
    <w:p w14:paraId="49AF0914" w14:textId="004FC746" w:rsidR="00207B79" w:rsidRPr="0040521F" w:rsidRDefault="006B7297" w:rsidP="00207B79">
      <w:pPr>
        <w:rPr>
          <w:rFonts w:ascii="Calibri" w:hAnsi="Calibri" w:cs="Calibri"/>
          <w:sz w:val="20"/>
          <w:szCs w:val="20"/>
          <w:lang w:val="bs-Latn-BA"/>
        </w:rPr>
      </w:pPr>
      <w:r w:rsidRPr="006B7297">
        <w:rPr>
          <w:rFonts w:ascii="Calibri" w:hAnsi="Calibri" w:cs="Calibri"/>
          <w:sz w:val="20"/>
          <w:szCs w:val="20"/>
          <w:lang w:val="bs-Latn-BA"/>
        </w:rPr>
        <w:t xml:space="preserve">Članovima odbora </w:t>
      </w:r>
      <w:r w:rsidR="00DE644A">
        <w:rPr>
          <w:rFonts w:ascii="Calibri" w:hAnsi="Calibri" w:cs="Calibri"/>
          <w:sz w:val="20"/>
          <w:szCs w:val="20"/>
          <w:lang w:val="bs-Latn-BA"/>
        </w:rPr>
        <w:t xml:space="preserve">je </w:t>
      </w:r>
      <w:r w:rsidRPr="006B7297">
        <w:rPr>
          <w:rFonts w:ascii="Calibri" w:hAnsi="Calibri" w:cs="Calibri"/>
          <w:sz w:val="20"/>
          <w:szCs w:val="20"/>
          <w:lang w:val="bs-Latn-BA"/>
        </w:rPr>
        <w:t>zabranjeno svjesno otkrivanje informacija o DMO</w:t>
      </w:r>
      <w:r>
        <w:rPr>
          <w:rFonts w:ascii="Calibri" w:hAnsi="Calibri" w:cs="Calibri"/>
          <w:sz w:val="20"/>
          <w:szCs w:val="20"/>
          <w:lang w:val="bs-Latn-BA"/>
        </w:rPr>
        <w:t>-u</w:t>
      </w:r>
      <w:r w:rsidRPr="006B7297">
        <w:rPr>
          <w:rFonts w:ascii="Calibri" w:hAnsi="Calibri" w:cs="Calibri"/>
          <w:sz w:val="20"/>
          <w:szCs w:val="20"/>
          <w:lang w:val="bs-Latn-BA"/>
        </w:rPr>
        <w:t xml:space="preserve"> onim</w:t>
      </w:r>
      <w:r>
        <w:rPr>
          <w:rFonts w:ascii="Calibri" w:hAnsi="Calibri" w:cs="Calibri"/>
          <w:sz w:val="20"/>
          <w:szCs w:val="20"/>
          <w:lang w:val="bs-Latn-BA"/>
        </w:rPr>
        <w:t xml:space="preserve"> licima koja </w:t>
      </w:r>
      <w:r w:rsidRPr="006B7297">
        <w:rPr>
          <w:rFonts w:ascii="Calibri" w:hAnsi="Calibri" w:cs="Calibri"/>
          <w:sz w:val="20"/>
          <w:szCs w:val="20"/>
          <w:lang w:val="bs-Latn-BA"/>
        </w:rPr>
        <w:t xml:space="preserve">to nemaju potrebu znati ili čiji interes može biti </w:t>
      </w:r>
      <w:r>
        <w:rPr>
          <w:rFonts w:ascii="Calibri" w:hAnsi="Calibri" w:cs="Calibri"/>
          <w:sz w:val="20"/>
          <w:szCs w:val="20"/>
          <w:lang w:val="bs-Latn-BA"/>
        </w:rPr>
        <w:t>suprotan interesima DMO-a</w:t>
      </w:r>
      <w:r w:rsidRPr="006B7297">
        <w:rPr>
          <w:rFonts w:ascii="Calibri" w:hAnsi="Calibri" w:cs="Calibri"/>
          <w:sz w:val="20"/>
          <w:szCs w:val="20"/>
          <w:lang w:val="bs-Latn-BA"/>
        </w:rPr>
        <w:t>, bilo unutar DMO-a ili izvan nje. Članovi odbora ni na koji način ne smiju koristiti takve informacije na štetu DMO-a.</w:t>
      </w:r>
      <w:r>
        <w:rPr>
          <w:rFonts w:ascii="Calibri" w:hAnsi="Calibri" w:cs="Calibri"/>
          <w:sz w:val="20"/>
          <w:szCs w:val="20"/>
          <w:lang w:val="bs-Latn-BA"/>
        </w:rPr>
        <w:t xml:space="preserve"> </w:t>
      </w:r>
    </w:p>
    <w:p w14:paraId="5AFC2CF0" w14:textId="77777777" w:rsidR="00207B79" w:rsidRPr="0040521F" w:rsidRDefault="00207B79" w:rsidP="00207B79">
      <w:pPr>
        <w:rPr>
          <w:rFonts w:ascii="Calibri" w:hAnsi="Calibri" w:cs="Calibri"/>
          <w:sz w:val="20"/>
          <w:szCs w:val="20"/>
          <w:lang w:val="bs-Latn-BA"/>
        </w:rPr>
      </w:pPr>
    </w:p>
    <w:p w14:paraId="1754E9E0" w14:textId="1AFA665B" w:rsidR="00207B79" w:rsidRPr="0040521F" w:rsidRDefault="006B7297" w:rsidP="00207B79">
      <w:pPr>
        <w:rPr>
          <w:rFonts w:ascii="Calibri" w:hAnsi="Calibri" w:cs="Calibri"/>
          <w:sz w:val="20"/>
          <w:szCs w:val="20"/>
          <w:lang w:val="bs-Latn-BA"/>
        </w:rPr>
      </w:pPr>
      <w:r w:rsidRPr="006B7297">
        <w:rPr>
          <w:rFonts w:ascii="Calibri" w:hAnsi="Calibri" w:cs="Calibri"/>
          <w:sz w:val="20"/>
          <w:szCs w:val="20"/>
          <w:lang w:val="bs-Latn-BA"/>
        </w:rPr>
        <w:t xml:space="preserve">Članovi odbora ne mogu imati značajan finansijski interes </w:t>
      </w:r>
      <w:r>
        <w:rPr>
          <w:rFonts w:ascii="Calibri" w:hAnsi="Calibri" w:cs="Calibri"/>
          <w:sz w:val="20"/>
          <w:szCs w:val="20"/>
          <w:lang w:val="bs-Latn-BA"/>
        </w:rPr>
        <w:t xml:space="preserve">u vezi sa bilo kojom imovinom </w:t>
      </w:r>
      <w:r w:rsidRPr="006B7297">
        <w:rPr>
          <w:rFonts w:ascii="Calibri" w:hAnsi="Calibri" w:cs="Calibri"/>
          <w:sz w:val="20"/>
          <w:szCs w:val="20"/>
          <w:lang w:val="bs-Latn-BA"/>
        </w:rPr>
        <w:t xml:space="preserve">koju </w:t>
      </w:r>
      <w:r>
        <w:rPr>
          <w:rFonts w:ascii="Calibri" w:hAnsi="Calibri" w:cs="Calibri"/>
          <w:sz w:val="20"/>
          <w:szCs w:val="20"/>
          <w:lang w:val="bs-Latn-BA"/>
        </w:rPr>
        <w:t xml:space="preserve">kupi </w:t>
      </w:r>
      <w:r w:rsidRPr="006B7297">
        <w:rPr>
          <w:rFonts w:ascii="Calibri" w:hAnsi="Calibri" w:cs="Calibri"/>
          <w:sz w:val="20"/>
          <w:szCs w:val="20"/>
          <w:lang w:val="bs-Latn-BA"/>
        </w:rPr>
        <w:t xml:space="preserve">DMO, niti direktan ili indirektan interes </w:t>
      </w:r>
      <w:r>
        <w:rPr>
          <w:rFonts w:ascii="Calibri" w:hAnsi="Calibri" w:cs="Calibri"/>
          <w:sz w:val="20"/>
          <w:szCs w:val="20"/>
          <w:lang w:val="bs-Latn-BA"/>
        </w:rPr>
        <w:t xml:space="preserve">u vezi s </w:t>
      </w:r>
      <w:r w:rsidRPr="006B7297">
        <w:rPr>
          <w:rFonts w:ascii="Calibri" w:hAnsi="Calibri" w:cs="Calibri"/>
          <w:sz w:val="20"/>
          <w:szCs w:val="20"/>
          <w:lang w:val="bs-Latn-BA"/>
        </w:rPr>
        <w:t>dobavljač</w:t>
      </w:r>
      <w:r>
        <w:rPr>
          <w:rFonts w:ascii="Calibri" w:hAnsi="Calibri" w:cs="Calibri"/>
          <w:sz w:val="20"/>
          <w:szCs w:val="20"/>
          <w:lang w:val="bs-Latn-BA"/>
        </w:rPr>
        <w:t>em</w:t>
      </w:r>
      <w:r w:rsidRPr="006B7297">
        <w:rPr>
          <w:rFonts w:ascii="Calibri" w:hAnsi="Calibri" w:cs="Calibri"/>
          <w:sz w:val="20"/>
          <w:szCs w:val="20"/>
          <w:lang w:val="bs-Latn-BA"/>
        </w:rPr>
        <w:t>, izvođač</w:t>
      </w:r>
      <w:r>
        <w:rPr>
          <w:rFonts w:ascii="Calibri" w:hAnsi="Calibri" w:cs="Calibri"/>
          <w:sz w:val="20"/>
          <w:szCs w:val="20"/>
          <w:lang w:val="bs-Latn-BA"/>
        </w:rPr>
        <w:t>em</w:t>
      </w:r>
      <w:r w:rsidRPr="006B7297">
        <w:rPr>
          <w:rFonts w:ascii="Calibri" w:hAnsi="Calibri" w:cs="Calibri"/>
          <w:sz w:val="20"/>
          <w:szCs w:val="20"/>
          <w:lang w:val="bs-Latn-BA"/>
        </w:rPr>
        <w:t>, konsultant</w:t>
      </w:r>
      <w:r>
        <w:rPr>
          <w:rFonts w:ascii="Calibri" w:hAnsi="Calibri" w:cs="Calibri"/>
          <w:sz w:val="20"/>
          <w:szCs w:val="20"/>
          <w:lang w:val="bs-Latn-BA"/>
        </w:rPr>
        <w:t xml:space="preserve">om </w:t>
      </w:r>
      <w:r w:rsidRPr="006B7297">
        <w:rPr>
          <w:rFonts w:ascii="Calibri" w:hAnsi="Calibri" w:cs="Calibri"/>
          <w:sz w:val="20"/>
          <w:szCs w:val="20"/>
          <w:lang w:val="bs-Latn-BA"/>
        </w:rPr>
        <w:t>ili drugi</w:t>
      </w:r>
      <w:r>
        <w:rPr>
          <w:rFonts w:ascii="Calibri" w:hAnsi="Calibri" w:cs="Calibri"/>
          <w:sz w:val="20"/>
          <w:szCs w:val="20"/>
          <w:lang w:val="bs-Latn-BA"/>
        </w:rPr>
        <w:t xml:space="preserve">m subjektom </w:t>
      </w:r>
      <w:r w:rsidRPr="006B7297">
        <w:rPr>
          <w:rFonts w:ascii="Calibri" w:hAnsi="Calibri" w:cs="Calibri"/>
          <w:sz w:val="20"/>
          <w:szCs w:val="20"/>
          <w:lang w:val="bs-Latn-BA"/>
        </w:rPr>
        <w:t>s kojim DMO posluje</w:t>
      </w:r>
      <w:r w:rsidR="00207B79" w:rsidRPr="0040521F">
        <w:rPr>
          <w:rFonts w:ascii="Calibri" w:hAnsi="Calibri" w:cs="Calibri"/>
          <w:sz w:val="20"/>
          <w:szCs w:val="20"/>
          <w:lang w:val="bs-Latn-BA"/>
        </w:rPr>
        <w:t>.</w:t>
      </w:r>
    </w:p>
    <w:p w14:paraId="2F9D056D" w14:textId="77777777" w:rsidR="00207B79" w:rsidRPr="0040521F" w:rsidRDefault="00207B79" w:rsidP="00207B79">
      <w:pPr>
        <w:rPr>
          <w:rFonts w:ascii="Calibri" w:hAnsi="Calibri" w:cs="Calibri"/>
          <w:sz w:val="20"/>
          <w:szCs w:val="20"/>
          <w:lang w:val="bs-Latn-BA"/>
        </w:rPr>
      </w:pPr>
    </w:p>
    <w:p w14:paraId="50398C69" w14:textId="39040B0D" w:rsidR="006B7297" w:rsidRDefault="006B7297" w:rsidP="00207B79">
      <w:pPr>
        <w:rPr>
          <w:rFonts w:ascii="Calibri" w:hAnsi="Calibri" w:cs="Calibri"/>
          <w:sz w:val="20"/>
          <w:szCs w:val="20"/>
          <w:lang w:val="bs-Latn-BA"/>
        </w:rPr>
      </w:pPr>
      <w:r w:rsidRPr="006B7297">
        <w:rPr>
          <w:rFonts w:ascii="Calibri" w:hAnsi="Calibri" w:cs="Calibri"/>
          <w:sz w:val="20"/>
          <w:szCs w:val="20"/>
          <w:lang w:val="bs-Latn-BA"/>
        </w:rPr>
        <w:t xml:space="preserve">Budući da nije moguće napisati politiku koja pokriva sve potencijalne sukobe, očekuje se da članovi odbora i zaposlenici budu </w:t>
      </w:r>
      <w:r>
        <w:rPr>
          <w:rFonts w:ascii="Calibri" w:hAnsi="Calibri" w:cs="Calibri"/>
          <w:sz w:val="20"/>
          <w:szCs w:val="20"/>
          <w:lang w:val="bs-Latn-BA"/>
        </w:rPr>
        <w:t xml:space="preserve">oprezni </w:t>
      </w:r>
      <w:r w:rsidRPr="006B7297">
        <w:rPr>
          <w:rFonts w:ascii="Calibri" w:hAnsi="Calibri" w:cs="Calibri"/>
          <w:sz w:val="20"/>
          <w:szCs w:val="20"/>
          <w:lang w:val="bs-Latn-BA"/>
        </w:rPr>
        <w:t>i izbjegavaju situacije koje bi se mogle protumačiti kao sukob interesa.</w:t>
      </w:r>
    </w:p>
    <w:p w14:paraId="518C52CD" w14:textId="77777777" w:rsidR="00207B79" w:rsidRPr="0040521F" w:rsidRDefault="00207B79" w:rsidP="00207B79">
      <w:pPr>
        <w:rPr>
          <w:rFonts w:ascii="Calibri" w:hAnsi="Calibri" w:cs="Calibri"/>
          <w:sz w:val="20"/>
          <w:szCs w:val="20"/>
          <w:lang w:val="bs-Latn-BA"/>
        </w:rPr>
      </w:pPr>
    </w:p>
    <w:p w14:paraId="29CD4AAD" w14:textId="12A87451" w:rsidR="006B7297" w:rsidRDefault="006B7297" w:rsidP="00207B79">
      <w:pPr>
        <w:rPr>
          <w:rFonts w:ascii="Calibri" w:hAnsi="Calibri" w:cs="Calibri"/>
          <w:sz w:val="20"/>
          <w:szCs w:val="20"/>
          <w:lang w:val="bs-Latn-BA"/>
        </w:rPr>
      </w:pPr>
      <w:r>
        <w:rPr>
          <w:rFonts w:ascii="Calibri" w:hAnsi="Calibri" w:cs="Calibri"/>
          <w:sz w:val="20"/>
          <w:szCs w:val="20"/>
          <w:lang w:val="bs-Latn-BA"/>
        </w:rPr>
        <w:t xml:space="preserve">O svakom eventualnom sukobu interesa </w:t>
      </w:r>
      <w:r w:rsidRPr="006B7297">
        <w:rPr>
          <w:rFonts w:ascii="Calibri" w:hAnsi="Calibri" w:cs="Calibri"/>
          <w:sz w:val="20"/>
          <w:szCs w:val="20"/>
          <w:lang w:val="bs-Latn-BA"/>
        </w:rPr>
        <w:t xml:space="preserve">bilo kojeg člana odbora treba </w:t>
      </w:r>
      <w:r>
        <w:rPr>
          <w:rFonts w:ascii="Calibri" w:hAnsi="Calibri" w:cs="Calibri"/>
          <w:sz w:val="20"/>
          <w:szCs w:val="20"/>
          <w:lang w:val="bs-Latn-BA"/>
        </w:rPr>
        <w:t xml:space="preserve">obavijestiti ostale članove </w:t>
      </w:r>
      <w:r w:rsidRPr="006B7297">
        <w:rPr>
          <w:rFonts w:ascii="Calibri" w:hAnsi="Calibri" w:cs="Calibri"/>
          <w:sz w:val="20"/>
          <w:szCs w:val="20"/>
          <w:lang w:val="bs-Latn-BA"/>
        </w:rPr>
        <w:t xml:space="preserve">odbora i evidentirati ga u vrijeme izbora. Svaki izabrani član odbora mora dostaviti kopiju ažuriranog životopisa kada bude izabran ili imenovan u odbor. </w:t>
      </w:r>
      <w:r w:rsidRPr="006B7297">
        <w:rPr>
          <w:rFonts w:ascii="Calibri" w:hAnsi="Calibri" w:cs="Calibri"/>
          <w:sz w:val="20"/>
          <w:szCs w:val="20"/>
          <w:highlight w:val="red"/>
          <w:lang w:val="bs-Latn-BA"/>
        </w:rPr>
        <w:t xml:space="preserve">Ovo može svake godine </w:t>
      </w:r>
      <w:r>
        <w:rPr>
          <w:rFonts w:ascii="Calibri" w:hAnsi="Calibri" w:cs="Calibri"/>
          <w:sz w:val="20"/>
          <w:szCs w:val="20"/>
          <w:highlight w:val="red"/>
          <w:lang w:val="bs-Latn-BA"/>
        </w:rPr>
        <w:t>revidirati predsjed</w:t>
      </w:r>
      <w:r w:rsidR="00FE0E24">
        <w:rPr>
          <w:rFonts w:ascii="Calibri" w:hAnsi="Calibri" w:cs="Calibri"/>
          <w:sz w:val="20"/>
          <w:szCs w:val="20"/>
          <w:highlight w:val="red"/>
          <w:lang w:val="bs-Latn-BA"/>
        </w:rPr>
        <w:t>nik</w:t>
      </w:r>
      <w:r>
        <w:rPr>
          <w:rFonts w:ascii="Calibri" w:hAnsi="Calibri" w:cs="Calibri"/>
          <w:sz w:val="20"/>
          <w:szCs w:val="20"/>
          <w:highlight w:val="red"/>
          <w:lang w:val="bs-Latn-BA"/>
        </w:rPr>
        <w:t xml:space="preserve"> O</w:t>
      </w:r>
      <w:r w:rsidRPr="006B7297">
        <w:rPr>
          <w:rFonts w:ascii="Calibri" w:hAnsi="Calibri" w:cs="Calibri"/>
          <w:sz w:val="20"/>
          <w:szCs w:val="20"/>
          <w:highlight w:val="red"/>
          <w:lang w:val="bs-Latn-BA"/>
        </w:rPr>
        <w:t>dbora.</w:t>
      </w:r>
    </w:p>
    <w:p w14:paraId="40FB8777" w14:textId="77777777" w:rsidR="00D165B7" w:rsidRPr="0040521F" w:rsidRDefault="00D165B7" w:rsidP="00207B79">
      <w:pPr>
        <w:rPr>
          <w:rFonts w:ascii="Calibri" w:hAnsi="Calibri" w:cs="Calibri"/>
          <w:sz w:val="20"/>
          <w:szCs w:val="20"/>
          <w:lang w:val="bs-Latn-BA"/>
        </w:rPr>
      </w:pPr>
    </w:p>
    <w:p w14:paraId="0C88B966" w14:textId="3E0CB998" w:rsidR="00207B79" w:rsidRPr="0040521F" w:rsidRDefault="006B7297" w:rsidP="00207B79">
      <w:pPr>
        <w:rPr>
          <w:rFonts w:ascii="Calibri" w:hAnsi="Calibri" w:cs="Calibri"/>
          <w:sz w:val="20"/>
          <w:szCs w:val="20"/>
          <w:lang w:val="bs-Latn-BA"/>
        </w:rPr>
      </w:pPr>
      <w:r w:rsidRPr="006B7297">
        <w:rPr>
          <w:rFonts w:ascii="Calibri" w:hAnsi="Calibri" w:cs="Calibri"/>
          <w:sz w:val="20"/>
          <w:szCs w:val="20"/>
          <w:lang w:val="bs-Latn-BA"/>
        </w:rPr>
        <w:t>Bilo koji član odbora koji ima sukob interesa ili mogući sukob interesa ne bi trebao glasati ili koristiti svoj lični ut</w:t>
      </w:r>
      <w:r w:rsidR="003B27B0">
        <w:rPr>
          <w:rFonts w:ascii="Calibri" w:hAnsi="Calibri" w:cs="Calibri"/>
          <w:sz w:val="20"/>
          <w:szCs w:val="20"/>
          <w:lang w:val="bs-Latn-BA"/>
        </w:rPr>
        <w:t>je</w:t>
      </w:r>
      <w:r w:rsidRPr="006B7297">
        <w:rPr>
          <w:rFonts w:ascii="Calibri" w:hAnsi="Calibri" w:cs="Calibri"/>
          <w:sz w:val="20"/>
          <w:szCs w:val="20"/>
          <w:lang w:val="bs-Latn-BA"/>
        </w:rPr>
        <w:t xml:space="preserve">caj na to pitanje i ne bi se trebao računati kao dio kvoruma za sastanak. Zapisnik sa sastanka trebao bi odražavati činjenicu da je </w:t>
      </w:r>
      <w:r>
        <w:rPr>
          <w:rFonts w:ascii="Calibri" w:hAnsi="Calibri" w:cs="Calibri"/>
          <w:sz w:val="20"/>
          <w:szCs w:val="20"/>
          <w:lang w:val="bs-Latn-BA"/>
        </w:rPr>
        <w:t xml:space="preserve">sukob interesa prijavljen, </w:t>
      </w:r>
      <w:r w:rsidR="00903A90">
        <w:rPr>
          <w:rFonts w:ascii="Calibri" w:hAnsi="Calibri" w:cs="Calibri"/>
          <w:sz w:val="20"/>
          <w:szCs w:val="20"/>
          <w:lang w:val="bs-Latn-BA"/>
        </w:rPr>
        <w:t xml:space="preserve">te uzdržanost od glasanja i </w:t>
      </w:r>
      <w:r w:rsidRPr="006B7297">
        <w:rPr>
          <w:rFonts w:ascii="Calibri" w:hAnsi="Calibri" w:cs="Calibri"/>
          <w:sz w:val="20"/>
          <w:szCs w:val="20"/>
          <w:lang w:val="bs-Latn-BA"/>
        </w:rPr>
        <w:t>stanje kvoruma.</w:t>
      </w:r>
      <w:r w:rsidR="00903A90">
        <w:rPr>
          <w:rFonts w:ascii="Calibri" w:hAnsi="Calibri" w:cs="Calibri"/>
          <w:sz w:val="20"/>
          <w:szCs w:val="20"/>
          <w:lang w:val="bs-Latn-BA"/>
        </w:rPr>
        <w:t xml:space="preserve"> </w:t>
      </w:r>
    </w:p>
    <w:p w14:paraId="743D375F" w14:textId="77777777" w:rsidR="00207B79" w:rsidRPr="0040521F" w:rsidRDefault="00207B79" w:rsidP="00207B79">
      <w:pPr>
        <w:rPr>
          <w:rFonts w:ascii="Calibri" w:hAnsi="Calibri" w:cs="Calibri"/>
          <w:sz w:val="20"/>
          <w:szCs w:val="20"/>
          <w:lang w:val="bs-Latn-BA"/>
        </w:rPr>
      </w:pPr>
    </w:p>
    <w:p w14:paraId="768C0CCA" w14:textId="02333D2C" w:rsidR="00903A90" w:rsidRDefault="00903A90" w:rsidP="00207B79">
      <w:pPr>
        <w:rPr>
          <w:rFonts w:ascii="Calibri" w:hAnsi="Calibri" w:cs="Calibri"/>
          <w:sz w:val="20"/>
          <w:szCs w:val="20"/>
          <w:lang w:val="bs-Latn-BA"/>
        </w:rPr>
      </w:pPr>
      <w:r w:rsidRPr="00903A90">
        <w:rPr>
          <w:rFonts w:ascii="Calibri" w:hAnsi="Calibri" w:cs="Calibri"/>
          <w:sz w:val="20"/>
          <w:szCs w:val="20"/>
          <w:lang w:val="bs-Latn-BA"/>
        </w:rPr>
        <w:t xml:space="preserve">Ova ograničenja ne treba tumačiti kao sprečavanje člana odbora da ukratko iznese svoj stav po tom pitanju, niti da odgovara na relevantna pitanja drugih članova odbora, </w:t>
      </w:r>
      <w:r>
        <w:rPr>
          <w:rFonts w:ascii="Calibri" w:hAnsi="Calibri" w:cs="Calibri"/>
          <w:sz w:val="20"/>
          <w:szCs w:val="20"/>
          <w:lang w:val="bs-Latn-BA"/>
        </w:rPr>
        <w:t xml:space="preserve">budući da bi njegova saznanja mogla </w:t>
      </w:r>
      <w:r w:rsidRPr="00903A90">
        <w:rPr>
          <w:rFonts w:ascii="Calibri" w:hAnsi="Calibri" w:cs="Calibri"/>
          <w:sz w:val="20"/>
          <w:szCs w:val="20"/>
          <w:lang w:val="bs-Latn-BA"/>
        </w:rPr>
        <w:t>biti od pomoći u raspravama.</w:t>
      </w:r>
    </w:p>
    <w:p w14:paraId="7D5E1C20" w14:textId="77777777" w:rsidR="00207B79" w:rsidRPr="0040521F" w:rsidRDefault="00207B79" w:rsidP="00207B79">
      <w:pPr>
        <w:rPr>
          <w:rFonts w:ascii="Calibri" w:hAnsi="Calibri" w:cs="Calibri"/>
          <w:sz w:val="20"/>
          <w:szCs w:val="20"/>
          <w:lang w:val="bs-Latn-BA"/>
        </w:rPr>
      </w:pPr>
    </w:p>
    <w:p w14:paraId="1E69E326" w14:textId="18932E1E" w:rsidR="00207B79" w:rsidRPr="0040521F" w:rsidRDefault="00903A90" w:rsidP="00207B79">
      <w:pPr>
        <w:rPr>
          <w:rFonts w:ascii="Calibri" w:hAnsi="Calibri" w:cs="Calibri"/>
          <w:sz w:val="20"/>
          <w:szCs w:val="20"/>
          <w:lang w:val="bs-Latn-BA"/>
        </w:rPr>
      </w:pPr>
      <w:r w:rsidRPr="00903A90">
        <w:rPr>
          <w:rFonts w:ascii="Calibri" w:hAnsi="Calibri" w:cs="Calibri"/>
          <w:sz w:val="20"/>
          <w:szCs w:val="20"/>
          <w:lang w:val="bs-Latn-BA"/>
        </w:rPr>
        <w:t>Od svih članova odbora tražit će se da svake godine popunjavaju izjavu</w:t>
      </w:r>
      <w:r>
        <w:rPr>
          <w:rFonts w:ascii="Calibri" w:hAnsi="Calibri" w:cs="Calibri"/>
          <w:sz w:val="20"/>
          <w:szCs w:val="20"/>
          <w:lang w:val="bs-Latn-BA"/>
        </w:rPr>
        <w:t xml:space="preserve"> o</w:t>
      </w:r>
      <w:r w:rsidRPr="00903A90">
        <w:rPr>
          <w:rFonts w:ascii="Calibri" w:hAnsi="Calibri" w:cs="Calibri"/>
          <w:sz w:val="20"/>
          <w:szCs w:val="20"/>
          <w:lang w:val="bs-Latn-BA"/>
        </w:rPr>
        <w:t xml:space="preserve"> "Sukob</w:t>
      </w:r>
      <w:r>
        <w:rPr>
          <w:rFonts w:ascii="Calibri" w:hAnsi="Calibri" w:cs="Calibri"/>
          <w:sz w:val="20"/>
          <w:szCs w:val="20"/>
          <w:lang w:val="bs-Latn-BA"/>
        </w:rPr>
        <w:t>u</w:t>
      </w:r>
      <w:r w:rsidRPr="00903A90">
        <w:rPr>
          <w:rFonts w:ascii="Calibri" w:hAnsi="Calibri" w:cs="Calibri"/>
          <w:sz w:val="20"/>
          <w:szCs w:val="20"/>
          <w:lang w:val="bs-Latn-BA"/>
        </w:rPr>
        <w:t xml:space="preserve"> interesa". Odbor će ovu politiku </w:t>
      </w:r>
      <w:r>
        <w:rPr>
          <w:rFonts w:ascii="Calibri" w:hAnsi="Calibri" w:cs="Calibri"/>
          <w:sz w:val="20"/>
          <w:szCs w:val="20"/>
          <w:lang w:val="bs-Latn-BA"/>
        </w:rPr>
        <w:t xml:space="preserve">revidirati na godišnjem nivou </w:t>
      </w:r>
      <w:r w:rsidRPr="00903A90">
        <w:rPr>
          <w:rFonts w:ascii="Calibri" w:hAnsi="Calibri" w:cs="Calibri"/>
          <w:sz w:val="20"/>
          <w:szCs w:val="20"/>
          <w:lang w:val="bs-Latn-BA"/>
        </w:rPr>
        <w:t xml:space="preserve">i </w:t>
      </w:r>
      <w:r>
        <w:rPr>
          <w:rFonts w:ascii="Calibri" w:hAnsi="Calibri" w:cs="Calibri"/>
          <w:sz w:val="20"/>
          <w:szCs w:val="20"/>
          <w:lang w:val="bs-Latn-BA"/>
        </w:rPr>
        <w:t xml:space="preserve">dostavljati je </w:t>
      </w:r>
      <w:r w:rsidRPr="00903A90">
        <w:rPr>
          <w:rFonts w:ascii="Calibri" w:hAnsi="Calibri" w:cs="Calibri"/>
          <w:sz w:val="20"/>
          <w:szCs w:val="20"/>
          <w:lang w:val="bs-Latn-BA"/>
        </w:rPr>
        <w:t xml:space="preserve">svakom novom članu odbora na potpis tokom </w:t>
      </w:r>
      <w:r>
        <w:rPr>
          <w:rFonts w:ascii="Calibri" w:hAnsi="Calibri" w:cs="Calibri"/>
          <w:sz w:val="20"/>
          <w:szCs w:val="20"/>
          <w:lang w:val="bs-Latn-BA"/>
        </w:rPr>
        <w:t xml:space="preserve">perioda </w:t>
      </w:r>
      <w:r w:rsidR="0088665D">
        <w:rPr>
          <w:rFonts w:ascii="Calibri" w:hAnsi="Calibri" w:cs="Calibri"/>
          <w:sz w:val="20"/>
          <w:szCs w:val="20"/>
          <w:lang w:val="bs-Latn-BA"/>
        </w:rPr>
        <w:t>upoznavanja s radom organizacije</w:t>
      </w:r>
      <w:r w:rsidR="00207B79" w:rsidRPr="0040521F">
        <w:rPr>
          <w:rFonts w:ascii="Calibri" w:hAnsi="Calibri" w:cs="Calibri"/>
          <w:sz w:val="20"/>
          <w:szCs w:val="20"/>
          <w:lang w:val="bs-Latn-BA"/>
        </w:rPr>
        <w:t>.</w:t>
      </w:r>
    </w:p>
    <w:p w14:paraId="5F3BF574" w14:textId="77777777" w:rsidR="00207B79" w:rsidRPr="0040521F" w:rsidRDefault="00207B79" w:rsidP="00207B79">
      <w:pPr>
        <w:rPr>
          <w:rFonts w:ascii="Calibri" w:hAnsi="Calibri" w:cs="Calibri"/>
          <w:b/>
          <w:sz w:val="20"/>
          <w:szCs w:val="20"/>
          <w:lang w:val="bs-Latn-BA"/>
        </w:rPr>
      </w:pPr>
    </w:p>
    <w:p w14:paraId="1A445C61" w14:textId="0F9F518B" w:rsidR="00207B79" w:rsidRPr="0040521F" w:rsidRDefault="00EF129B" w:rsidP="00666D20">
      <w:pPr>
        <w:pStyle w:val="Heading3"/>
        <w:rPr>
          <w:rFonts w:ascii="Calibri" w:hAnsi="Calibri" w:cs="Calibri"/>
          <w:lang w:val="bs-Latn-BA"/>
        </w:rPr>
      </w:pPr>
      <w:bookmarkStart w:id="21" w:name="_Toc77551884"/>
      <w:r>
        <w:rPr>
          <w:rFonts w:ascii="Calibri" w:hAnsi="Calibri" w:cs="Calibri"/>
          <w:lang w:val="bs-Latn-BA"/>
        </w:rPr>
        <w:t xml:space="preserve">Izjava o sukobu interesa </w:t>
      </w:r>
      <w:r w:rsidR="00207B79" w:rsidRPr="0040521F">
        <w:rPr>
          <w:rFonts w:ascii="Calibri" w:hAnsi="Calibri" w:cs="Calibri"/>
          <w:lang w:val="bs-Latn-BA"/>
        </w:rPr>
        <w:t>2.9</w:t>
      </w:r>
      <w:bookmarkEnd w:id="21"/>
    </w:p>
    <w:p w14:paraId="4B98A4AB" w14:textId="77777777" w:rsidR="006273AD" w:rsidRPr="0040521F" w:rsidRDefault="006273AD" w:rsidP="00711AAE">
      <w:pPr>
        <w:rPr>
          <w:rFonts w:ascii="Calibri" w:hAnsi="Calibri" w:cs="Calibri"/>
          <w:sz w:val="20"/>
          <w:szCs w:val="20"/>
          <w:lang w:val="bs-Latn-BA"/>
        </w:rPr>
      </w:pPr>
    </w:p>
    <w:p w14:paraId="39F20D23" w14:textId="77777777" w:rsidR="006273AD" w:rsidRPr="0040521F" w:rsidRDefault="006273AD" w:rsidP="006273AD">
      <w:pPr>
        <w:rPr>
          <w:rFonts w:ascii="Calibri" w:hAnsi="Calibri" w:cs="Calibri"/>
          <w:lang w:val="bs-Latn-BA"/>
        </w:rPr>
      </w:pPr>
    </w:p>
    <w:p w14:paraId="15EEC977" w14:textId="77777777" w:rsidR="006273AD" w:rsidRPr="0040521F" w:rsidRDefault="006273AD" w:rsidP="006273AD">
      <w:pPr>
        <w:rPr>
          <w:rFonts w:ascii="Calibri" w:hAnsi="Calibri" w:cs="Calibri"/>
          <w:lang w:val="bs-Latn-BA"/>
        </w:rPr>
      </w:pPr>
    </w:p>
    <w:p w14:paraId="04B3943B" w14:textId="41148DC4" w:rsidR="00E108B3" w:rsidRPr="0040521F" w:rsidRDefault="00EF129B" w:rsidP="006273AD">
      <w:pPr>
        <w:pStyle w:val="Heading4"/>
        <w:rPr>
          <w:rFonts w:ascii="Calibri" w:hAnsi="Calibri" w:cs="Calibri"/>
          <w:sz w:val="28"/>
          <w:szCs w:val="28"/>
          <w:u w:val="none"/>
          <w:lang w:val="bs-Latn-BA"/>
        </w:rPr>
      </w:pPr>
      <w:r>
        <w:rPr>
          <w:rFonts w:ascii="Calibri" w:hAnsi="Calibri" w:cs="Calibri"/>
          <w:sz w:val="28"/>
          <w:szCs w:val="28"/>
          <w:lang w:val="bs-Latn-BA"/>
        </w:rPr>
        <w:t>Sukob interesa</w:t>
      </w:r>
    </w:p>
    <w:p w14:paraId="784A3F2C" w14:textId="77777777" w:rsidR="00E108B3" w:rsidRPr="0040521F" w:rsidRDefault="00E108B3" w:rsidP="00207B79">
      <w:pPr>
        <w:ind w:left="720" w:firstLine="720"/>
        <w:rPr>
          <w:rFonts w:ascii="Calibri" w:hAnsi="Calibri" w:cs="Calibri"/>
          <w:sz w:val="20"/>
          <w:szCs w:val="20"/>
          <w:lang w:val="bs-Latn-BA"/>
        </w:rPr>
      </w:pPr>
    </w:p>
    <w:p w14:paraId="53666D79" w14:textId="21A5B9D6" w:rsidR="00207B79" w:rsidRPr="0040521F" w:rsidRDefault="0025634D" w:rsidP="00207B79">
      <w:pPr>
        <w:ind w:left="720" w:firstLine="720"/>
        <w:rPr>
          <w:rFonts w:ascii="Calibri" w:hAnsi="Calibri" w:cs="Calibri"/>
          <w:sz w:val="20"/>
          <w:szCs w:val="20"/>
          <w:lang w:val="bs-Latn-BA"/>
        </w:rPr>
      </w:pPr>
      <w:r w:rsidRPr="0025634D">
        <w:rPr>
          <w:rFonts w:ascii="Calibri" w:hAnsi="Calibri" w:cs="Calibri"/>
          <w:sz w:val="20"/>
          <w:szCs w:val="20"/>
          <w:lang w:val="bs-Latn-BA"/>
        </w:rPr>
        <w:t>Pročitao</w:t>
      </w:r>
      <w:r>
        <w:rPr>
          <w:rFonts w:ascii="Calibri" w:hAnsi="Calibri" w:cs="Calibri"/>
          <w:sz w:val="20"/>
          <w:szCs w:val="20"/>
          <w:lang w:val="bs-Latn-BA"/>
        </w:rPr>
        <w:t>/-la</w:t>
      </w:r>
      <w:r w:rsidRPr="0025634D">
        <w:rPr>
          <w:rFonts w:ascii="Calibri" w:hAnsi="Calibri" w:cs="Calibri"/>
          <w:sz w:val="20"/>
          <w:szCs w:val="20"/>
          <w:lang w:val="bs-Latn-BA"/>
        </w:rPr>
        <w:t xml:space="preserve"> sam i upoznat</w:t>
      </w:r>
      <w:r>
        <w:rPr>
          <w:rFonts w:ascii="Calibri" w:hAnsi="Calibri" w:cs="Calibri"/>
          <w:sz w:val="20"/>
          <w:szCs w:val="20"/>
          <w:lang w:val="bs-Latn-BA"/>
        </w:rPr>
        <w:t>/-a</w:t>
      </w:r>
      <w:r w:rsidRPr="0025634D">
        <w:rPr>
          <w:rFonts w:ascii="Calibri" w:hAnsi="Calibri" w:cs="Calibri"/>
          <w:sz w:val="20"/>
          <w:szCs w:val="20"/>
          <w:lang w:val="bs-Latn-BA"/>
        </w:rPr>
        <w:t xml:space="preserve"> sam sa politikom odbora </w:t>
      </w:r>
      <w:r w:rsidRPr="0040521F">
        <w:rPr>
          <w:rFonts w:ascii="Calibri" w:hAnsi="Calibri" w:cs="Calibri"/>
          <w:sz w:val="20"/>
          <w:szCs w:val="20"/>
          <w:highlight w:val="yellow"/>
          <w:lang w:val="bs-Latn-BA"/>
        </w:rPr>
        <w:t>[</w:t>
      </w:r>
      <w:r>
        <w:rPr>
          <w:rFonts w:ascii="Calibri" w:hAnsi="Calibri" w:cs="Calibri"/>
          <w:sz w:val="20"/>
          <w:szCs w:val="20"/>
          <w:highlight w:val="yellow"/>
          <w:lang w:val="bs-Latn-BA"/>
        </w:rPr>
        <w:t>Naziv DMO-a</w:t>
      </w:r>
      <w:r w:rsidRPr="0040521F">
        <w:rPr>
          <w:rFonts w:ascii="Calibri" w:hAnsi="Calibri" w:cs="Calibri"/>
          <w:sz w:val="20"/>
          <w:szCs w:val="20"/>
          <w:highlight w:val="yellow"/>
          <w:lang w:val="bs-Latn-BA"/>
        </w:rPr>
        <w:t>]</w:t>
      </w:r>
      <w:r w:rsidRPr="0040521F">
        <w:rPr>
          <w:rFonts w:ascii="Calibri" w:hAnsi="Calibri" w:cs="Calibri"/>
          <w:sz w:val="20"/>
          <w:szCs w:val="20"/>
          <w:lang w:val="bs-Latn-BA"/>
        </w:rPr>
        <w:t xml:space="preserve"> </w:t>
      </w:r>
      <w:r w:rsidRPr="0025634D">
        <w:rPr>
          <w:rFonts w:ascii="Calibri" w:hAnsi="Calibri" w:cs="Calibri"/>
          <w:sz w:val="20"/>
          <w:szCs w:val="20"/>
          <w:lang w:val="bs-Latn-BA"/>
        </w:rPr>
        <w:t xml:space="preserve">u vezi sa sukobom interesa </w:t>
      </w:r>
      <w:r>
        <w:rPr>
          <w:rFonts w:ascii="Calibri" w:hAnsi="Calibri" w:cs="Calibri"/>
          <w:sz w:val="20"/>
          <w:szCs w:val="20"/>
          <w:lang w:val="bs-Latn-BA"/>
        </w:rPr>
        <w:t>te sam</w:t>
      </w:r>
      <w:r w:rsidRPr="0025634D">
        <w:rPr>
          <w:rFonts w:ascii="Calibri" w:hAnsi="Calibri" w:cs="Calibri"/>
          <w:sz w:val="20"/>
          <w:szCs w:val="20"/>
          <w:lang w:val="bs-Latn-BA"/>
        </w:rPr>
        <w:t xml:space="preserve"> parafirao</w:t>
      </w:r>
      <w:r>
        <w:rPr>
          <w:rFonts w:ascii="Calibri" w:hAnsi="Calibri" w:cs="Calibri"/>
          <w:sz w:val="20"/>
          <w:szCs w:val="20"/>
          <w:lang w:val="bs-Latn-BA"/>
        </w:rPr>
        <w:t>/-la</w:t>
      </w:r>
      <w:r w:rsidRPr="0025634D">
        <w:rPr>
          <w:rFonts w:ascii="Calibri" w:hAnsi="Calibri" w:cs="Calibri"/>
          <w:sz w:val="20"/>
          <w:szCs w:val="20"/>
          <w:lang w:val="bs-Latn-BA"/>
        </w:rPr>
        <w:t xml:space="preserve"> </w:t>
      </w:r>
      <w:r>
        <w:rPr>
          <w:rFonts w:ascii="Calibri" w:hAnsi="Calibri" w:cs="Calibri"/>
          <w:sz w:val="20"/>
          <w:szCs w:val="20"/>
          <w:lang w:val="bs-Latn-BA"/>
        </w:rPr>
        <w:t xml:space="preserve">odgovarajući stav </w:t>
      </w:r>
      <w:r w:rsidRPr="0025634D">
        <w:rPr>
          <w:rFonts w:ascii="Calibri" w:hAnsi="Calibri" w:cs="Calibri"/>
          <w:sz w:val="20"/>
          <w:szCs w:val="20"/>
          <w:lang w:val="bs-Latn-BA"/>
        </w:rPr>
        <w:t>u nastavku.</w:t>
      </w:r>
      <w:r>
        <w:rPr>
          <w:rFonts w:ascii="Calibri" w:hAnsi="Calibri" w:cs="Calibri"/>
          <w:sz w:val="20"/>
          <w:szCs w:val="20"/>
          <w:lang w:val="bs-Latn-BA"/>
        </w:rPr>
        <w:t xml:space="preserve"> </w:t>
      </w:r>
    </w:p>
    <w:p w14:paraId="1B82A9C7" w14:textId="77777777" w:rsidR="00207B79" w:rsidRPr="0040521F" w:rsidRDefault="00207B79" w:rsidP="00207B79">
      <w:pPr>
        <w:rPr>
          <w:rFonts w:ascii="Calibri" w:hAnsi="Calibri" w:cs="Calibri"/>
          <w:sz w:val="20"/>
          <w:szCs w:val="20"/>
          <w:lang w:val="bs-Latn-BA"/>
        </w:rPr>
      </w:pPr>
    </w:p>
    <w:p w14:paraId="7EB80391" w14:textId="77777777" w:rsidR="00207B79" w:rsidRPr="0040521F" w:rsidRDefault="00207B79" w:rsidP="00207B79">
      <w:pPr>
        <w:rPr>
          <w:rFonts w:ascii="Calibri" w:hAnsi="Calibri" w:cs="Calibri"/>
          <w:sz w:val="20"/>
          <w:szCs w:val="20"/>
          <w:u w:val="single"/>
          <w:lang w:val="bs-Latn-BA"/>
        </w:rPr>
      </w:pPr>
    </w:p>
    <w:p w14:paraId="746DCE6E" w14:textId="074581E0" w:rsidR="00207B79" w:rsidRPr="0040521F" w:rsidRDefault="00207B79" w:rsidP="00207B79">
      <w:pPr>
        <w:ind w:left="720"/>
        <w:rPr>
          <w:rFonts w:ascii="Calibri" w:hAnsi="Calibri" w:cs="Calibri"/>
          <w:sz w:val="20"/>
          <w:szCs w:val="20"/>
          <w:lang w:val="bs-Latn-BA"/>
        </w:rPr>
      </w:pPr>
      <w:r w:rsidRPr="0040521F">
        <w:rPr>
          <w:rFonts w:ascii="Calibri" w:hAnsi="Calibri" w:cs="Calibri"/>
          <w:sz w:val="20"/>
          <w:szCs w:val="20"/>
          <w:lang w:val="bs-Latn-BA"/>
        </w:rPr>
        <w:t>______</w:t>
      </w:r>
      <w:r w:rsidR="0025634D" w:rsidRPr="0025634D">
        <w:rPr>
          <w:rFonts w:ascii="Calibri" w:hAnsi="Calibri" w:cs="Calibri"/>
          <w:sz w:val="20"/>
          <w:szCs w:val="20"/>
          <w:lang w:val="bs-Latn-BA"/>
        </w:rPr>
        <w:t>Tokom protekle godine, ni ja, ni</w:t>
      </w:r>
      <w:r w:rsidR="00E871AB">
        <w:rPr>
          <w:rFonts w:ascii="Calibri" w:hAnsi="Calibri" w:cs="Calibri"/>
          <w:sz w:val="20"/>
          <w:szCs w:val="20"/>
          <w:lang w:val="bs-Latn-BA"/>
        </w:rPr>
        <w:t xml:space="preserve">ti, prema mojim najboljim saznanjima, bilo koji </w:t>
      </w:r>
      <w:r w:rsidR="0025634D" w:rsidRPr="0025634D">
        <w:rPr>
          <w:rFonts w:ascii="Calibri" w:hAnsi="Calibri" w:cs="Calibri"/>
          <w:sz w:val="20"/>
          <w:szCs w:val="20"/>
          <w:lang w:val="bs-Latn-BA"/>
        </w:rPr>
        <w:t xml:space="preserve">član moje porodice </w:t>
      </w:r>
      <w:r w:rsidR="00E871AB">
        <w:rPr>
          <w:rFonts w:ascii="Calibri" w:hAnsi="Calibri" w:cs="Calibri"/>
          <w:sz w:val="20"/>
          <w:szCs w:val="20"/>
          <w:lang w:val="bs-Latn-BA"/>
        </w:rPr>
        <w:t xml:space="preserve">nismo imali </w:t>
      </w:r>
      <w:r w:rsidR="0025634D" w:rsidRPr="0025634D">
        <w:rPr>
          <w:rFonts w:ascii="Calibri" w:hAnsi="Calibri" w:cs="Calibri"/>
          <w:sz w:val="20"/>
          <w:szCs w:val="20"/>
          <w:lang w:val="bs-Latn-BA"/>
        </w:rPr>
        <w:t xml:space="preserve">interesa </w:t>
      </w:r>
      <w:r w:rsidR="00E871AB">
        <w:rPr>
          <w:rFonts w:ascii="Calibri" w:hAnsi="Calibri" w:cs="Calibri"/>
          <w:sz w:val="20"/>
          <w:szCs w:val="20"/>
          <w:lang w:val="bs-Latn-BA"/>
        </w:rPr>
        <w:t xml:space="preserve">niti smo preduzeli </w:t>
      </w:r>
      <w:r w:rsidR="0025634D" w:rsidRPr="0025634D">
        <w:rPr>
          <w:rFonts w:ascii="Calibri" w:hAnsi="Calibri" w:cs="Calibri"/>
          <w:sz w:val="20"/>
          <w:szCs w:val="20"/>
          <w:lang w:val="bs-Latn-BA"/>
        </w:rPr>
        <w:t>bilo kakvu</w:t>
      </w:r>
      <w:r w:rsidR="00E871AB">
        <w:rPr>
          <w:rFonts w:ascii="Calibri" w:hAnsi="Calibri" w:cs="Calibri"/>
          <w:sz w:val="20"/>
          <w:szCs w:val="20"/>
          <w:lang w:val="bs-Latn-BA"/>
        </w:rPr>
        <w:t xml:space="preserve"> radnju </w:t>
      </w:r>
      <w:r w:rsidR="0025634D" w:rsidRPr="0025634D">
        <w:rPr>
          <w:rFonts w:ascii="Calibri" w:hAnsi="Calibri" w:cs="Calibri"/>
          <w:sz w:val="20"/>
          <w:szCs w:val="20"/>
          <w:lang w:val="bs-Latn-BA"/>
        </w:rPr>
        <w:t>koja bi bila u suprotnosti sa politikom ovog odbora</w:t>
      </w:r>
      <w:r w:rsidRPr="0040521F">
        <w:rPr>
          <w:rFonts w:ascii="Calibri" w:hAnsi="Calibri" w:cs="Calibri"/>
          <w:sz w:val="20"/>
          <w:szCs w:val="20"/>
          <w:lang w:val="bs-Latn-BA"/>
        </w:rPr>
        <w:t>.</w:t>
      </w:r>
    </w:p>
    <w:p w14:paraId="33953C6F" w14:textId="77777777" w:rsidR="00207B79" w:rsidRPr="0040521F" w:rsidRDefault="00207B79" w:rsidP="00207B79">
      <w:pPr>
        <w:rPr>
          <w:rFonts w:ascii="Calibri" w:hAnsi="Calibri" w:cs="Calibri"/>
          <w:sz w:val="20"/>
          <w:szCs w:val="20"/>
          <w:lang w:val="bs-Latn-BA"/>
        </w:rPr>
      </w:pPr>
    </w:p>
    <w:p w14:paraId="7F3C4C81" w14:textId="77777777" w:rsidR="00207B79" w:rsidRPr="0040521F" w:rsidRDefault="00207B79" w:rsidP="00207B79">
      <w:pPr>
        <w:rPr>
          <w:rFonts w:ascii="Calibri" w:hAnsi="Calibri" w:cs="Calibri"/>
          <w:sz w:val="20"/>
          <w:szCs w:val="20"/>
          <w:u w:val="single"/>
          <w:lang w:val="bs-Latn-BA"/>
        </w:rPr>
      </w:pPr>
    </w:p>
    <w:p w14:paraId="474FFD6E" w14:textId="77777777" w:rsidR="007F0C70" w:rsidRPr="0040521F" w:rsidRDefault="007F0C70" w:rsidP="00207B79">
      <w:pPr>
        <w:rPr>
          <w:rFonts w:ascii="Calibri" w:hAnsi="Calibri" w:cs="Calibri"/>
          <w:sz w:val="20"/>
          <w:szCs w:val="20"/>
          <w:u w:val="single"/>
          <w:lang w:val="bs-Latn-BA"/>
        </w:rPr>
      </w:pPr>
    </w:p>
    <w:p w14:paraId="62BA3582" w14:textId="4BBA52F0" w:rsidR="00207B79" w:rsidRPr="0040521F" w:rsidRDefault="00207B79" w:rsidP="00207B79">
      <w:pPr>
        <w:ind w:left="720"/>
        <w:rPr>
          <w:rFonts w:ascii="Calibri" w:hAnsi="Calibri" w:cs="Calibri"/>
          <w:sz w:val="20"/>
          <w:szCs w:val="20"/>
          <w:lang w:val="bs-Latn-BA"/>
        </w:rPr>
      </w:pPr>
      <w:r w:rsidRPr="0040521F">
        <w:rPr>
          <w:rFonts w:ascii="Calibri" w:hAnsi="Calibri" w:cs="Calibri"/>
          <w:sz w:val="20"/>
          <w:szCs w:val="20"/>
          <w:lang w:val="bs-Latn-BA"/>
        </w:rPr>
        <w:t>______</w:t>
      </w:r>
      <w:r w:rsidR="00E871AB" w:rsidRPr="0025634D">
        <w:rPr>
          <w:rFonts w:ascii="Calibri" w:hAnsi="Calibri" w:cs="Calibri"/>
          <w:sz w:val="20"/>
          <w:szCs w:val="20"/>
          <w:lang w:val="bs-Latn-BA"/>
        </w:rPr>
        <w:t>Tokom protekle godine, ni ja, ni</w:t>
      </w:r>
      <w:r w:rsidR="00E871AB">
        <w:rPr>
          <w:rFonts w:ascii="Calibri" w:hAnsi="Calibri" w:cs="Calibri"/>
          <w:sz w:val="20"/>
          <w:szCs w:val="20"/>
          <w:lang w:val="bs-Latn-BA"/>
        </w:rPr>
        <w:t xml:space="preserve">ti, prema mojim najboljim saznanjima, bilo koji </w:t>
      </w:r>
      <w:r w:rsidR="00E871AB" w:rsidRPr="0025634D">
        <w:rPr>
          <w:rFonts w:ascii="Calibri" w:hAnsi="Calibri" w:cs="Calibri"/>
          <w:sz w:val="20"/>
          <w:szCs w:val="20"/>
          <w:lang w:val="bs-Latn-BA"/>
        </w:rPr>
        <w:t xml:space="preserve">član moje porodice </w:t>
      </w:r>
      <w:r w:rsidR="00E871AB">
        <w:rPr>
          <w:rFonts w:ascii="Calibri" w:hAnsi="Calibri" w:cs="Calibri"/>
          <w:sz w:val="20"/>
          <w:szCs w:val="20"/>
          <w:lang w:val="bs-Latn-BA"/>
        </w:rPr>
        <w:t xml:space="preserve">nismo imali </w:t>
      </w:r>
      <w:r w:rsidR="00E871AB" w:rsidRPr="0025634D">
        <w:rPr>
          <w:rFonts w:ascii="Calibri" w:hAnsi="Calibri" w:cs="Calibri"/>
          <w:sz w:val="20"/>
          <w:szCs w:val="20"/>
          <w:lang w:val="bs-Latn-BA"/>
        </w:rPr>
        <w:t xml:space="preserve">interesa </w:t>
      </w:r>
      <w:r w:rsidR="00E871AB">
        <w:rPr>
          <w:rFonts w:ascii="Calibri" w:hAnsi="Calibri" w:cs="Calibri"/>
          <w:sz w:val="20"/>
          <w:szCs w:val="20"/>
          <w:lang w:val="bs-Latn-BA"/>
        </w:rPr>
        <w:t xml:space="preserve">niti smo preduzeli </w:t>
      </w:r>
      <w:r w:rsidR="00E871AB" w:rsidRPr="0025634D">
        <w:rPr>
          <w:rFonts w:ascii="Calibri" w:hAnsi="Calibri" w:cs="Calibri"/>
          <w:sz w:val="20"/>
          <w:szCs w:val="20"/>
          <w:lang w:val="bs-Latn-BA"/>
        </w:rPr>
        <w:t>bilo kakvu</w:t>
      </w:r>
      <w:r w:rsidR="00E871AB">
        <w:rPr>
          <w:rFonts w:ascii="Calibri" w:hAnsi="Calibri" w:cs="Calibri"/>
          <w:sz w:val="20"/>
          <w:szCs w:val="20"/>
          <w:lang w:val="bs-Latn-BA"/>
        </w:rPr>
        <w:t xml:space="preserve"> radnju </w:t>
      </w:r>
      <w:r w:rsidR="00E871AB" w:rsidRPr="0025634D">
        <w:rPr>
          <w:rFonts w:ascii="Calibri" w:hAnsi="Calibri" w:cs="Calibri"/>
          <w:sz w:val="20"/>
          <w:szCs w:val="20"/>
          <w:lang w:val="bs-Latn-BA"/>
        </w:rPr>
        <w:t>koja bi bila u suprotnosti sa politikom ovog odbora</w:t>
      </w:r>
      <w:r w:rsidR="00E871AB">
        <w:rPr>
          <w:rFonts w:ascii="Calibri" w:hAnsi="Calibri" w:cs="Calibri"/>
          <w:sz w:val="20"/>
          <w:szCs w:val="20"/>
          <w:lang w:val="bs-Latn-BA"/>
        </w:rPr>
        <w:t>, osim interesa ili radnje koja je u cijelosti opisana u nastavku</w:t>
      </w:r>
      <w:r w:rsidRPr="0040521F">
        <w:rPr>
          <w:rFonts w:ascii="Calibri" w:hAnsi="Calibri" w:cs="Calibri"/>
          <w:sz w:val="20"/>
          <w:szCs w:val="20"/>
          <w:lang w:val="bs-Latn-BA"/>
        </w:rPr>
        <w:t>:</w:t>
      </w:r>
    </w:p>
    <w:p w14:paraId="1CA3A02F" w14:textId="77777777" w:rsidR="007F0C70" w:rsidRPr="0040521F" w:rsidRDefault="007F0C70" w:rsidP="00207B79">
      <w:pPr>
        <w:ind w:left="720"/>
        <w:rPr>
          <w:rFonts w:ascii="Calibri" w:hAnsi="Calibri" w:cs="Calibri"/>
          <w:sz w:val="20"/>
          <w:szCs w:val="20"/>
          <w:lang w:val="bs-Latn-BA"/>
        </w:rPr>
      </w:pPr>
    </w:p>
    <w:p w14:paraId="4C44EA63" w14:textId="77777777" w:rsidR="007F0C70" w:rsidRPr="0040521F" w:rsidRDefault="007F0C70" w:rsidP="00207B79">
      <w:pPr>
        <w:ind w:left="720"/>
        <w:rPr>
          <w:rFonts w:ascii="Calibri" w:hAnsi="Calibri" w:cs="Calibri"/>
          <w:sz w:val="20"/>
          <w:szCs w:val="20"/>
          <w:lang w:val="bs-Latn-BA"/>
        </w:rPr>
      </w:pPr>
    </w:p>
    <w:p w14:paraId="0AE0C477" w14:textId="77777777" w:rsidR="007F0C70" w:rsidRPr="0040521F" w:rsidRDefault="007F0C70" w:rsidP="00207B79">
      <w:pPr>
        <w:ind w:left="720"/>
        <w:rPr>
          <w:rFonts w:ascii="Calibri" w:hAnsi="Calibri" w:cs="Calibri"/>
          <w:sz w:val="20"/>
          <w:szCs w:val="20"/>
          <w:lang w:val="bs-Latn-BA"/>
        </w:rPr>
      </w:pPr>
    </w:p>
    <w:p w14:paraId="6BDDBD4E" w14:textId="77777777" w:rsidR="00207B79" w:rsidRPr="0040521F" w:rsidRDefault="00207B79" w:rsidP="00207B79">
      <w:pPr>
        <w:spacing w:line="360" w:lineRule="auto"/>
        <w:ind w:left="720"/>
        <w:rPr>
          <w:rFonts w:ascii="Calibri" w:hAnsi="Calibri" w:cs="Calibri"/>
          <w:sz w:val="20"/>
          <w:szCs w:val="20"/>
          <w:u w:val="single"/>
          <w:lang w:val="bs-Latn-BA"/>
        </w:rPr>
      </w:pPr>
      <w:r w:rsidRPr="0040521F">
        <w:rPr>
          <w:rFonts w:ascii="Calibri" w:hAnsi="Calibri" w:cs="Calibri"/>
          <w:sz w:val="20"/>
          <w:szCs w:val="20"/>
          <w:u w:val="single"/>
          <w:lang w:val="bs-Latn-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08B3" w:rsidRPr="0040521F">
        <w:rPr>
          <w:rFonts w:ascii="Calibri" w:hAnsi="Calibri" w:cs="Calibri"/>
          <w:sz w:val="20"/>
          <w:szCs w:val="20"/>
          <w:u w:val="single"/>
          <w:lang w:val="bs-Latn-BA"/>
        </w:rPr>
        <w:t>________________________________________________________________________</w:t>
      </w:r>
    </w:p>
    <w:p w14:paraId="34B43C64" w14:textId="77777777" w:rsidR="00207B79" w:rsidRPr="0040521F" w:rsidRDefault="00207B79" w:rsidP="00207B79">
      <w:pPr>
        <w:rPr>
          <w:rFonts w:ascii="Calibri" w:hAnsi="Calibri" w:cs="Calibri"/>
          <w:sz w:val="20"/>
          <w:szCs w:val="20"/>
          <w:lang w:val="bs-Latn-BA"/>
        </w:rPr>
      </w:pPr>
    </w:p>
    <w:p w14:paraId="017DA744" w14:textId="77777777" w:rsidR="00207B79" w:rsidRPr="0040521F" w:rsidRDefault="00207B79" w:rsidP="00207B79">
      <w:pPr>
        <w:rPr>
          <w:rFonts w:ascii="Calibri" w:hAnsi="Calibri" w:cs="Calibri"/>
          <w:sz w:val="20"/>
          <w:szCs w:val="20"/>
          <w:u w:val="single"/>
          <w:lang w:val="bs-Latn-BA"/>
        </w:rPr>
      </w:pPr>
    </w:p>
    <w:p w14:paraId="4C869480" w14:textId="34AC2FBC" w:rsidR="00E108B3" w:rsidRPr="0040521F" w:rsidRDefault="0025634D" w:rsidP="00E108B3">
      <w:pPr>
        <w:ind w:left="720"/>
        <w:rPr>
          <w:rFonts w:ascii="Calibri" w:hAnsi="Calibri" w:cs="Calibri"/>
          <w:sz w:val="20"/>
          <w:szCs w:val="20"/>
          <w:u w:val="single"/>
          <w:lang w:val="bs-Latn-BA"/>
        </w:rPr>
      </w:pPr>
      <w:r>
        <w:rPr>
          <w:rFonts w:ascii="Calibri" w:hAnsi="Calibri" w:cs="Calibri"/>
          <w:sz w:val="20"/>
          <w:szCs w:val="20"/>
          <w:u w:val="single"/>
          <w:lang w:val="bs-Latn-BA"/>
        </w:rPr>
        <w:t>Ime i prezime člana Odbora</w:t>
      </w:r>
      <w:r w:rsidR="00E108B3" w:rsidRPr="0040521F">
        <w:rPr>
          <w:rFonts w:ascii="Calibri" w:hAnsi="Calibri" w:cs="Calibri"/>
          <w:sz w:val="20"/>
          <w:szCs w:val="20"/>
          <w:u w:val="single"/>
          <w:lang w:val="bs-Latn-BA"/>
        </w:rPr>
        <w:t>:_______________________________________</w:t>
      </w:r>
    </w:p>
    <w:p w14:paraId="61FBC033" w14:textId="77777777" w:rsidR="00E108B3" w:rsidRPr="0040521F" w:rsidRDefault="00E108B3" w:rsidP="00E108B3">
      <w:pPr>
        <w:ind w:left="720"/>
        <w:rPr>
          <w:rFonts w:ascii="Calibri" w:hAnsi="Calibri" w:cs="Calibri"/>
          <w:sz w:val="20"/>
          <w:szCs w:val="20"/>
          <w:u w:val="single"/>
          <w:lang w:val="bs-Latn-BA"/>
        </w:rPr>
      </w:pPr>
    </w:p>
    <w:p w14:paraId="120957B2" w14:textId="77777777" w:rsidR="00E108B3" w:rsidRPr="0040521F" w:rsidRDefault="00E108B3" w:rsidP="00207B79">
      <w:pPr>
        <w:rPr>
          <w:rFonts w:ascii="Calibri" w:hAnsi="Calibri" w:cs="Calibri"/>
          <w:sz w:val="20"/>
          <w:szCs w:val="20"/>
          <w:u w:val="single"/>
          <w:lang w:val="bs-Latn-BA"/>
        </w:rPr>
      </w:pPr>
    </w:p>
    <w:p w14:paraId="0B76021D" w14:textId="71393429" w:rsidR="00207B79" w:rsidRPr="0040521F" w:rsidRDefault="0025634D" w:rsidP="00207B79">
      <w:pPr>
        <w:ind w:left="720"/>
        <w:rPr>
          <w:rFonts w:ascii="Calibri" w:hAnsi="Calibri" w:cs="Calibri"/>
          <w:sz w:val="20"/>
          <w:szCs w:val="20"/>
          <w:u w:val="single"/>
          <w:lang w:val="bs-Latn-BA"/>
        </w:rPr>
      </w:pPr>
      <w:r>
        <w:rPr>
          <w:rFonts w:ascii="Calibri" w:hAnsi="Calibri" w:cs="Calibri"/>
          <w:sz w:val="20"/>
          <w:szCs w:val="20"/>
          <w:u w:val="single"/>
          <w:lang w:val="bs-Latn-BA"/>
        </w:rPr>
        <w:t>Potpis člana Odbora</w:t>
      </w:r>
      <w:r w:rsidR="00207B79" w:rsidRPr="0040521F">
        <w:rPr>
          <w:rFonts w:ascii="Calibri" w:hAnsi="Calibri" w:cs="Calibri"/>
          <w:sz w:val="20"/>
          <w:szCs w:val="20"/>
          <w:u w:val="single"/>
          <w:lang w:val="bs-Latn-BA"/>
        </w:rPr>
        <w:t>:____________________________________</w:t>
      </w:r>
    </w:p>
    <w:p w14:paraId="493BB9B9" w14:textId="77777777" w:rsidR="00207B79" w:rsidRPr="0040521F" w:rsidRDefault="00207B79" w:rsidP="00207B79">
      <w:pPr>
        <w:ind w:left="720"/>
        <w:rPr>
          <w:rFonts w:ascii="Calibri" w:hAnsi="Calibri" w:cs="Calibri"/>
          <w:sz w:val="20"/>
          <w:szCs w:val="20"/>
          <w:u w:val="single"/>
          <w:lang w:val="bs-Latn-BA"/>
        </w:rPr>
      </w:pPr>
    </w:p>
    <w:p w14:paraId="1350C7F9" w14:textId="77777777" w:rsidR="007F0C70" w:rsidRPr="0040521F" w:rsidRDefault="007F0C70" w:rsidP="00E108B3">
      <w:pPr>
        <w:rPr>
          <w:rFonts w:ascii="Calibri" w:hAnsi="Calibri" w:cs="Calibri"/>
          <w:sz w:val="20"/>
          <w:szCs w:val="20"/>
          <w:u w:val="single"/>
          <w:lang w:val="bs-Latn-BA"/>
        </w:rPr>
      </w:pPr>
    </w:p>
    <w:p w14:paraId="1D14662A" w14:textId="4CF660E5" w:rsidR="00207B79" w:rsidRPr="0040521F" w:rsidRDefault="0025634D" w:rsidP="00207B79">
      <w:pPr>
        <w:ind w:left="720"/>
        <w:rPr>
          <w:rFonts w:ascii="Calibri" w:hAnsi="Calibri" w:cs="Calibri"/>
          <w:sz w:val="20"/>
          <w:szCs w:val="20"/>
          <w:u w:val="single"/>
          <w:lang w:val="bs-Latn-BA"/>
        </w:rPr>
      </w:pPr>
      <w:r>
        <w:rPr>
          <w:rFonts w:ascii="Calibri" w:hAnsi="Calibri" w:cs="Calibri"/>
          <w:sz w:val="20"/>
          <w:szCs w:val="20"/>
          <w:u w:val="single"/>
          <w:lang w:val="bs-Latn-BA"/>
        </w:rPr>
        <w:t>Datum:</w:t>
      </w:r>
      <w:r w:rsidR="00207B79" w:rsidRPr="0040521F">
        <w:rPr>
          <w:rFonts w:ascii="Calibri" w:hAnsi="Calibri" w:cs="Calibri"/>
          <w:sz w:val="20"/>
          <w:szCs w:val="20"/>
          <w:u w:val="single"/>
          <w:lang w:val="bs-Latn-BA"/>
        </w:rPr>
        <w:t xml:space="preserve"> _______________________________________________</w:t>
      </w:r>
      <w:r w:rsidR="00E108B3" w:rsidRPr="0040521F">
        <w:rPr>
          <w:rFonts w:ascii="Calibri" w:hAnsi="Calibri" w:cs="Calibri"/>
          <w:sz w:val="20"/>
          <w:szCs w:val="20"/>
          <w:u w:val="single"/>
          <w:lang w:val="bs-Latn-BA"/>
        </w:rPr>
        <w:t>_</w:t>
      </w:r>
      <w:r w:rsidR="00207B79" w:rsidRPr="0040521F">
        <w:rPr>
          <w:rFonts w:ascii="Calibri" w:hAnsi="Calibri" w:cs="Calibri"/>
          <w:sz w:val="20"/>
          <w:szCs w:val="20"/>
          <w:u w:val="single"/>
          <w:lang w:val="bs-Latn-BA"/>
        </w:rPr>
        <w:t>___</w:t>
      </w:r>
    </w:p>
    <w:p w14:paraId="32A01068" w14:textId="77777777" w:rsidR="00207B79" w:rsidRPr="0040521F" w:rsidRDefault="00207B79" w:rsidP="00207B79">
      <w:pPr>
        <w:rPr>
          <w:rFonts w:ascii="Calibri" w:hAnsi="Calibri" w:cs="Calibri"/>
          <w:b/>
          <w:i/>
          <w:sz w:val="20"/>
          <w:szCs w:val="20"/>
          <w:u w:val="single"/>
          <w:lang w:val="bs-Latn-BA"/>
        </w:rPr>
      </w:pPr>
    </w:p>
    <w:p w14:paraId="41A233A2" w14:textId="77777777" w:rsidR="00207B79" w:rsidRPr="0040521F" w:rsidRDefault="00207B79" w:rsidP="00207B79">
      <w:pPr>
        <w:rPr>
          <w:rFonts w:ascii="Calibri" w:hAnsi="Calibri" w:cs="Calibri"/>
          <w:b/>
          <w:i/>
          <w:sz w:val="20"/>
          <w:szCs w:val="20"/>
          <w:lang w:val="bs-Latn-BA"/>
        </w:rPr>
      </w:pPr>
    </w:p>
    <w:p w14:paraId="06A39D21" w14:textId="77777777" w:rsidR="00207B79" w:rsidRPr="0040521F" w:rsidRDefault="00207B79" w:rsidP="00207B79">
      <w:pPr>
        <w:rPr>
          <w:rFonts w:ascii="Calibri" w:hAnsi="Calibri" w:cs="Calibri"/>
          <w:b/>
          <w:sz w:val="20"/>
          <w:szCs w:val="20"/>
          <w:lang w:val="bs-Latn-BA"/>
        </w:rPr>
      </w:pPr>
    </w:p>
    <w:p w14:paraId="4DCFB535" w14:textId="30F2407F" w:rsidR="004221DA" w:rsidRPr="0040521F" w:rsidRDefault="004221DA" w:rsidP="004221DA">
      <w:pPr>
        <w:pStyle w:val="Heading3"/>
        <w:rPr>
          <w:rFonts w:ascii="Calibri" w:hAnsi="Calibri" w:cs="Calibri"/>
          <w:lang w:val="bs-Latn-BA"/>
        </w:rPr>
      </w:pPr>
      <w:r w:rsidRPr="0040521F">
        <w:rPr>
          <w:rFonts w:ascii="Calibri" w:hAnsi="Calibri" w:cs="Calibri"/>
          <w:lang w:val="bs-Latn-BA"/>
        </w:rPr>
        <w:br w:type="page"/>
      </w:r>
      <w:bookmarkStart w:id="22" w:name="_Toc53994742"/>
      <w:bookmarkStart w:id="23" w:name="_Toc77551885"/>
      <w:r w:rsidR="00D74D9B" w:rsidRPr="00D74D9B">
        <w:rPr>
          <w:rFonts w:ascii="Calibri" w:hAnsi="Calibri" w:cs="Calibri"/>
          <w:lang w:val="bs-Latn-BA"/>
        </w:rPr>
        <w:lastRenderedPageBreak/>
        <w:t>Ugovor o povjerljivosti članova odbora</w:t>
      </w:r>
      <w:r w:rsidR="00D74D9B">
        <w:rPr>
          <w:rFonts w:ascii="Calibri" w:hAnsi="Calibri" w:cs="Calibri"/>
          <w:lang w:val="bs-Latn-BA"/>
        </w:rPr>
        <w:t xml:space="preserve"> </w:t>
      </w:r>
      <w:r w:rsidR="003552C1" w:rsidRPr="0040521F">
        <w:rPr>
          <w:rFonts w:ascii="Calibri" w:hAnsi="Calibri" w:cs="Calibri"/>
          <w:lang w:val="bs-Latn-BA"/>
        </w:rPr>
        <w:t>DMO</w:t>
      </w:r>
      <w:r w:rsidRPr="0040521F">
        <w:rPr>
          <w:rFonts w:ascii="Calibri" w:hAnsi="Calibri" w:cs="Calibri"/>
          <w:lang w:val="bs-Latn-BA"/>
        </w:rPr>
        <w:t xml:space="preserve"> 2</w:t>
      </w:r>
      <w:bookmarkEnd w:id="22"/>
      <w:r w:rsidR="00E108B3" w:rsidRPr="0040521F">
        <w:rPr>
          <w:rFonts w:ascii="Calibri" w:hAnsi="Calibri" w:cs="Calibri"/>
          <w:lang w:val="bs-Latn-BA"/>
        </w:rPr>
        <w:t>.10</w:t>
      </w:r>
      <w:bookmarkEnd w:id="23"/>
    </w:p>
    <w:p w14:paraId="34679144" w14:textId="77777777" w:rsidR="004221DA" w:rsidRPr="0040521F" w:rsidRDefault="004221DA" w:rsidP="004221DA">
      <w:pPr>
        <w:rPr>
          <w:rFonts w:ascii="Calibri" w:hAnsi="Calibri" w:cs="Calibri"/>
          <w:sz w:val="20"/>
          <w:szCs w:val="20"/>
          <w:lang w:val="bs-Latn-BA"/>
        </w:rPr>
      </w:pPr>
    </w:p>
    <w:p w14:paraId="043C9D79" w14:textId="48B1546A" w:rsidR="004221DA" w:rsidRPr="0040521F" w:rsidRDefault="00D74D9B" w:rsidP="004221DA">
      <w:pPr>
        <w:rPr>
          <w:rFonts w:ascii="Calibri" w:hAnsi="Calibri" w:cs="Calibri"/>
          <w:sz w:val="20"/>
          <w:szCs w:val="20"/>
          <w:lang w:val="bs-Latn-BA"/>
        </w:rPr>
      </w:pPr>
      <w:r>
        <w:rPr>
          <w:rFonts w:ascii="Calibri" w:hAnsi="Calibri" w:cs="Calibri"/>
          <w:sz w:val="20"/>
          <w:szCs w:val="20"/>
          <w:lang w:val="bs-Latn-BA"/>
        </w:rPr>
        <w:t>Kao uvjet za obavljanje funkcije u odboru</w:t>
      </w:r>
      <w:r w:rsidR="004221DA" w:rsidRPr="0040521F">
        <w:rPr>
          <w:rFonts w:ascii="Calibri" w:hAnsi="Calibri" w:cs="Calibri"/>
          <w:sz w:val="20"/>
          <w:szCs w:val="20"/>
          <w:lang w:val="bs-Latn-BA"/>
        </w:rPr>
        <w:t xml:space="preserve"> </w:t>
      </w:r>
      <w:r w:rsidR="00711AAE" w:rsidRPr="0040521F">
        <w:rPr>
          <w:rFonts w:ascii="Calibri" w:hAnsi="Calibri" w:cs="Calibri"/>
          <w:sz w:val="20"/>
          <w:szCs w:val="20"/>
          <w:highlight w:val="yellow"/>
          <w:lang w:val="bs-Latn-BA"/>
        </w:rPr>
        <w:t>[</w:t>
      </w:r>
      <w:r w:rsidR="00A05212">
        <w:rPr>
          <w:rFonts w:ascii="Calibri" w:hAnsi="Calibri" w:cs="Calibri"/>
          <w:sz w:val="20"/>
          <w:szCs w:val="20"/>
          <w:highlight w:val="yellow"/>
          <w:lang w:val="bs-Latn-BA"/>
        </w:rPr>
        <w:t>Naziv DMO-a</w:t>
      </w:r>
      <w:r w:rsidR="00711AAE" w:rsidRPr="0040521F">
        <w:rPr>
          <w:rFonts w:ascii="Calibri" w:hAnsi="Calibri" w:cs="Calibri"/>
          <w:sz w:val="20"/>
          <w:szCs w:val="20"/>
          <w:highlight w:val="yellow"/>
          <w:lang w:val="bs-Latn-BA"/>
        </w:rPr>
        <w:t>]</w:t>
      </w:r>
      <w:r w:rsidR="004221DA" w:rsidRPr="0040521F">
        <w:rPr>
          <w:rFonts w:ascii="Calibri" w:hAnsi="Calibri" w:cs="Calibri"/>
          <w:sz w:val="20"/>
          <w:szCs w:val="20"/>
          <w:lang w:val="bs-Latn-BA"/>
        </w:rPr>
        <w:t xml:space="preserve">, </w:t>
      </w:r>
      <w:r w:rsidRPr="00D74D9B">
        <w:rPr>
          <w:rFonts w:ascii="Calibri" w:hAnsi="Calibri" w:cs="Calibri"/>
          <w:sz w:val="20"/>
          <w:szCs w:val="20"/>
          <w:lang w:val="bs-Latn-BA"/>
        </w:rPr>
        <w:t>svi članovi odbora će morati svake godine pročitati i potpisati sljedeći ugovor o povjerljivosti</w:t>
      </w:r>
      <w:r w:rsidR="004221DA" w:rsidRPr="0040521F">
        <w:rPr>
          <w:rFonts w:ascii="Calibri" w:hAnsi="Calibri" w:cs="Calibri"/>
          <w:sz w:val="20"/>
          <w:szCs w:val="20"/>
          <w:lang w:val="bs-Latn-BA"/>
        </w:rPr>
        <w:t>.</w:t>
      </w:r>
    </w:p>
    <w:p w14:paraId="2471CE2D" w14:textId="77777777" w:rsidR="00E108B3" w:rsidRPr="0040521F" w:rsidRDefault="00E108B3" w:rsidP="00711AAE">
      <w:pPr>
        <w:rPr>
          <w:rFonts w:ascii="Calibri" w:hAnsi="Calibri" w:cs="Calibri"/>
          <w:color w:val="FF0000"/>
          <w:sz w:val="20"/>
          <w:szCs w:val="20"/>
          <w:lang w:val="bs-Latn-BA"/>
        </w:rPr>
      </w:pPr>
    </w:p>
    <w:p w14:paraId="3CFF560F" w14:textId="77777777" w:rsidR="00E108B3" w:rsidRPr="0040521F" w:rsidRDefault="00E108B3" w:rsidP="00E108B3">
      <w:pPr>
        <w:rPr>
          <w:rFonts w:ascii="Calibri" w:hAnsi="Calibri" w:cs="Calibri"/>
          <w:lang w:val="bs-Latn-BA"/>
        </w:rPr>
      </w:pPr>
    </w:p>
    <w:p w14:paraId="2A9562C1" w14:textId="77777777" w:rsidR="00E108B3" w:rsidRPr="0040521F" w:rsidRDefault="00E108B3" w:rsidP="00E108B3">
      <w:pPr>
        <w:rPr>
          <w:rFonts w:ascii="Calibri" w:hAnsi="Calibri" w:cs="Calibri"/>
          <w:lang w:val="bs-Latn-BA"/>
        </w:rPr>
      </w:pPr>
    </w:p>
    <w:p w14:paraId="3FFA4FC5" w14:textId="404EBACB" w:rsidR="004221DA" w:rsidRPr="0040521F" w:rsidRDefault="00D74D9B" w:rsidP="00E108B3">
      <w:pPr>
        <w:pStyle w:val="Heading4"/>
        <w:rPr>
          <w:rFonts w:ascii="Calibri" w:hAnsi="Calibri" w:cs="Calibri"/>
          <w:sz w:val="28"/>
          <w:szCs w:val="28"/>
          <w:lang w:val="bs-Latn-BA"/>
        </w:rPr>
      </w:pPr>
      <w:r w:rsidRPr="00D74D9B">
        <w:rPr>
          <w:rFonts w:ascii="Calibri" w:hAnsi="Calibri" w:cs="Calibri"/>
          <w:sz w:val="28"/>
          <w:szCs w:val="28"/>
          <w:lang w:val="bs-Latn-BA"/>
        </w:rPr>
        <w:t>Ugovor o povjerljivosti članova odbora</w:t>
      </w:r>
    </w:p>
    <w:p w14:paraId="00D30140" w14:textId="77777777" w:rsidR="004221DA" w:rsidRPr="0040521F" w:rsidRDefault="004221DA" w:rsidP="004221DA">
      <w:pPr>
        <w:rPr>
          <w:rFonts w:ascii="Calibri" w:hAnsi="Calibri" w:cs="Calibri"/>
          <w:sz w:val="20"/>
          <w:szCs w:val="20"/>
          <w:lang w:val="bs-Latn-BA"/>
        </w:rPr>
      </w:pPr>
    </w:p>
    <w:p w14:paraId="39E3AF12" w14:textId="77777777" w:rsidR="00E108B3" w:rsidRPr="0040521F" w:rsidRDefault="00E108B3" w:rsidP="00E108B3">
      <w:pPr>
        <w:ind w:left="720"/>
        <w:rPr>
          <w:rFonts w:ascii="Calibri" w:hAnsi="Calibri" w:cs="Calibri"/>
          <w:sz w:val="20"/>
          <w:szCs w:val="20"/>
          <w:lang w:val="bs-Latn-BA"/>
        </w:rPr>
      </w:pPr>
    </w:p>
    <w:p w14:paraId="6EC00F91" w14:textId="10C91211" w:rsidR="004221DA" w:rsidRPr="0040521F" w:rsidRDefault="00D74D9B" w:rsidP="00E108B3">
      <w:pPr>
        <w:ind w:left="720"/>
        <w:rPr>
          <w:rFonts w:ascii="Calibri" w:hAnsi="Calibri" w:cs="Calibri"/>
          <w:sz w:val="20"/>
          <w:szCs w:val="20"/>
          <w:lang w:val="bs-Latn-BA"/>
        </w:rPr>
      </w:pPr>
      <w:r>
        <w:rPr>
          <w:rFonts w:ascii="Calibri" w:hAnsi="Calibri" w:cs="Calibri"/>
          <w:sz w:val="20"/>
          <w:szCs w:val="20"/>
          <w:lang w:val="bs-Latn-BA"/>
        </w:rPr>
        <w:t xml:space="preserve">U svojstvu člana odbora </w:t>
      </w:r>
      <w:r w:rsidR="00711AAE" w:rsidRPr="0040521F">
        <w:rPr>
          <w:rFonts w:ascii="Calibri" w:hAnsi="Calibri" w:cs="Calibri"/>
          <w:sz w:val="20"/>
          <w:szCs w:val="20"/>
          <w:highlight w:val="yellow"/>
          <w:lang w:val="bs-Latn-BA"/>
        </w:rPr>
        <w:t>[</w:t>
      </w:r>
      <w:r w:rsidR="00A05212">
        <w:rPr>
          <w:rFonts w:ascii="Calibri" w:hAnsi="Calibri" w:cs="Calibri"/>
          <w:sz w:val="20"/>
          <w:szCs w:val="20"/>
          <w:highlight w:val="yellow"/>
          <w:lang w:val="bs-Latn-BA"/>
        </w:rPr>
        <w:t>Naziv DMO-a</w:t>
      </w:r>
      <w:r w:rsidR="00711AAE" w:rsidRPr="0040521F">
        <w:rPr>
          <w:rFonts w:ascii="Calibri" w:hAnsi="Calibri" w:cs="Calibri"/>
          <w:sz w:val="20"/>
          <w:szCs w:val="20"/>
          <w:highlight w:val="yellow"/>
          <w:lang w:val="bs-Latn-BA"/>
        </w:rPr>
        <w:t>]</w:t>
      </w:r>
      <w:r w:rsidR="004221DA" w:rsidRPr="0040521F">
        <w:rPr>
          <w:rFonts w:ascii="Calibri" w:hAnsi="Calibri" w:cs="Calibri"/>
          <w:sz w:val="20"/>
          <w:szCs w:val="20"/>
          <w:lang w:val="bs-Latn-BA"/>
        </w:rPr>
        <w:t xml:space="preserve">, </w:t>
      </w:r>
      <w:r>
        <w:rPr>
          <w:rFonts w:ascii="Calibri" w:hAnsi="Calibri" w:cs="Calibri"/>
          <w:sz w:val="20"/>
          <w:szCs w:val="20"/>
          <w:lang w:val="bs-Latn-BA"/>
        </w:rPr>
        <w:t xml:space="preserve">potvrđujem </w:t>
      </w:r>
      <w:r w:rsidRPr="00D74D9B">
        <w:rPr>
          <w:rFonts w:ascii="Calibri" w:hAnsi="Calibri" w:cs="Calibri"/>
          <w:sz w:val="20"/>
          <w:szCs w:val="20"/>
          <w:lang w:val="bs-Latn-BA"/>
        </w:rPr>
        <w:t>važnost povjerljivosti u pogledu poslova DMO-a. U svjetlu ov</w:t>
      </w:r>
      <w:r>
        <w:rPr>
          <w:rFonts w:ascii="Calibri" w:hAnsi="Calibri" w:cs="Calibri"/>
          <w:sz w:val="20"/>
          <w:szCs w:val="20"/>
          <w:lang w:val="bs-Latn-BA"/>
        </w:rPr>
        <w:t xml:space="preserve">e potvrde, saglasan/-sna sam </w:t>
      </w:r>
      <w:r w:rsidRPr="00D74D9B">
        <w:rPr>
          <w:rFonts w:ascii="Calibri" w:hAnsi="Calibri" w:cs="Calibri"/>
          <w:sz w:val="20"/>
          <w:szCs w:val="20"/>
          <w:lang w:val="bs-Latn-BA"/>
        </w:rPr>
        <w:t xml:space="preserve">da, </w:t>
      </w:r>
      <w:r>
        <w:rPr>
          <w:rFonts w:ascii="Calibri" w:hAnsi="Calibri" w:cs="Calibri"/>
          <w:sz w:val="20"/>
          <w:szCs w:val="20"/>
          <w:lang w:val="bs-Latn-BA"/>
        </w:rPr>
        <w:t>za vrijeme i nakon obavljanja funkcije u odboru</w:t>
      </w:r>
      <w:r w:rsidRPr="00D74D9B">
        <w:rPr>
          <w:rFonts w:ascii="Calibri" w:hAnsi="Calibri" w:cs="Calibri"/>
          <w:sz w:val="20"/>
          <w:szCs w:val="20"/>
          <w:lang w:val="bs-Latn-BA"/>
        </w:rPr>
        <w:t>,</w:t>
      </w:r>
      <w:r>
        <w:rPr>
          <w:rFonts w:ascii="Calibri" w:hAnsi="Calibri" w:cs="Calibri"/>
          <w:sz w:val="20"/>
          <w:szCs w:val="20"/>
          <w:lang w:val="bs-Latn-BA"/>
        </w:rPr>
        <w:t xml:space="preserve"> </w:t>
      </w:r>
      <w:r w:rsidRPr="00D74D9B">
        <w:rPr>
          <w:rFonts w:ascii="Calibri" w:hAnsi="Calibri" w:cs="Calibri"/>
          <w:sz w:val="20"/>
          <w:szCs w:val="20"/>
          <w:lang w:val="bs-Latn-BA"/>
        </w:rPr>
        <w:t xml:space="preserve">čuvam povjerljivost svih povjerljivih informacija stečenih u vezi sa DMO-om i </w:t>
      </w:r>
      <w:r w:rsidR="0038647E">
        <w:rPr>
          <w:rFonts w:ascii="Calibri" w:hAnsi="Calibri" w:cs="Calibri"/>
          <w:sz w:val="20"/>
          <w:szCs w:val="20"/>
          <w:lang w:val="bs-Latn-BA"/>
        </w:rPr>
        <w:t xml:space="preserve">svih povezanih </w:t>
      </w:r>
      <w:r w:rsidRPr="00D74D9B">
        <w:rPr>
          <w:rFonts w:ascii="Calibri" w:hAnsi="Calibri" w:cs="Calibri"/>
          <w:sz w:val="20"/>
          <w:szCs w:val="20"/>
          <w:lang w:val="bs-Latn-BA"/>
        </w:rPr>
        <w:t>aktivnosti tokom članstva u odboru.</w:t>
      </w:r>
      <w:r>
        <w:rPr>
          <w:rFonts w:ascii="Calibri" w:hAnsi="Calibri" w:cs="Calibri"/>
          <w:sz w:val="20"/>
          <w:szCs w:val="20"/>
          <w:lang w:val="bs-Latn-BA"/>
        </w:rPr>
        <w:t xml:space="preserve"> </w:t>
      </w:r>
    </w:p>
    <w:p w14:paraId="592224A9" w14:textId="77777777" w:rsidR="004221DA" w:rsidRPr="0040521F" w:rsidRDefault="004221DA" w:rsidP="00E108B3">
      <w:pPr>
        <w:ind w:left="720"/>
        <w:rPr>
          <w:rFonts w:ascii="Calibri" w:hAnsi="Calibri" w:cs="Calibri"/>
          <w:sz w:val="20"/>
          <w:szCs w:val="20"/>
          <w:lang w:val="bs-Latn-BA"/>
        </w:rPr>
      </w:pPr>
    </w:p>
    <w:p w14:paraId="0DE55252" w14:textId="38E88D93" w:rsidR="004221DA" w:rsidRPr="0040521F" w:rsidRDefault="0038647E" w:rsidP="00E108B3">
      <w:pPr>
        <w:pStyle w:val="BodyTextIndent"/>
        <w:ind w:left="720" w:firstLine="0"/>
        <w:rPr>
          <w:rFonts w:ascii="Calibri" w:hAnsi="Calibri" w:cs="Calibri"/>
          <w:i w:val="0"/>
          <w:sz w:val="20"/>
          <w:lang w:val="bs-Latn-BA"/>
        </w:rPr>
      </w:pPr>
      <w:r>
        <w:rPr>
          <w:rFonts w:ascii="Calibri" w:hAnsi="Calibri" w:cs="Calibri"/>
          <w:i w:val="0"/>
          <w:sz w:val="20"/>
          <w:lang w:val="bs-Latn-BA"/>
        </w:rPr>
        <w:t xml:space="preserve">Naročito shvatam </w:t>
      </w:r>
      <w:r w:rsidRPr="0038647E">
        <w:rPr>
          <w:rFonts w:ascii="Calibri" w:hAnsi="Calibri" w:cs="Calibri"/>
          <w:i w:val="0"/>
          <w:sz w:val="20"/>
          <w:lang w:val="bs-Latn-BA"/>
        </w:rPr>
        <w:t xml:space="preserve">osjetljivost informacija u vezi s odlukama o kapitalu, </w:t>
      </w:r>
      <w:r>
        <w:rPr>
          <w:rFonts w:ascii="Calibri" w:hAnsi="Calibri" w:cs="Calibri"/>
          <w:i w:val="0"/>
          <w:sz w:val="20"/>
          <w:lang w:val="bs-Latn-BA"/>
        </w:rPr>
        <w:t xml:space="preserve">kupovinom </w:t>
      </w:r>
      <w:r w:rsidRPr="0038647E">
        <w:rPr>
          <w:rFonts w:ascii="Calibri" w:hAnsi="Calibri" w:cs="Calibri"/>
          <w:i w:val="0"/>
          <w:sz w:val="20"/>
          <w:lang w:val="bs-Latn-BA"/>
        </w:rPr>
        <w:t xml:space="preserve">nekretnina, odlukama u vezi s zatvaranjem, spajanjem i drugim strateškim planovima koji mogu imati </w:t>
      </w:r>
      <w:r>
        <w:rPr>
          <w:rFonts w:ascii="Calibri" w:hAnsi="Calibri" w:cs="Calibri"/>
          <w:i w:val="0"/>
          <w:sz w:val="20"/>
          <w:lang w:val="bs-Latn-BA"/>
        </w:rPr>
        <w:t>ut</w:t>
      </w:r>
      <w:r w:rsidR="003B27B0">
        <w:rPr>
          <w:rFonts w:ascii="Calibri" w:hAnsi="Calibri" w:cs="Calibri"/>
          <w:i w:val="0"/>
          <w:sz w:val="20"/>
          <w:lang w:val="bs-Latn-BA"/>
        </w:rPr>
        <w:t>je</w:t>
      </w:r>
      <w:r>
        <w:rPr>
          <w:rFonts w:ascii="Calibri" w:hAnsi="Calibri" w:cs="Calibri"/>
          <w:i w:val="0"/>
          <w:sz w:val="20"/>
          <w:lang w:val="bs-Latn-BA"/>
        </w:rPr>
        <w:t xml:space="preserve">caja </w:t>
      </w:r>
      <w:r w:rsidRPr="0038647E">
        <w:rPr>
          <w:rFonts w:ascii="Calibri" w:hAnsi="Calibri" w:cs="Calibri"/>
          <w:i w:val="0"/>
          <w:sz w:val="20"/>
          <w:lang w:val="bs-Latn-BA"/>
        </w:rPr>
        <w:t>na konkurentsku poziciju DMO-a u odnosu na druge organizacije</w:t>
      </w:r>
      <w:r w:rsidR="004221DA" w:rsidRPr="0040521F">
        <w:rPr>
          <w:rFonts w:ascii="Calibri" w:hAnsi="Calibri" w:cs="Calibri"/>
          <w:i w:val="0"/>
          <w:sz w:val="20"/>
          <w:lang w:val="bs-Latn-BA"/>
        </w:rPr>
        <w:t>.</w:t>
      </w:r>
    </w:p>
    <w:p w14:paraId="3193CEFC" w14:textId="77777777" w:rsidR="004221DA" w:rsidRPr="0040521F" w:rsidRDefault="004221DA" w:rsidP="00E108B3">
      <w:pPr>
        <w:ind w:left="720"/>
        <w:rPr>
          <w:rFonts w:ascii="Calibri" w:hAnsi="Calibri" w:cs="Calibri"/>
          <w:sz w:val="20"/>
          <w:szCs w:val="20"/>
          <w:lang w:val="bs-Latn-BA"/>
        </w:rPr>
      </w:pPr>
    </w:p>
    <w:p w14:paraId="0E78600F" w14:textId="30EB6B4C" w:rsidR="004221DA" w:rsidRPr="0040521F" w:rsidRDefault="0038647E" w:rsidP="00E108B3">
      <w:pPr>
        <w:ind w:left="720"/>
        <w:rPr>
          <w:rFonts w:ascii="Calibri" w:hAnsi="Calibri" w:cs="Calibri"/>
          <w:sz w:val="20"/>
          <w:szCs w:val="20"/>
          <w:lang w:val="bs-Latn-BA"/>
        </w:rPr>
      </w:pPr>
      <w:r>
        <w:rPr>
          <w:rFonts w:ascii="Calibri" w:hAnsi="Calibri" w:cs="Calibri"/>
          <w:sz w:val="20"/>
          <w:szCs w:val="20"/>
          <w:lang w:val="bs-Latn-BA"/>
        </w:rPr>
        <w:t xml:space="preserve">Saglasan/-sna sam </w:t>
      </w:r>
      <w:r w:rsidRPr="0038647E">
        <w:rPr>
          <w:rFonts w:ascii="Calibri" w:hAnsi="Calibri" w:cs="Calibri"/>
          <w:sz w:val="20"/>
          <w:szCs w:val="20"/>
          <w:lang w:val="bs-Latn-BA"/>
        </w:rPr>
        <w:t xml:space="preserve">da ovaj ugovor o povjerljivosti </w:t>
      </w:r>
      <w:r>
        <w:rPr>
          <w:rFonts w:ascii="Calibri" w:hAnsi="Calibri" w:cs="Calibri"/>
          <w:sz w:val="20"/>
          <w:szCs w:val="20"/>
          <w:lang w:val="bs-Latn-BA"/>
        </w:rPr>
        <w:t>podrazumijeva, između ostalog</w:t>
      </w:r>
      <w:r w:rsidR="004221DA" w:rsidRPr="0040521F">
        <w:rPr>
          <w:rFonts w:ascii="Calibri" w:hAnsi="Calibri" w:cs="Calibri"/>
          <w:sz w:val="20"/>
          <w:szCs w:val="20"/>
          <w:lang w:val="bs-Latn-BA"/>
        </w:rPr>
        <w:t>:</w:t>
      </w:r>
    </w:p>
    <w:p w14:paraId="3B09D001" w14:textId="77777777" w:rsidR="00E108B3" w:rsidRPr="0040521F" w:rsidRDefault="00E108B3" w:rsidP="00E108B3">
      <w:pPr>
        <w:ind w:left="720"/>
        <w:rPr>
          <w:rFonts w:ascii="Calibri" w:hAnsi="Calibri" w:cs="Calibri"/>
          <w:sz w:val="20"/>
          <w:szCs w:val="20"/>
          <w:lang w:val="bs-Latn-BA"/>
        </w:rPr>
      </w:pPr>
    </w:p>
    <w:p w14:paraId="027D84D1" w14:textId="35E4E7BF" w:rsidR="004221DA" w:rsidRPr="0040521F" w:rsidRDefault="004221DA" w:rsidP="00E108B3">
      <w:pPr>
        <w:ind w:left="720"/>
        <w:rPr>
          <w:rFonts w:ascii="Calibri" w:hAnsi="Calibri" w:cs="Calibri"/>
          <w:sz w:val="20"/>
          <w:szCs w:val="20"/>
          <w:lang w:val="bs-Latn-BA"/>
        </w:rPr>
      </w:pPr>
      <w:r w:rsidRPr="0040521F">
        <w:rPr>
          <w:rFonts w:ascii="Calibri" w:hAnsi="Calibri" w:cs="Calibri"/>
          <w:sz w:val="20"/>
          <w:szCs w:val="20"/>
          <w:lang w:val="bs-Latn-BA"/>
        </w:rPr>
        <w:t xml:space="preserve">• </w:t>
      </w:r>
      <w:r w:rsidR="0038647E" w:rsidRPr="0038647E">
        <w:rPr>
          <w:rFonts w:ascii="Calibri" w:hAnsi="Calibri" w:cs="Calibri"/>
          <w:sz w:val="20"/>
          <w:szCs w:val="20"/>
          <w:lang w:val="bs-Latn-BA"/>
        </w:rPr>
        <w:t xml:space="preserve">informacije koje se odnose na rad zaposlenika ili osoblja DMO-a, uključujući podatke o </w:t>
      </w:r>
      <w:r w:rsidR="0038647E">
        <w:rPr>
          <w:rFonts w:ascii="Calibri" w:hAnsi="Calibri" w:cs="Calibri"/>
          <w:sz w:val="20"/>
          <w:szCs w:val="20"/>
          <w:lang w:val="bs-Latn-BA"/>
        </w:rPr>
        <w:t>evaluaciji</w:t>
      </w:r>
      <w:r w:rsidR="0038647E" w:rsidRPr="0038647E">
        <w:rPr>
          <w:rFonts w:ascii="Calibri" w:hAnsi="Calibri" w:cs="Calibri"/>
          <w:sz w:val="20"/>
          <w:szCs w:val="20"/>
          <w:lang w:val="bs-Latn-BA"/>
        </w:rPr>
        <w:t>, naknad</w:t>
      </w:r>
      <w:r w:rsidR="0038647E">
        <w:rPr>
          <w:rFonts w:ascii="Calibri" w:hAnsi="Calibri" w:cs="Calibri"/>
          <w:sz w:val="20"/>
          <w:szCs w:val="20"/>
          <w:lang w:val="bs-Latn-BA"/>
        </w:rPr>
        <w:t xml:space="preserve">i </w:t>
      </w:r>
      <w:r w:rsidR="0038647E" w:rsidRPr="0038647E">
        <w:rPr>
          <w:rFonts w:ascii="Calibri" w:hAnsi="Calibri" w:cs="Calibri"/>
          <w:sz w:val="20"/>
          <w:szCs w:val="20"/>
          <w:lang w:val="bs-Latn-BA"/>
        </w:rPr>
        <w:t>i pritužb</w:t>
      </w:r>
      <w:r w:rsidR="0038647E">
        <w:rPr>
          <w:rFonts w:ascii="Calibri" w:hAnsi="Calibri" w:cs="Calibri"/>
          <w:sz w:val="20"/>
          <w:szCs w:val="20"/>
          <w:lang w:val="bs-Latn-BA"/>
        </w:rPr>
        <w:t>ama</w:t>
      </w:r>
      <w:r w:rsidRPr="0040521F">
        <w:rPr>
          <w:rFonts w:ascii="Calibri" w:hAnsi="Calibri" w:cs="Calibri"/>
          <w:sz w:val="20"/>
          <w:szCs w:val="20"/>
          <w:lang w:val="bs-Latn-BA"/>
        </w:rPr>
        <w:t>.</w:t>
      </w:r>
    </w:p>
    <w:p w14:paraId="245D0039" w14:textId="77777777" w:rsidR="00E108B3" w:rsidRPr="0040521F" w:rsidRDefault="00E108B3" w:rsidP="00E108B3">
      <w:pPr>
        <w:pStyle w:val="BodyTextIndent"/>
        <w:ind w:left="720" w:firstLine="0"/>
        <w:rPr>
          <w:rFonts w:ascii="Calibri" w:hAnsi="Calibri" w:cs="Calibri"/>
          <w:i w:val="0"/>
          <w:sz w:val="20"/>
          <w:lang w:val="bs-Latn-BA"/>
        </w:rPr>
      </w:pPr>
    </w:p>
    <w:p w14:paraId="1EDE4A53" w14:textId="2BC00CA0" w:rsidR="004221DA" w:rsidRPr="0040521F" w:rsidRDefault="004221DA" w:rsidP="00E108B3">
      <w:pPr>
        <w:pStyle w:val="BodyTextIndent"/>
        <w:ind w:left="720" w:firstLine="0"/>
        <w:rPr>
          <w:rFonts w:ascii="Calibri" w:hAnsi="Calibri" w:cs="Calibri"/>
          <w:i w:val="0"/>
          <w:sz w:val="20"/>
          <w:lang w:val="bs-Latn-BA"/>
        </w:rPr>
      </w:pPr>
      <w:r w:rsidRPr="0040521F">
        <w:rPr>
          <w:rFonts w:ascii="Calibri" w:hAnsi="Calibri" w:cs="Calibri"/>
          <w:i w:val="0"/>
          <w:sz w:val="20"/>
          <w:lang w:val="bs-Latn-BA"/>
        </w:rPr>
        <w:t xml:space="preserve">• </w:t>
      </w:r>
      <w:r w:rsidR="0038647E" w:rsidRPr="0038647E">
        <w:rPr>
          <w:rFonts w:ascii="Calibri" w:hAnsi="Calibri" w:cs="Calibri"/>
          <w:i w:val="0"/>
          <w:sz w:val="20"/>
          <w:lang w:val="bs-Latn-BA"/>
        </w:rPr>
        <w:t xml:space="preserve">pitanja koja se odnose na pravnu, moralnu i regulatornu odgovornost odbora za nadzor statističkih podataka, informacije o upravljanju rizicima i informacije o parnicama, te preglede stavova i mišljenja onih koji rade u DMO-u. </w:t>
      </w:r>
    </w:p>
    <w:p w14:paraId="50D624CC" w14:textId="77777777" w:rsidR="004221DA" w:rsidRPr="0040521F" w:rsidRDefault="004221DA" w:rsidP="00E108B3">
      <w:pPr>
        <w:ind w:left="720"/>
        <w:rPr>
          <w:rFonts w:ascii="Calibri" w:hAnsi="Calibri" w:cs="Calibri"/>
          <w:i/>
          <w:sz w:val="20"/>
          <w:szCs w:val="20"/>
          <w:lang w:val="bs-Latn-BA"/>
        </w:rPr>
      </w:pPr>
    </w:p>
    <w:p w14:paraId="186A3437" w14:textId="02E5B711" w:rsidR="0038647E" w:rsidRDefault="0038647E" w:rsidP="00E108B3">
      <w:pPr>
        <w:pStyle w:val="BodyTextIndent2"/>
        <w:ind w:left="720" w:firstLine="0"/>
        <w:rPr>
          <w:rFonts w:ascii="Calibri" w:hAnsi="Calibri" w:cs="Calibri"/>
          <w:sz w:val="20"/>
          <w:lang w:val="bs-Latn-BA"/>
        </w:rPr>
      </w:pPr>
      <w:r w:rsidRPr="0038647E">
        <w:rPr>
          <w:rFonts w:ascii="Calibri" w:hAnsi="Calibri" w:cs="Calibri"/>
          <w:sz w:val="20"/>
          <w:lang w:val="bs-Latn-BA"/>
        </w:rPr>
        <w:t>Razumijem da je odgovornost predsjed</w:t>
      </w:r>
      <w:r w:rsidR="00FE0E24">
        <w:rPr>
          <w:rFonts w:ascii="Calibri" w:hAnsi="Calibri" w:cs="Calibri"/>
          <w:sz w:val="20"/>
          <w:lang w:val="bs-Latn-BA"/>
        </w:rPr>
        <w:t xml:space="preserve">nika </w:t>
      </w:r>
      <w:r w:rsidRPr="0038647E">
        <w:rPr>
          <w:rFonts w:ascii="Calibri" w:hAnsi="Calibri" w:cs="Calibri"/>
          <w:sz w:val="20"/>
          <w:lang w:val="bs-Latn-BA"/>
        </w:rPr>
        <w:t>odbora da se pozabavi kršenjem povjerljivosti pojedinih članova odbora i da poduzme mjere za rješavanje problema. Takođe</w:t>
      </w:r>
      <w:r>
        <w:rPr>
          <w:rFonts w:ascii="Calibri" w:hAnsi="Calibri" w:cs="Calibri"/>
          <w:sz w:val="20"/>
          <w:lang w:val="bs-Latn-BA"/>
        </w:rPr>
        <w:t>r,</w:t>
      </w:r>
      <w:r w:rsidRPr="0038647E">
        <w:rPr>
          <w:rFonts w:ascii="Calibri" w:hAnsi="Calibri" w:cs="Calibri"/>
          <w:sz w:val="20"/>
          <w:lang w:val="bs-Latn-BA"/>
        </w:rPr>
        <w:t xml:space="preserve"> razumijem da će se, ako se kršenja povjerljivosti pojedinih članova odbora nastave, očekivati da </w:t>
      </w:r>
      <w:r>
        <w:rPr>
          <w:rFonts w:ascii="Calibri" w:hAnsi="Calibri" w:cs="Calibri"/>
          <w:sz w:val="20"/>
          <w:lang w:val="bs-Latn-BA"/>
        </w:rPr>
        <w:t>predsjed</w:t>
      </w:r>
      <w:r w:rsidR="00FE0E24">
        <w:rPr>
          <w:rFonts w:ascii="Calibri" w:hAnsi="Calibri" w:cs="Calibri"/>
          <w:sz w:val="20"/>
          <w:lang w:val="bs-Latn-BA"/>
        </w:rPr>
        <w:t xml:space="preserve">nik </w:t>
      </w:r>
      <w:r w:rsidRPr="0038647E">
        <w:rPr>
          <w:rFonts w:ascii="Calibri" w:hAnsi="Calibri" w:cs="Calibri"/>
          <w:sz w:val="20"/>
          <w:lang w:val="bs-Latn-BA"/>
        </w:rPr>
        <w:t xml:space="preserve">odbora </w:t>
      </w:r>
      <w:r>
        <w:rPr>
          <w:rFonts w:ascii="Calibri" w:hAnsi="Calibri" w:cs="Calibri"/>
          <w:sz w:val="20"/>
          <w:lang w:val="bs-Latn-BA"/>
        </w:rPr>
        <w:t xml:space="preserve">zatraži </w:t>
      </w:r>
      <w:r w:rsidRPr="0038647E">
        <w:rPr>
          <w:rFonts w:ascii="Calibri" w:hAnsi="Calibri" w:cs="Calibri"/>
          <w:sz w:val="20"/>
          <w:lang w:val="bs-Latn-BA"/>
        </w:rPr>
        <w:t xml:space="preserve">ostavku </w:t>
      </w:r>
      <w:r>
        <w:rPr>
          <w:rFonts w:ascii="Calibri" w:hAnsi="Calibri" w:cs="Calibri"/>
          <w:sz w:val="20"/>
          <w:lang w:val="bs-Latn-BA"/>
        </w:rPr>
        <w:t xml:space="preserve">tog </w:t>
      </w:r>
      <w:r w:rsidRPr="0038647E">
        <w:rPr>
          <w:rFonts w:ascii="Calibri" w:hAnsi="Calibri" w:cs="Calibri"/>
          <w:sz w:val="20"/>
          <w:lang w:val="bs-Latn-BA"/>
        </w:rPr>
        <w:t xml:space="preserve">člana odbora koji je prekršio ovaj sporazum o povjerljivosti. </w:t>
      </w:r>
    </w:p>
    <w:p w14:paraId="5A91E7CC" w14:textId="77777777" w:rsidR="004221DA" w:rsidRPr="0040521F" w:rsidRDefault="004221DA" w:rsidP="00E108B3">
      <w:pPr>
        <w:pStyle w:val="BodyTextIndent2"/>
        <w:ind w:left="720" w:firstLine="0"/>
        <w:rPr>
          <w:rFonts w:ascii="Calibri" w:hAnsi="Calibri" w:cs="Calibri"/>
          <w:sz w:val="20"/>
          <w:lang w:val="bs-Latn-BA"/>
        </w:rPr>
      </w:pPr>
    </w:p>
    <w:p w14:paraId="2A767419" w14:textId="0DFF7739" w:rsidR="004221DA" w:rsidRPr="0040521F" w:rsidRDefault="0038647E" w:rsidP="00E108B3">
      <w:pPr>
        <w:pStyle w:val="BodyTextIndent2"/>
        <w:ind w:left="720" w:firstLine="0"/>
        <w:rPr>
          <w:rFonts w:ascii="Calibri" w:hAnsi="Calibri" w:cs="Calibri"/>
          <w:sz w:val="20"/>
          <w:lang w:val="bs-Latn-BA"/>
        </w:rPr>
      </w:pPr>
      <w:r>
        <w:rPr>
          <w:rFonts w:ascii="Calibri" w:hAnsi="Calibri" w:cs="Calibri"/>
          <w:sz w:val="20"/>
          <w:lang w:val="bs-Latn-BA"/>
        </w:rPr>
        <w:t xml:space="preserve">Saglasan/-sna sam </w:t>
      </w:r>
      <w:r w:rsidRPr="0038647E">
        <w:rPr>
          <w:rFonts w:ascii="Calibri" w:hAnsi="Calibri" w:cs="Calibri"/>
          <w:sz w:val="20"/>
          <w:lang w:val="bs-Latn-BA"/>
        </w:rPr>
        <w:t>da dam ostavku na članstvo u odboru</w:t>
      </w:r>
      <w:r>
        <w:rPr>
          <w:rFonts w:ascii="Calibri" w:hAnsi="Calibri" w:cs="Calibri"/>
          <w:sz w:val="20"/>
          <w:lang w:val="bs-Latn-BA"/>
        </w:rPr>
        <w:t xml:space="preserve">, ukoliko to, većinom glasova, zatraže članovi odbora zbog </w:t>
      </w:r>
      <w:r w:rsidRPr="0038647E">
        <w:rPr>
          <w:rFonts w:ascii="Calibri" w:hAnsi="Calibri" w:cs="Calibri"/>
          <w:sz w:val="20"/>
          <w:lang w:val="bs-Latn-BA"/>
        </w:rPr>
        <w:t>bilo kakvo</w:t>
      </w:r>
      <w:r>
        <w:rPr>
          <w:rFonts w:ascii="Calibri" w:hAnsi="Calibri" w:cs="Calibri"/>
          <w:sz w:val="20"/>
          <w:lang w:val="bs-Latn-BA"/>
        </w:rPr>
        <w:t>g</w:t>
      </w:r>
      <w:r w:rsidRPr="0038647E">
        <w:rPr>
          <w:rFonts w:ascii="Calibri" w:hAnsi="Calibri" w:cs="Calibri"/>
          <w:sz w:val="20"/>
          <w:lang w:val="bs-Latn-BA"/>
        </w:rPr>
        <w:t xml:space="preserve"> kršenj</w:t>
      </w:r>
      <w:r>
        <w:rPr>
          <w:rFonts w:ascii="Calibri" w:hAnsi="Calibri" w:cs="Calibri"/>
          <w:sz w:val="20"/>
          <w:lang w:val="bs-Latn-BA"/>
        </w:rPr>
        <w:t>a</w:t>
      </w:r>
      <w:r w:rsidRPr="0038647E">
        <w:rPr>
          <w:rFonts w:ascii="Calibri" w:hAnsi="Calibri" w:cs="Calibri"/>
          <w:sz w:val="20"/>
          <w:lang w:val="bs-Latn-BA"/>
        </w:rPr>
        <w:t xml:space="preserve"> povjerljivosti</w:t>
      </w:r>
      <w:r w:rsidR="004221DA" w:rsidRPr="0040521F">
        <w:rPr>
          <w:rFonts w:ascii="Calibri" w:hAnsi="Calibri" w:cs="Calibri"/>
          <w:sz w:val="20"/>
          <w:lang w:val="bs-Latn-BA"/>
        </w:rPr>
        <w:t>.</w:t>
      </w:r>
    </w:p>
    <w:p w14:paraId="1D50A7A5" w14:textId="77777777" w:rsidR="004221DA" w:rsidRPr="0040521F" w:rsidRDefault="004221DA" w:rsidP="00E108B3">
      <w:pPr>
        <w:pStyle w:val="BodyTextIndent2"/>
        <w:ind w:left="720" w:firstLine="0"/>
        <w:rPr>
          <w:rFonts w:ascii="Calibri" w:hAnsi="Calibri" w:cs="Calibri"/>
          <w:sz w:val="20"/>
          <w:lang w:val="bs-Latn-BA"/>
        </w:rPr>
      </w:pPr>
    </w:p>
    <w:p w14:paraId="3A3C2023" w14:textId="77777777" w:rsidR="00E108B3" w:rsidRPr="0040521F" w:rsidRDefault="00E108B3" w:rsidP="00E108B3">
      <w:pPr>
        <w:ind w:left="720"/>
        <w:rPr>
          <w:rFonts w:ascii="Calibri" w:hAnsi="Calibri" w:cs="Calibri"/>
          <w:sz w:val="20"/>
          <w:szCs w:val="20"/>
          <w:u w:val="single"/>
          <w:lang w:val="bs-Latn-BA"/>
        </w:rPr>
      </w:pPr>
    </w:p>
    <w:p w14:paraId="2FA9A539" w14:textId="77777777" w:rsidR="00E108B3" w:rsidRPr="0040521F" w:rsidRDefault="00E108B3" w:rsidP="00E108B3">
      <w:pPr>
        <w:ind w:left="720"/>
        <w:rPr>
          <w:rFonts w:ascii="Calibri" w:hAnsi="Calibri" w:cs="Calibri"/>
          <w:sz w:val="20"/>
          <w:szCs w:val="20"/>
          <w:u w:val="single"/>
          <w:lang w:val="bs-Latn-BA"/>
        </w:rPr>
      </w:pPr>
    </w:p>
    <w:p w14:paraId="1A3452A0" w14:textId="1B062249" w:rsidR="00E108B3" w:rsidRPr="0040521F" w:rsidRDefault="0025634D" w:rsidP="00E108B3">
      <w:pPr>
        <w:ind w:left="720"/>
        <w:rPr>
          <w:rFonts w:ascii="Calibri" w:hAnsi="Calibri" w:cs="Calibri"/>
          <w:sz w:val="20"/>
          <w:szCs w:val="20"/>
          <w:u w:val="single"/>
          <w:lang w:val="bs-Latn-BA"/>
        </w:rPr>
      </w:pPr>
      <w:r>
        <w:rPr>
          <w:rFonts w:ascii="Calibri" w:hAnsi="Calibri" w:cs="Calibri"/>
          <w:sz w:val="20"/>
          <w:szCs w:val="20"/>
          <w:u w:val="single"/>
          <w:lang w:val="bs-Latn-BA"/>
        </w:rPr>
        <w:t>Ime i prezime člana Odbora</w:t>
      </w:r>
      <w:r w:rsidR="00E108B3" w:rsidRPr="0040521F">
        <w:rPr>
          <w:rFonts w:ascii="Calibri" w:hAnsi="Calibri" w:cs="Calibri"/>
          <w:sz w:val="20"/>
          <w:szCs w:val="20"/>
          <w:u w:val="single"/>
          <w:lang w:val="bs-Latn-BA"/>
        </w:rPr>
        <w:t>:_______________________________________</w:t>
      </w:r>
    </w:p>
    <w:p w14:paraId="64529293" w14:textId="77777777" w:rsidR="00E108B3" w:rsidRPr="0040521F" w:rsidRDefault="00E108B3" w:rsidP="00E108B3">
      <w:pPr>
        <w:ind w:left="720"/>
        <w:rPr>
          <w:rFonts w:ascii="Calibri" w:hAnsi="Calibri" w:cs="Calibri"/>
          <w:sz w:val="20"/>
          <w:szCs w:val="20"/>
          <w:u w:val="single"/>
          <w:lang w:val="bs-Latn-BA"/>
        </w:rPr>
      </w:pPr>
    </w:p>
    <w:p w14:paraId="4ECDF20F" w14:textId="77777777" w:rsidR="00E108B3" w:rsidRPr="0040521F" w:rsidRDefault="00E108B3" w:rsidP="00E108B3">
      <w:pPr>
        <w:rPr>
          <w:rFonts w:ascii="Calibri" w:hAnsi="Calibri" w:cs="Calibri"/>
          <w:sz w:val="20"/>
          <w:szCs w:val="20"/>
          <w:u w:val="single"/>
          <w:lang w:val="bs-Latn-BA"/>
        </w:rPr>
      </w:pPr>
    </w:p>
    <w:p w14:paraId="4DCC0F6D" w14:textId="321C4082" w:rsidR="00E108B3" w:rsidRPr="0040521F" w:rsidRDefault="0025634D" w:rsidP="00E108B3">
      <w:pPr>
        <w:ind w:left="720"/>
        <w:rPr>
          <w:rFonts w:ascii="Calibri" w:hAnsi="Calibri" w:cs="Calibri"/>
          <w:sz w:val="20"/>
          <w:szCs w:val="20"/>
          <w:u w:val="single"/>
          <w:lang w:val="bs-Latn-BA"/>
        </w:rPr>
      </w:pPr>
      <w:r>
        <w:rPr>
          <w:rFonts w:ascii="Calibri" w:hAnsi="Calibri" w:cs="Calibri"/>
          <w:sz w:val="20"/>
          <w:szCs w:val="20"/>
          <w:u w:val="single"/>
          <w:lang w:val="bs-Latn-BA"/>
        </w:rPr>
        <w:t>Potpis člana Odbora</w:t>
      </w:r>
      <w:r w:rsidR="00E108B3" w:rsidRPr="0040521F">
        <w:rPr>
          <w:rFonts w:ascii="Calibri" w:hAnsi="Calibri" w:cs="Calibri"/>
          <w:sz w:val="20"/>
          <w:szCs w:val="20"/>
          <w:u w:val="single"/>
          <w:lang w:val="bs-Latn-BA"/>
        </w:rPr>
        <w:t>:____________________________________</w:t>
      </w:r>
    </w:p>
    <w:p w14:paraId="2878AA9B" w14:textId="77777777" w:rsidR="00E108B3" w:rsidRPr="0040521F" w:rsidRDefault="00E108B3" w:rsidP="00E108B3">
      <w:pPr>
        <w:ind w:left="720"/>
        <w:rPr>
          <w:rFonts w:ascii="Calibri" w:hAnsi="Calibri" w:cs="Calibri"/>
          <w:sz w:val="20"/>
          <w:szCs w:val="20"/>
          <w:u w:val="single"/>
          <w:lang w:val="bs-Latn-BA"/>
        </w:rPr>
      </w:pPr>
    </w:p>
    <w:p w14:paraId="3835C643" w14:textId="77777777" w:rsidR="00E108B3" w:rsidRPr="0040521F" w:rsidRDefault="00E108B3" w:rsidP="00E108B3">
      <w:pPr>
        <w:rPr>
          <w:rFonts w:ascii="Calibri" w:hAnsi="Calibri" w:cs="Calibri"/>
          <w:sz w:val="20"/>
          <w:szCs w:val="20"/>
          <w:u w:val="single"/>
          <w:lang w:val="bs-Latn-BA"/>
        </w:rPr>
      </w:pPr>
    </w:p>
    <w:p w14:paraId="0203DCE6" w14:textId="6D66F92A" w:rsidR="00E108B3" w:rsidRPr="0040521F" w:rsidRDefault="0025634D" w:rsidP="00E108B3">
      <w:pPr>
        <w:ind w:left="720"/>
        <w:rPr>
          <w:rFonts w:ascii="Calibri" w:hAnsi="Calibri" w:cs="Calibri"/>
          <w:sz w:val="20"/>
          <w:szCs w:val="20"/>
          <w:u w:val="single"/>
          <w:lang w:val="bs-Latn-BA"/>
        </w:rPr>
      </w:pPr>
      <w:r>
        <w:rPr>
          <w:rFonts w:ascii="Calibri" w:hAnsi="Calibri" w:cs="Calibri"/>
          <w:sz w:val="20"/>
          <w:szCs w:val="20"/>
          <w:u w:val="single"/>
          <w:lang w:val="bs-Latn-BA"/>
        </w:rPr>
        <w:t>Datum:</w:t>
      </w:r>
      <w:r w:rsidR="00E108B3" w:rsidRPr="0040521F">
        <w:rPr>
          <w:rFonts w:ascii="Calibri" w:hAnsi="Calibri" w:cs="Calibri"/>
          <w:sz w:val="20"/>
          <w:szCs w:val="20"/>
          <w:u w:val="single"/>
          <w:lang w:val="bs-Latn-BA"/>
        </w:rPr>
        <w:t xml:space="preserve"> ___________________________________________________</w:t>
      </w:r>
    </w:p>
    <w:p w14:paraId="693E0DE3" w14:textId="19472394" w:rsidR="00207B79" w:rsidRPr="0040521F" w:rsidRDefault="004221DA" w:rsidP="004221DA">
      <w:pPr>
        <w:pStyle w:val="Heading3"/>
        <w:rPr>
          <w:rFonts w:ascii="Calibri" w:hAnsi="Calibri" w:cs="Calibri"/>
          <w:lang w:val="bs-Latn-BA"/>
        </w:rPr>
      </w:pPr>
      <w:r w:rsidRPr="0040521F">
        <w:rPr>
          <w:rFonts w:ascii="Calibri" w:hAnsi="Calibri" w:cs="Calibri"/>
          <w:lang w:val="bs-Latn-BA"/>
        </w:rPr>
        <w:br w:type="page"/>
      </w:r>
      <w:bookmarkStart w:id="24" w:name="_Toc77551886"/>
      <w:r w:rsidR="002E667C" w:rsidRPr="002E667C">
        <w:rPr>
          <w:rFonts w:ascii="Calibri" w:hAnsi="Calibri" w:cs="Calibri"/>
          <w:lang w:val="bs-Latn-BA"/>
        </w:rPr>
        <w:lastRenderedPageBreak/>
        <w:t>Zakonske obaveze članova odbora</w:t>
      </w:r>
      <w:r w:rsidR="00207B79" w:rsidRPr="0040521F">
        <w:rPr>
          <w:rFonts w:ascii="Calibri" w:hAnsi="Calibri" w:cs="Calibri"/>
          <w:lang w:val="bs-Latn-BA"/>
        </w:rPr>
        <w:t xml:space="preserve"> 2.1</w:t>
      </w:r>
      <w:r w:rsidR="00CC1DE3" w:rsidRPr="0040521F">
        <w:rPr>
          <w:rFonts w:ascii="Calibri" w:hAnsi="Calibri" w:cs="Calibri"/>
          <w:lang w:val="bs-Latn-BA"/>
        </w:rPr>
        <w:t>1</w:t>
      </w:r>
      <w:bookmarkEnd w:id="24"/>
    </w:p>
    <w:p w14:paraId="0CA7AF5D" w14:textId="623FE120" w:rsidR="00207B79" w:rsidRPr="0040521F" w:rsidRDefault="002404B5" w:rsidP="00207B79">
      <w:pPr>
        <w:rPr>
          <w:rFonts w:ascii="Calibri" w:hAnsi="Calibri" w:cs="Calibri"/>
          <w:sz w:val="20"/>
          <w:szCs w:val="20"/>
          <w:lang w:val="bs-Latn-BA"/>
        </w:rPr>
      </w:pPr>
      <w:r>
        <w:rPr>
          <w:rFonts w:ascii="Calibri" w:hAnsi="Calibri" w:cs="Calibri"/>
          <w:sz w:val="20"/>
          <w:szCs w:val="20"/>
          <w:lang w:val="bs-Latn-BA"/>
        </w:rPr>
        <w:t xml:space="preserve">Odbor DMO-a </w:t>
      </w:r>
      <w:r w:rsidR="004D7695">
        <w:rPr>
          <w:rFonts w:ascii="Calibri" w:hAnsi="Calibri" w:cs="Calibri"/>
          <w:sz w:val="20"/>
          <w:szCs w:val="20"/>
          <w:lang w:val="bs-Latn-BA"/>
        </w:rPr>
        <w:t xml:space="preserve">nadležan je i odgovoran za </w:t>
      </w:r>
      <w:r w:rsidR="00711AAE" w:rsidRPr="0040521F">
        <w:rPr>
          <w:rFonts w:ascii="Calibri" w:hAnsi="Calibri" w:cs="Calibri"/>
          <w:sz w:val="20"/>
          <w:szCs w:val="20"/>
          <w:highlight w:val="yellow"/>
          <w:lang w:val="bs-Latn-BA"/>
        </w:rPr>
        <w:t>[</w:t>
      </w:r>
      <w:r w:rsidR="00A05212">
        <w:rPr>
          <w:rFonts w:ascii="Calibri" w:hAnsi="Calibri" w:cs="Calibri"/>
          <w:sz w:val="20"/>
          <w:szCs w:val="20"/>
          <w:highlight w:val="yellow"/>
          <w:lang w:val="bs-Latn-BA"/>
        </w:rPr>
        <w:t>Naziv DMO-a</w:t>
      </w:r>
      <w:r w:rsidR="00711AAE" w:rsidRPr="0040521F">
        <w:rPr>
          <w:rFonts w:ascii="Calibri" w:hAnsi="Calibri" w:cs="Calibri"/>
          <w:sz w:val="20"/>
          <w:szCs w:val="20"/>
          <w:highlight w:val="yellow"/>
          <w:lang w:val="bs-Latn-BA"/>
        </w:rPr>
        <w:t>]</w:t>
      </w:r>
      <w:r w:rsidR="00207B79" w:rsidRPr="0040521F">
        <w:rPr>
          <w:rFonts w:ascii="Calibri" w:hAnsi="Calibri" w:cs="Calibri"/>
          <w:sz w:val="20"/>
          <w:szCs w:val="20"/>
          <w:lang w:val="bs-Latn-BA"/>
        </w:rPr>
        <w:t xml:space="preserve">.  </w:t>
      </w:r>
      <w:r w:rsidR="004D7695" w:rsidRPr="004D7695">
        <w:rPr>
          <w:rFonts w:ascii="Calibri" w:hAnsi="Calibri" w:cs="Calibri"/>
          <w:sz w:val="20"/>
          <w:szCs w:val="20"/>
          <w:lang w:val="bs-Latn-BA"/>
        </w:rPr>
        <w:t xml:space="preserve">Odbor DMO-a i zakon zahtijevaju da svaki član odbora izvršava dužnosti direktora, uključujući i dužnosti člana </w:t>
      </w:r>
      <w:r w:rsidR="004D7695">
        <w:rPr>
          <w:rFonts w:ascii="Calibri" w:hAnsi="Calibri" w:cs="Calibri"/>
          <w:sz w:val="20"/>
          <w:szCs w:val="20"/>
          <w:lang w:val="bs-Latn-BA"/>
        </w:rPr>
        <w:t>komisije</w:t>
      </w:r>
      <w:r w:rsidR="004D7695" w:rsidRPr="004D7695">
        <w:rPr>
          <w:rFonts w:ascii="Calibri" w:hAnsi="Calibri" w:cs="Calibri"/>
          <w:sz w:val="20"/>
          <w:szCs w:val="20"/>
          <w:lang w:val="bs-Latn-BA"/>
        </w:rPr>
        <w:t xml:space="preserve">, u dobroj </w:t>
      </w:r>
      <w:r w:rsidR="00283113">
        <w:rPr>
          <w:rFonts w:ascii="Calibri" w:hAnsi="Calibri" w:cs="Calibri"/>
          <w:sz w:val="20"/>
          <w:szCs w:val="20"/>
          <w:lang w:val="bs-Latn-BA"/>
        </w:rPr>
        <w:t>vjeri</w:t>
      </w:r>
      <w:r w:rsidR="004D7695" w:rsidRPr="004D7695">
        <w:rPr>
          <w:rFonts w:ascii="Calibri" w:hAnsi="Calibri" w:cs="Calibri"/>
          <w:sz w:val="20"/>
          <w:szCs w:val="20"/>
          <w:lang w:val="bs-Latn-BA"/>
        </w:rPr>
        <w:t xml:space="preserve">, s pažnjom koju bi </w:t>
      </w:r>
      <w:r w:rsidR="00AB0A3C">
        <w:rPr>
          <w:rFonts w:ascii="Calibri" w:hAnsi="Calibri" w:cs="Calibri"/>
          <w:sz w:val="20"/>
          <w:szCs w:val="20"/>
          <w:lang w:val="bs-Latn-BA"/>
        </w:rPr>
        <w:t>uobičajeno</w:t>
      </w:r>
      <w:r w:rsidR="004D7695" w:rsidRPr="004D7695">
        <w:rPr>
          <w:rFonts w:ascii="Calibri" w:hAnsi="Calibri" w:cs="Calibri"/>
          <w:sz w:val="20"/>
          <w:szCs w:val="20"/>
          <w:lang w:val="bs-Latn-BA"/>
        </w:rPr>
        <w:t xml:space="preserve"> </w:t>
      </w:r>
      <w:r w:rsidR="00AB0A3C">
        <w:rPr>
          <w:rFonts w:ascii="Calibri" w:hAnsi="Calibri" w:cs="Calibri"/>
          <w:sz w:val="20"/>
          <w:szCs w:val="20"/>
          <w:lang w:val="bs-Latn-BA"/>
        </w:rPr>
        <w:t>razborita</w:t>
      </w:r>
      <w:r w:rsidR="004D7695" w:rsidRPr="004D7695">
        <w:rPr>
          <w:rFonts w:ascii="Calibri" w:hAnsi="Calibri" w:cs="Calibri"/>
          <w:sz w:val="20"/>
          <w:szCs w:val="20"/>
          <w:lang w:val="bs-Latn-BA"/>
        </w:rPr>
        <w:t xml:space="preserve"> osoba na sličnom položaju imala u sličnim okolnostima i na način </w:t>
      </w:r>
      <w:r w:rsidR="004D7695">
        <w:rPr>
          <w:rFonts w:ascii="Calibri" w:hAnsi="Calibri" w:cs="Calibri"/>
          <w:sz w:val="20"/>
          <w:szCs w:val="20"/>
          <w:lang w:val="bs-Latn-BA"/>
        </w:rPr>
        <w:t xml:space="preserve">za koji </w:t>
      </w:r>
      <w:r w:rsidR="004D7695" w:rsidRPr="004D7695">
        <w:rPr>
          <w:rFonts w:ascii="Calibri" w:hAnsi="Calibri" w:cs="Calibri"/>
          <w:sz w:val="20"/>
          <w:szCs w:val="20"/>
          <w:lang w:val="bs-Latn-BA"/>
        </w:rPr>
        <w:t xml:space="preserve">direktor opravdano vjeruje da je u najboljem interesu </w:t>
      </w:r>
      <w:r w:rsidR="004D7695">
        <w:rPr>
          <w:rFonts w:ascii="Calibri" w:hAnsi="Calibri" w:cs="Calibri"/>
          <w:sz w:val="20"/>
          <w:szCs w:val="20"/>
          <w:lang w:val="bs-Latn-BA"/>
        </w:rPr>
        <w:t>organizacije</w:t>
      </w:r>
      <w:r w:rsidR="00F07969" w:rsidRPr="0040521F">
        <w:rPr>
          <w:rFonts w:ascii="Calibri" w:hAnsi="Calibri" w:cs="Calibri"/>
          <w:sz w:val="20"/>
          <w:szCs w:val="20"/>
          <w:lang w:val="bs-Latn-BA"/>
        </w:rPr>
        <w:t>.</w:t>
      </w:r>
      <w:r w:rsidR="00207B79" w:rsidRPr="0040521F">
        <w:rPr>
          <w:rFonts w:ascii="Calibri" w:hAnsi="Calibri" w:cs="Calibri"/>
          <w:sz w:val="20"/>
          <w:szCs w:val="20"/>
          <w:lang w:val="bs-Latn-BA"/>
        </w:rPr>
        <w:t xml:space="preserve"> </w:t>
      </w:r>
    </w:p>
    <w:p w14:paraId="17FF2A80" w14:textId="77777777" w:rsidR="00207B79" w:rsidRPr="0040521F" w:rsidRDefault="00207B79" w:rsidP="00207B79">
      <w:pPr>
        <w:rPr>
          <w:rFonts w:ascii="Calibri" w:hAnsi="Calibri" w:cs="Calibri"/>
          <w:sz w:val="20"/>
          <w:szCs w:val="20"/>
          <w:lang w:val="bs-Latn-BA"/>
        </w:rPr>
      </w:pPr>
    </w:p>
    <w:p w14:paraId="330E2E51" w14:textId="79957AA1" w:rsidR="00207B79" w:rsidRPr="0040521F" w:rsidRDefault="00AB0A3C" w:rsidP="00207B79">
      <w:pPr>
        <w:rPr>
          <w:rFonts w:ascii="Calibri" w:hAnsi="Calibri" w:cs="Calibri"/>
          <w:sz w:val="20"/>
          <w:szCs w:val="20"/>
          <w:lang w:val="bs-Latn-BA"/>
        </w:rPr>
      </w:pPr>
      <w:r w:rsidRPr="00AB0A3C">
        <w:rPr>
          <w:rFonts w:ascii="Calibri" w:hAnsi="Calibri" w:cs="Calibri"/>
          <w:b/>
          <w:sz w:val="20"/>
          <w:szCs w:val="20"/>
          <w:u w:val="single"/>
          <w:lang w:val="bs-Latn-BA"/>
        </w:rPr>
        <w:t xml:space="preserve">Pravilo uobičajeno razborite osobe </w:t>
      </w:r>
      <w:r w:rsidRPr="00AB0A3C">
        <w:rPr>
          <w:rFonts w:ascii="Calibri" w:hAnsi="Calibri" w:cs="Calibri"/>
          <w:bCs/>
          <w:sz w:val="20"/>
          <w:szCs w:val="20"/>
          <w:lang w:val="bs-Latn-BA"/>
        </w:rPr>
        <w:t>znači da odbor neće</w:t>
      </w:r>
      <w:r w:rsidR="00207B79" w:rsidRPr="0040521F">
        <w:rPr>
          <w:rFonts w:ascii="Calibri" w:hAnsi="Calibri" w:cs="Calibri"/>
          <w:sz w:val="20"/>
          <w:szCs w:val="20"/>
          <w:lang w:val="bs-Latn-BA"/>
        </w:rPr>
        <w:t>:</w:t>
      </w:r>
    </w:p>
    <w:p w14:paraId="4213ADA5" w14:textId="5945069A" w:rsidR="00207B79" w:rsidRPr="0040521F" w:rsidRDefault="00AB0A3C"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loše upravljati DMO-om </w:t>
      </w:r>
      <w:r w:rsidRPr="00AB0A3C">
        <w:rPr>
          <w:rFonts w:ascii="Calibri" w:hAnsi="Calibri" w:cs="Calibri"/>
          <w:sz w:val="20"/>
          <w:szCs w:val="20"/>
          <w:lang w:val="bs-Latn-BA"/>
        </w:rPr>
        <w:t>odstupajući od osnovnih principa upravljanja, poput pažljivog planiranja budućnosti DMO-a, redovnog pregleda financijskog stanja DMO-a i praćenja poštivanja politika odbora</w:t>
      </w:r>
      <w:r>
        <w:rPr>
          <w:rFonts w:ascii="Calibri" w:hAnsi="Calibri" w:cs="Calibri"/>
          <w:sz w:val="20"/>
          <w:szCs w:val="20"/>
          <w:lang w:val="bs-Latn-BA"/>
        </w:rPr>
        <w:t xml:space="preserve">; </w:t>
      </w:r>
    </w:p>
    <w:p w14:paraId="07F97314" w14:textId="2DD640F0" w:rsidR="00207B79" w:rsidRPr="0040521F" w:rsidRDefault="00AB0A3C" w:rsidP="00E87B1A">
      <w:pPr>
        <w:numPr>
          <w:ilvl w:val="0"/>
          <w:numId w:val="7"/>
        </w:numPr>
        <w:rPr>
          <w:rFonts w:ascii="Calibri" w:hAnsi="Calibri" w:cs="Calibri"/>
          <w:sz w:val="20"/>
          <w:szCs w:val="20"/>
          <w:lang w:val="bs-Latn-BA"/>
        </w:rPr>
      </w:pPr>
      <w:r>
        <w:rPr>
          <w:rFonts w:ascii="Calibri" w:hAnsi="Calibri" w:cs="Calibri"/>
          <w:sz w:val="20"/>
          <w:szCs w:val="20"/>
          <w:lang w:val="bs-Latn-BA"/>
        </w:rPr>
        <w:t>propustiti da upravlja primjenjujući sisteme kontrole za upravljanje DMO-om;</w:t>
      </w:r>
    </w:p>
    <w:p w14:paraId="07C07B78" w14:textId="4D56EAC1" w:rsidR="00207B79" w:rsidRPr="0040521F" w:rsidRDefault="00AB0A3C" w:rsidP="00E87B1A">
      <w:pPr>
        <w:numPr>
          <w:ilvl w:val="0"/>
          <w:numId w:val="7"/>
        </w:numPr>
        <w:rPr>
          <w:rFonts w:ascii="Calibri" w:hAnsi="Calibri" w:cs="Calibri"/>
          <w:sz w:val="20"/>
          <w:szCs w:val="20"/>
          <w:lang w:val="bs-Latn-BA"/>
        </w:rPr>
      </w:pPr>
      <w:r w:rsidRPr="00AB0A3C">
        <w:rPr>
          <w:rFonts w:ascii="Calibri" w:hAnsi="Calibri" w:cs="Calibri"/>
          <w:sz w:val="20"/>
          <w:szCs w:val="20"/>
          <w:lang w:val="bs-Latn-BA"/>
        </w:rPr>
        <w:t xml:space="preserve">biti uključen u samostalno </w:t>
      </w:r>
      <w:r>
        <w:rPr>
          <w:rFonts w:ascii="Calibri" w:hAnsi="Calibri" w:cs="Calibri"/>
          <w:sz w:val="20"/>
          <w:szCs w:val="20"/>
          <w:lang w:val="bs-Latn-BA"/>
        </w:rPr>
        <w:t xml:space="preserve">obavljanje djelatnosti </w:t>
      </w:r>
      <w:r w:rsidRPr="00AB0A3C">
        <w:rPr>
          <w:rFonts w:ascii="Calibri" w:hAnsi="Calibri" w:cs="Calibri"/>
          <w:sz w:val="20"/>
          <w:szCs w:val="20"/>
          <w:lang w:val="bs-Latn-BA"/>
        </w:rPr>
        <w:t>koje članovima odbora pruža ličnu korist.</w:t>
      </w:r>
      <w:r>
        <w:rPr>
          <w:rFonts w:ascii="Calibri" w:hAnsi="Calibri" w:cs="Calibri"/>
          <w:sz w:val="20"/>
          <w:szCs w:val="20"/>
          <w:lang w:val="bs-Latn-BA"/>
        </w:rPr>
        <w:t xml:space="preserve"> </w:t>
      </w:r>
    </w:p>
    <w:p w14:paraId="7E4D5CB8" w14:textId="77777777" w:rsidR="00207B79" w:rsidRPr="0040521F" w:rsidRDefault="00207B79" w:rsidP="00207B79">
      <w:pPr>
        <w:rPr>
          <w:rFonts w:ascii="Calibri" w:hAnsi="Calibri" w:cs="Calibri"/>
          <w:sz w:val="20"/>
          <w:szCs w:val="20"/>
          <w:lang w:val="bs-Latn-BA"/>
        </w:rPr>
      </w:pPr>
    </w:p>
    <w:p w14:paraId="78EAEC89" w14:textId="673942D2" w:rsidR="00207B79" w:rsidRPr="0040521F" w:rsidRDefault="00283113" w:rsidP="00207B79">
      <w:pPr>
        <w:rPr>
          <w:rFonts w:ascii="Calibri" w:hAnsi="Calibri" w:cs="Calibri"/>
          <w:sz w:val="20"/>
          <w:szCs w:val="20"/>
          <w:lang w:val="bs-Latn-BA"/>
        </w:rPr>
      </w:pPr>
      <w:r w:rsidRPr="00283113">
        <w:rPr>
          <w:rFonts w:ascii="Calibri" w:hAnsi="Calibri" w:cs="Calibri"/>
          <w:b/>
          <w:sz w:val="20"/>
          <w:szCs w:val="20"/>
          <w:u w:val="single"/>
          <w:lang w:val="bs-Latn-BA"/>
        </w:rPr>
        <w:t xml:space="preserve">Načelo dobre vjere </w:t>
      </w:r>
      <w:r w:rsidRPr="00283113">
        <w:rPr>
          <w:rFonts w:ascii="Calibri" w:hAnsi="Calibri" w:cs="Calibri"/>
          <w:bCs/>
          <w:sz w:val="20"/>
          <w:szCs w:val="20"/>
          <w:lang w:val="bs-Latn-BA"/>
        </w:rPr>
        <w:t>znači da će članovi odbora:</w:t>
      </w:r>
      <w:r>
        <w:rPr>
          <w:rFonts w:ascii="Calibri" w:hAnsi="Calibri" w:cs="Calibri"/>
          <w:bCs/>
          <w:sz w:val="20"/>
          <w:szCs w:val="20"/>
          <w:lang w:val="bs-Latn-BA"/>
        </w:rPr>
        <w:t xml:space="preserve"> </w:t>
      </w:r>
    </w:p>
    <w:p w14:paraId="678140F9" w14:textId="646AE4DB" w:rsidR="00207B79" w:rsidRPr="0040521F" w:rsidRDefault="00283113" w:rsidP="00E87B1A">
      <w:pPr>
        <w:numPr>
          <w:ilvl w:val="0"/>
          <w:numId w:val="7"/>
        </w:numPr>
        <w:rPr>
          <w:rFonts w:ascii="Calibri" w:hAnsi="Calibri" w:cs="Calibri"/>
          <w:sz w:val="20"/>
          <w:szCs w:val="20"/>
          <w:lang w:val="bs-Latn-BA"/>
        </w:rPr>
      </w:pPr>
      <w:r w:rsidRPr="00283113">
        <w:rPr>
          <w:rFonts w:ascii="Calibri" w:hAnsi="Calibri" w:cs="Calibri"/>
          <w:sz w:val="20"/>
          <w:szCs w:val="20"/>
          <w:lang w:val="bs-Latn-BA"/>
        </w:rPr>
        <w:t xml:space="preserve">prisustvovati svim sastancima odbora i </w:t>
      </w:r>
      <w:r>
        <w:rPr>
          <w:rFonts w:ascii="Calibri" w:hAnsi="Calibri" w:cs="Calibri"/>
          <w:sz w:val="20"/>
          <w:szCs w:val="20"/>
          <w:lang w:val="bs-Latn-BA"/>
        </w:rPr>
        <w:t xml:space="preserve">komisija </w:t>
      </w:r>
      <w:r w:rsidRPr="00283113">
        <w:rPr>
          <w:rFonts w:ascii="Calibri" w:hAnsi="Calibri" w:cs="Calibri"/>
          <w:sz w:val="20"/>
          <w:szCs w:val="20"/>
          <w:lang w:val="bs-Latn-BA"/>
        </w:rPr>
        <w:t xml:space="preserve">kako </w:t>
      </w:r>
      <w:r>
        <w:rPr>
          <w:rFonts w:ascii="Calibri" w:hAnsi="Calibri" w:cs="Calibri"/>
          <w:sz w:val="20"/>
          <w:szCs w:val="20"/>
          <w:lang w:val="bs-Latn-BA"/>
        </w:rPr>
        <w:t xml:space="preserve">učestvovali u aktivnostima odbora; </w:t>
      </w:r>
    </w:p>
    <w:p w14:paraId="64A67E60" w14:textId="25FBB5E1" w:rsidR="00207B79" w:rsidRPr="0040521F" w:rsidRDefault="00283113" w:rsidP="00E87B1A">
      <w:pPr>
        <w:numPr>
          <w:ilvl w:val="0"/>
          <w:numId w:val="7"/>
        </w:numPr>
        <w:rPr>
          <w:rFonts w:ascii="Calibri" w:hAnsi="Calibri" w:cs="Calibri"/>
          <w:sz w:val="20"/>
          <w:szCs w:val="20"/>
          <w:lang w:val="bs-Latn-BA"/>
        </w:rPr>
      </w:pPr>
      <w:r w:rsidRPr="00283113">
        <w:rPr>
          <w:rFonts w:ascii="Calibri" w:hAnsi="Calibri" w:cs="Calibri"/>
          <w:sz w:val="20"/>
          <w:szCs w:val="20"/>
          <w:lang w:val="bs-Latn-BA"/>
        </w:rPr>
        <w:t>pročitati i razumjeti politike i podzakonske akte</w:t>
      </w:r>
      <w:r>
        <w:rPr>
          <w:rFonts w:ascii="Calibri" w:hAnsi="Calibri" w:cs="Calibri"/>
          <w:sz w:val="20"/>
          <w:szCs w:val="20"/>
          <w:lang w:val="bs-Latn-BA"/>
        </w:rPr>
        <w:t xml:space="preserve"> DMO-a; </w:t>
      </w:r>
    </w:p>
    <w:p w14:paraId="624B149F" w14:textId="3454C327" w:rsidR="00207B79" w:rsidRPr="0040521F" w:rsidRDefault="00F535C5"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s pažnjom pratiti </w:t>
      </w:r>
      <w:r w:rsidR="00283113" w:rsidRPr="00283113">
        <w:rPr>
          <w:rFonts w:ascii="Calibri" w:hAnsi="Calibri" w:cs="Calibri"/>
          <w:sz w:val="20"/>
          <w:szCs w:val="20"/>
          <w:lang w:val="bs-Latn-BA"/>
        </w:rPr>
        <w:t>korporativne poslove i biti informirani o aktivnostima organizacije</w:t>
      </w:r>
      <w:r>
        <w:rPr>
          <w:rFonts w:ascii="Calibri" w:hAnsi="Calibri" w:cs="Calibri"/>
          <w:sz w:val="20"/>
          <w:szCs w:val="20"/>
          <w:lang w:val="bs-Latn-BA"/>
        </w:rPr>
        <w:t>;</w:t>
      </w:r>
    </w:p>
    <w:p w14:paraId="7562F93E" w14:textId="142FEF7F" w:rsidR="00207B79" w:rsidRPr="0040521F" w:rsidRDefault="00F535C5" w:rsidP="00E87B1A">
      <w:pPr>
        <w:numPr>
          <w:ilvl w:val="0"/>
          <w:numId w:val="7"/>
        </w:numPr>
        <w:rPr>
          <w:rFonts w:ascii="Calibri" w:hAnsi="Calibri" w:cs="Calibri"/>
          <w:sz w:val="20"/>
          <w:szCs w:val="20"/>
          <w:lang w:val="bs-Latn-BA"/>
        </w:rPr>
      </w:pPr>
      <w:r>
        <w:rPr>
          <w:rFonts w:ascii="Calibri" w:hAnsi="Calibri" w:cs="Calibri"/>
          <w:sz w:val="20"/>
          <w:szCs w:val="20"/>
          <w:lang w:val="bs-Latn-BA"/>
        </w:rPr>
        <w:t>osigurati da DMO poštuje zakonske odredbe</w:t>
      </w:r>
      <w:r w:rsidR="00207B79" w:rsidRPr="0040521F">
        <w:rPr>
          <w:rFonts w:ascii="Calibri" w:hAnsi="Calibri" w:cs="Calibri"/>
          <w:sz w:val="20"/>
          <w:szCs w:val="20"/>
          <w:lang w:val="bs-Latn-BA"/>
        </w:rPr>
        <w:t>.</w:t>
      </w:r>
    </w:p>
    <w:p w14:paraId="7100A56C" w14:textId="556A82CF" w:rsidR="00207B79" w:rsidRPr="0040521F" w:rsidRDefault="00F535C5" w:rsidP="00E87B1A">
      <w:pPr>
        <w:numPr>
          <w:ilvl w:val="0"/>
          <w:numId w:val="7"/>
        </w:numPr>
        <w:rPr>
          <w:rFonts w:ascii="Calibri" w:hAnsi="Calibri" w:cs="Calibri"/>
          <w:b/>
          <w:sz w:val="20"/>
          <w:szCs w:val="20"/>
          <w:lang w:val="bs-Latn-BA"/>
        </w:rPr>
      </w:pPr>
      <w:r>
        <w:rPr>
          <w:rFonts w:ascii="Calibri" w:hAnsi="Calibri" w:cs="Calibri"/>
          <w:sz w:val="20"/>
          <w:szCs w:val="20"/>
          <w:lang w:val="bs-Latn-BA"/>
        </w:rPr>
        <w:t>izbjegavati obavljanje samostalnih djelatnosti</w:t>
      </w:r>
      <w:r w:rsidR="00207B79" w:rsidRPr="0040521F">
        <w:rPr>
          <w:rFonts w:ascii="Calibri" w:hAnsi="Calibri" w:cs="Calibri"/>
          <w:sz w:val="20"/>
          <w:szCs w:val="20"/>
          <w:lang w:val="bs-Latn-BA"/>
        </w:rPr>
        <w:t>.</w:t>
      </w:r>
    </w:p>
    <w:p w14:paraId="40D721A3" w14:textId="5C37ECEB" w:rsidR="00207B79" w:rsidRPr="0040521F" w:rsidRDefault="00F766C8" w:rsidP="00666D20">
      <w:pPr>
        <w:pStyle w:val="Heading3"/>
        <w:rPr>
          <w:rFonts w:ascii="Calibri" w:hAnsi="Calibri" w:cs="Calibri"/>
          <w:lang w:val="bs-Latn-BA"/>
        </w:rPr>
      </w:pPr>
      <w:bookmarkStart w:id="25" w:name="_Toc77551887"/>
      <w:r w:rsidRPr="00F766C8">
        <w:rPr>
          <w:rFonts w:ascii="Calibri" w:hAnsi="Calibri" w:cs="Calibri"/>
          <w:lang w:val="bs-Latn-BA"/>
        </w:rPr>
        <w:t>Etičke obaveze članova odbora</w:t>
      </w:r>
      <w:r w:rsidR="00207B79" w:rsidRPr="0040521F">
        <w:rPr>
          <w:rFonts w:ascii="Calibri" w:hAnsi="Calibri" w:cs="Calibri"/>
          <w:lang w:val="bs-Latn-BA"/>
        </w:rPr>
        <w:t xml:space="preserve"> 2.1</w:t>
      </w:r>
      <w:r w:rsidR="00CC1DE3" w:rsidRPr="0040521F">
        <w:rPr>
          <w:rFonts w:ascii="Calibri" w:hAnsi="Calibri" w:cs="Calibri"/>
          <w:lang w:val="bs-Latn-BA"/>
        </w:rPr>
        <w:t>2</w:t>
      </w:r>
      <w:bookmarkEnd w:id="25"/>
    </w:p>
    <w:p w14:paraId="1832385E" w14:textId="11D7CF6F" w:rsidR="00207B79" w:rsidRPr="0040521F" w:rsidRDefault="00F766C8" w:rsidP="00207B79">
      <w:pPr>
        <w:rPr>
          <w:rFonts w:ascii="Calibri" w:hAnsi="Calibri" w:cs="Calibri"/>
          <w:sz w:val="20"/>
          <w:szCs w:val="20"/>
          <w:lang w:val="bs-Latn-BA"/>
        </w:rPr>
      </w:pPr>
      <w:r w:rsidRPr="00F766C8">
        <w:rPr>
          <w:rFonts w:ascii="Calibri" w:hAnsi="Calibri" w:cs="Calibri"/>
          <w:sz w:val="20"/>
          <w:szCs w:val="20"/>
          <w:highlight w:val="red"/>
          <w:lang w:val="bs-Latn-BA"/>
        </w:rPr>
        <w:t xml:space="preserve">Odbor će </w:t>
      </w:r>
      <w:r>
        <w:rPr>
          <w:rFonts w:ascii="Calibri" w:hAnsi="Calibri" w:cs="Calibri"/>
          <w:sz w:val="20"/>
          <w:szCs w:val="20"/>
          <w:highlight w:val="red"/>
          <w:lang w:val="bs-Latn-BA"/>
        </w:rPr>
        <w:t xml:space="preserve">ne godišnjem nivou </w:t>
      </w:r>
      <w:r w:rsidRPr="00F766C8">
        <w:rPr>
          <w:rFonts w:ascii="Calibri" w:hAnsi="Calibri" w:cs="Calibri"/>
          <w:sz w:val="20"/>
          <w:szCs w:val="20"/>
          <w:highlight w:val="red"/>
          <w:lang w:val="bs-Latn-BA"/>
        </w:rPr>
        <w:t>odobravati etički kodeks za članove odbora. Svi</w:t>
      </w:r>
      <w:r>
        <w:rPr>
          <w:rFonts w:ascii="Calibri" w:hAnsi="Calibri" w:cs="Calibri"/>
          <w:sz w:val="20"/>
          <w:szCs w:val="20"/>
          <w:highlight w:val="red"/>
          <w:lang w:val="bs-Latn-BA"/>
        </w:rPr>
        <w:t>m</w:t>
      </w:r>
      <w:r w:rsidRPr="00F766C8">
        <w:rPr>
          <w:rFonts w:ascii="Calibri" w:hAnsi="Calibri" w:cs="Calibri"/>
          <w:sz w:val="20"/>
          <w:szCs w:val="20"/>
          <w:highlight w:val="red"/>
          <w:lang w:val="bs-Latn-BA"/>
        </w:rPr>
        <w:t xml:space="preserve"> članovi</w:t>
      </w:r>
      <w:r>
        <w:rPr>
          <w:rFonts w:ascii="Calibri" w:hAnsi="Calibri" w:cs="Calibri"/>
          <w:sz w:val="20"/>
          <w:szCs w:val="20"/>
          <w:highlight w:val="red"/>
          <w:lang w:val="bs-Latn-BA"/>
        </w:rPr>
        <w:t>ma</w:t>
      </w:r>
      <w:r w:rsidRPr="00F766C8">
        <w:rPr>
          <w:rFonts w:ascii="Calibri" w:hAnsi="Calibri" w:cs="Calibri"/>
          <w:sz w:val="20"/>
          <w:szCs w:val="20"/>
          <w:highlight w:val="red"/>
          <w:lang w:val="bs-Latn-BA"/>
        </w:rPr>
        <w:t xml:space="preserve"> odbora </w:t>
      </w:r>
      <w:r>
        <w:rPr>
          <w:rFonts w:ascii="Calibri" w:hAnsi="Calibri" w:cs="Calibri"/>
          <w:sz w:val="20"/>
          <w:szCs w:val="20"/>
          <w:highlight w:val="red"/>
          <w:lang w:val="bs-Latn-BA"/>
        </w:rPr>
        <w:t xml:space="preserve">će biti dostavljen jedan primjerak </w:t>
      </w:r>
      <w:r w:rsidRPr="00F766C8">
        <w:rPr>
          <w:rFonts w:ascii="Calibri" w:hAnsi="Calibri" w:cs="Calibri"/>
          <w:sz w:val="20"/>
          <w:szCs w:val="20"/>
          <w:highlight w:val="red"/>
          <w:lang w:val="bs-Latn-BA"/>
        </w:rPr>
        <w:t>etičkog kodeksa i od njih će se očekivati da se pridržavaju odredbi tog kodeksa</w:t>
      </w:r>
      <w:r>
        <w:rPr>
          <w:rFonts w:ascii="Calibri" w:hAnsi="Calibri" w:cs="Calibri"/>
          <w:sz w:val="20"/>
          <w:szCs w:val="20"/>
          <w:highlight w:val="red"/>
          <w:lang w:val="bs-Latn-BA"/>
        </w:rPr>
        <w:t>.</w:t>
      </w:r>
    </w:p>
    <w:p w14:paraId="59A932EE" w14:textId="58CCDB0E" w:rsidR="00207B79" w:rsidRPr="0040521F" w:rsidRDefault="00F766C8" w:rsidP="00666D20">
      <w:pPr>
        <w:pStyle w:val="Heading3"/>
        <w:rPr>
          <w:rFonts w:ascii="Calibri" w:hAnsi="Calibri" w:cs="Calibri"/>
          <w:lang w:val="bs-Latn-BA"/>
        </w:rPr>
      </w:pPr>
      <w:bookmarkStart w:id="26" w:name="_Toc77551888"/>
      <w:r>
        <w:rPr>
          <w:rFonts w:ascii="Calibri" w:hAnsi="Calibri" w:cs="Calibri"/>
          <w:lang w:val="bs-Latn-BA"/>
        </w:rPr>
        <w:t xml:space="preserve">Zakonske obaveze članova odbora </w:t>
      </w:r>
      <w:r w:rsidR="00207B79" w:rsidRPr="0040521F">
        <w:rPr>
          <w:rFonts w:ascii="Calibri" w:hAnsi="Calibri" w:cs="Calibri"/>
          <w:lang w:val="bs-Latn-BA"/>
        </w:rPr>
        <w:t>2.1</w:t>
      </w:r>
      <w:r w:rsidR="00CC1DE3" w:rsidRPr="0040521F">
        <w:rPr>
          <w:rFonts w:ascii="Calibri" w:hAnsi="Calibri" w:cs="Calibri"/>
          <w:lang w:val="bs-Latn-BA"/>
        </w:rPr>
        <w:t>3</w:t>
      </w:r>
      <w:bookmarkEnd w:id="26"/>
      <w:r w:rsidR="00207B79" w:rsidRPr="0040521F">
        <w:rPr>
          <w:rFonts w:ascii="Calibri" w:hAnsi="Calibri" w:cs="Calibri"/>
          <w:lang w:val="bs-Latn-BA"/>
        </w:rPr>
        <w:t xml:space="preserve"> </w:t>
      </w:r>
    </w:p>
    <w:p w14:paraId="622B3E46" w14:textId="684C97E5" w:rsidR="00F766C8" w:rsidRPr="00F766C8" w:rsidRDefault="00F766C8" w:rsidP="00F766C8">
      <w:pPr>
        <w:pStyle w:val="BodyTextIndent2"/>
        <w:ind w:firstLine="0"/>
        <w:rPr>
          <w:rFonts w:ascii="Calibri" w:hAnsi="Calibri" w:cs="Calibri"/>
          <w:sz w:val="20"/>
          <w:lang w:val="bs-Latn-BA"/>
        </w:rPr>
      </w:pPr>
      <w:r w:rsidRPr="00F766C8">
        <w:rPr>
          <w:rFonts w:ascii="Calibri" w:hAnsi="Calibri" w:cs="Calibri"/>
          <w:sz w:val="20"/>
          <w:lang w:val="bs-Latn-BA"/>
        </w:rPr>
        <w:t xml:space="preserve">Od svih članova odbora DMO-a očekuje se da priznaju i prihvate svoj pravni položaj upravnih </w:t>
      </w:r>
      <w:r>
        <w:rPr>
          <w:rFonts w:ascii="Calibri" w:hAnsi="Calibri" w:cs="Calibri"/>
          <w:sz w:val="20"/>
          <w:lang w:val="bs-Latn-BA"/>
        </w:rPr>
        <w:t xml:space="preserve">zastupnika </w:t>
      </w:r>
      <w:r w:rsidRPr="00F766C8">
        <w:rPr>
          <w:rFonts w:ascii="Calibri" w:hAnsi="Calibri" w:cs="Calibri"/>
          <w:sz w:val="20"/>
          <w:lang w:val="bs-Latn-BA"/>
        </w:rPr>
        <w:t xml:space="preserve">DMO-a. </w:t>
      </w:r>
      <w:r w:rsidRPr="00F766C8">
        <w:rPr>
          <w:rFonts w:ascii="Calibri" w:hAnsi="Calibri" w:cs="Calibri"/>
          <w:sz w:val="20"/>
          <w:highlight w:val="red"/>
          <w:lang w:val="bs-Latn-BA"/>
        </w:rPr>
        <w:t xml:space="preserve">Član odbora DMO-a obavlja funkciju fiducijara u odnosu na one kojima se pružaju usluge. Fiducijar je osoba koja </w:t>
      </w:r>
      <w:r w:rsidR="00E00453">
        <w:rPr>
          <w:rFonts w:ascii="Calibri" w:hAnsi="Calibri" w:cs="Calibri"/>
          <w:sz w:val="20"/>
          <w:highlight w:val="red"/>
          <w:lang w:val="bs-Latn-BA"/>
        </w:rPr>
        <w:t xml:space="preserve">u povjerenju </w:t>
      </w:r>
      <w:r w:rsidR="00213B14" w:rsidRPr="00F766C8">
        <w:rPr>
          <w:rFonts w:ascii="Calibri" w:hAnsi="Calibri" w:cs="Calibri"/>
          <w:sz w:val="20"/>
          <w:highlight w:val="red"/>
          <w:lang w:val="bs-Latn-BA"/>
        </w:rPr>
        <w:t xml:space="preserve">drži nešto </w:t>
      </w:r>
      <w:r w:rsidR="00E00453">
        <w:rPr>
          <w:rFonts w:ascii="Calibri" w:hAnsi="Calibri" w:cs="Calibri"/>
          <w:sz w:val="20"/>
          <w:highlight w:val="red"/>
          <w:lang w:val="bs-Latn-BA"/>
        </w:rPr>
        <w:t>za račun nekog drugog</w:t>
      </w:r>
      <w:r w:rsidRPr="00F766C8">
        <w:rPr>
          <w:rFonts w:ascii="Calibri" w:hAnsi="Calibri" w:cs="Calibri"/>
          <w:sz w:val="20"/>
          <w:highlight w:val="red"/>
          <w:lang w:val="bs-Latn-BA"/>
        </w:rPr>
        <w:t>.</w:t>
      </w:r>
      <w:r w:rsidRPr="00F766C8">
        <w:rPr>
          <w:rFonts w:ascii="Calibri" w:hAnsi="Calibri" w:cs="Calibri"/>
          <w:sz w:val="20"/>
          <w:lang w:val="bs-Latn-BA"/>
        </w:rPr>
        <w:t xml:space="preserve"> Ako članovi odbora DMO</w:t>
      </w:r>
      <w:r w:rsidR="00213B14">
        <w:rPr>
          <w:rFonts w:ascii="Calibri" w:hAnsi="Calibri" w:cs="Calibri"/>
          <w:sz w:val="20"/>
          <w:lang w:val="bs-Latn-BA"/>
        </w:rPr>
        <w:t>-a</w:t>
      </w:r>
      <w:r w:rsidRPr="00F766C8">
        <w:rPr>
          <w:rFonts w:ascii="Calibri" w:hAnsi="Calibri" w:cs="Calibri"/>
          <w:sz w:val="20"/>
          <w:lang w:val="bs-Latn-BA"/>
        </w:rPr>
        <w:t xml:space="preserve"> </w:t>
      </w:r>
      <w:r w:rsidR="00E00453">
        <w:rPr>
          <w:rFonts w:ascii="Calibri" w:hAnsi="Calibri" w:cs="Calibri"/>
          <w:sz w:val="20"/>
          <w:lang w:val="bs-Latn-BA"/>
        </w:rPr>
        <w:t xml:space="preserve">prekrše dato </w:t>
      </w:r>
      <w:r w:rsidRPr="00F766C8">
        <w:rPr>
          <w:rFonts w:ascii="Calibri" w:hAnsi="Calibri" w:cs="Calibri"/>
          <w:sz w:val="20"/>
          <w:lang w:val="bs-Latn-BA"/>
        </w:rPr>
        <w:t xml:space="preserve">povjerenje ili </w:t>
      </w:r>
      <w:r w:rsidR="00E00453">
        <w:rPr>
          <w:rFonts w:ascii="Calibri" w:hAnsi="Calibri" w:cs="Calibri"/>
          <w:sz w:val="20"/>
          <w:lang w:val="bs-Latn-BA"/>
        </w:rPr>
        <w:t>fiducijarnu dužnost</w:t>
      </w:r>
      <w:r w:rsidRPr="00F766C8">
        <w:rPr>
          <w:rFonts w:ascii="Calibri" w:hAnsi="Calibri" w:cs="Calibri"/>
          <w:sz w:val="20"/>
          <w:lang w:val="bs-Latn-BA"/>
        </w:rPr>
        <w:t xml:space="preserve">, oni mogu biti </w:t>
      </w:r>
      <w:r w:rsidR="00E00453">
        <w:rPr>
          <w:rFonts w:ascii="Calibri" w:hAnsi="Calibri" w:cs="Calibri"/>
          <w:sz w:val="20"/>
          <w:lang w:val="bs-Latn-BA"/>
        </w:rPr>
        <w:t xml:space="preserve">izloženi </w:t>
      </w:r>
      <w:r w:rsidRPr="00F766C8">
        <w:rPr>
          <w:rFonts w:ascii="Calibri" w:hAnsi="Calibri" w:cs="Calibri"/>
          <w:sz w:val="20"/>
          <w:lang w:val="bs-Latn-BA"/>
        </w:rPr>
        <w:t xml:space="preserve">pravnim posljedicama. Dužnosti i odgovornosti </w:t>
      </w:r>
      <w:r w:rsidR="00213B14">
        <w:rPr>
          <w:rFonts w:ascii="Calibri" w:hAnsi="Calibri" w:cs="Calibri"/>
          <w:sz w:val="20"/>
          <w:lang w:val="bs-Latn-BA"/>
        </w:rPr>
        <w:t xml:space="preserve">koje proizilaze iz </w:t>
      </w:r>
      <w:r w:rsidRPr="00F766C8">
        <w:rPr>
          <w:rFonts w:ascii="Calibri" w:hAnsi="Calibri" w:cs="Calibri"/>
          <w:sz w:val="20"/>
          <w:lang w:val="bs-Latn-BA"/>
        </w:rPr>
        <w:t xml:space="preserve">članstva u odboru automatski se dodjeljuju kada članovi odbora prihvate </w:t>
      </w:r>
      <w:r w:rsidR="00213B14">
        <w:rPr>
          <w:rFonts w:ascii="Calibri" w:hAnsi="Calibri" w:cs="Calibri"/>
          <w:sz w:val="20"/>
          <w:lang w:val="bs-Latn-BA"/>
        </w:rPr>
        <w:t xml:space="preserve">tu </w:t>
      </w:r>
      <w:r w:rsidRPr="00F766C8">
        <w:rPr>
          <w:rFonts w:ascii="Calibri" w:hAnsi="Calibri" w:cs="Calibri"/>
          <w:sz w:val="20"/>
          <w:lang w:val="bs-Latn-BA"/>
        </w:rPr>
        <w:t>funkciju.</w:t>
      </w:r>
    </w:p>
    <w:p w14:paraId="3000E7E9" w14:textId="77777777" w:rsidR="00F766C8" w:rsidRPr="00F766C8" w:rsidRDefault="00F766C8" w:rsidP="00F766C8">
      <w:pPr>
        <w:pStyle w:val="BodyTextIndent2"/>
        <w:rPr>
          <w:rFonts w:ascii="Calibri" w:hAnsi="Calibri" w:cs="Calibri"/>
          <w:sz w:val="20"/>
          <w:lang w:val="bs-Latn-BA"/>
        </w:rPr>
      </w:pPr>
    </w:p>
    <w:p w14:paraId="6342F2BD" w14:textId="6244D56F" w:rsidR="00F766C8" w:rsidRDefault="00F766C8" w:rsidP="00F766C8">
      <w:pPr>
        <w:pStyle w:val="BodyTextIndent2"/>
        <w:ind w:firstLine="0"/>
        <w:rPr>
          <w:rFonts w:ascii="Calibri" w:hAnsi="Calibri" w:cs="Calibri"/>
          <w:sz w:val="20"/>
          <w:lang w:val="bs-Latn-BA"/>
        </w:rPr>
      </w:pPr>
      <w:r w:rsidRPr="00F766C8">
        <w:rPr>
          <w:rFonts w:ascii="Calibri" w:hAnsi="Calibri" w:cs="Calibri"/>
          <w:sz w:val="20"/>
          <w:lang w:val="bs-Latn-BA"/>
        </w:rPr>
        <w:t xml:space="preserve">Članstvo u odboru uključuje određenu odgovornost, pa će odbor </w:t>
      </w:r>
      <w:r w:rsidR="00E00453">
        <w:rPr>
          <w:rFonts w:ascii="Calibri" w:hAnsi="Calibri" w:cs="Calibri"/>
          <w:sz w:val="20"/>
          <w:lang w:val="bs-Latn-BA"/>
        </w:rPr>
        <w:t xml:space="preserve">na godišnjem nivou </w:t>
      </w:r>
      <w:r w:rsidRPr="00F766C8">
        <w:rPr>
          <w:rFonts w:ascii="Calibri" w:hAnsi="Calibri" w:cs="Calibri"/>
          <w:sz w:val="20"/>
          <w:lang w:val="bs-Latn-BA"/>
        </w:rPr>
        <w:t>raspravljati o pitanj</w:t>
      </w:r>
      <w:r w:rsidR="00213B14">
        <w:rPr>
          <w:rFonts w:ascii="Calibri" w:hAnsi="Calibri" w:cs="Calibri"/>
          <w:sz w:val="20"/>
          <w:lang w:val="bs-Latn-BA"/>
        </w:rPr>
        <w:t xml:space="preserve">ima </w:t>
      </w:r>
      <w:r w:rsidRPr="00F766C8">
        <w:rPr>
          <w:rFonts w:ascii="Calibri" w:hAnsi="Calibri" w:cs="Calibri"/>
          <w:sz w:val="20"/>
          <w:lang w:val="bs-Latn-BA"/>
        </w:rPr>
        <w:t>odgovornosti kako bi</w:t>
      </w:r>
      <w:r w:rsidR="00E00453">
        <w:rPr>
          <w:rFonts w:ascii="Calibri" w:hAnsi="Calibri" w:cs="Calibri"/>
          <w:sz w:val="20"/>
          <w:lang w:val="bs-Latn-BA"/>
        </w:rPr>
        <w:t xml:space="preserve"> se obezbijedilo da je </w:t>
      </w:r>
      <w:r w:rsidRPr="00F766C8">
        <w:rPr>
          <w:rFonts w:ascii="Calibri" w:hAnsi="Calibri" w:cs="Calibri"/>
          <w:sz w:val="20"/>
          <w:lang w:val="bs-Latn-BA"/>
        </w:rPr>
        <w:t>odbor adekvatno osiguran.</w:t>
      </w:r>
    </w:p>
    <w:p w14:paraId="5F12788F" w14:textId="5FD3582A" w:rsidR="00207B79" w:rsidRPr="0040521F" w:rsidRDefault="00E00453" w:rsidP="00666D20">
      <w:pPr>
        <w:pStyle w:val="Heading3"/>
        <w:rPr>
          <w:rFonts w:ascii="Calibri" w:hAnsi="Calibri" w:cs="Calibri"/>
          <w:lang w:val="bs-Latn-BA"/>
        </w:rPr>
      </w:pPr>
      <w:bookmarkStart w:id="27" w:name="_Toc77551889"/>
      <w:r w:rsidRPr="00E00453">
        <w:rPr>
          <w:rFonts w:ascii="Calibri" w:hAnsi="Calibri" w:cs="Calibri"/>
          <w:lang w:val="bs-Latn-BA"/>
        </w:rPr>
        <w:t>Održavanje etičkog kredibiliteta</w:t>
      </w:r>
      <w:r w:rsidR="00207B79" w:rsidRPr="0040521F">
        <w:rPr>
          <w:rFonts w:ascii="Calibri" w:hAnsi="Calibri" w:cs="Calibri"/>
          <w:lang w:val="bs-Latn-BA"/>
        </w:rPr>
        <w:t xml:space="preserve"> 2.1</w:t>
      </w:r>
      <w:r w:rsidR="00CC1DE3" w:rsidRPr="0040521F">
        <w:rPr>
          <w:rFonts w:ascii="Calibri" w:hAnsi="Calibri" w:cs="Calibri"/>
          <w:lang w:val="bs-Latn-BA"/>
        </w:rPr>
        <w:t>4</w:t>
      </w:r>
      <w:bookmarkEnd w:id="27"/>
    </w:p>
    <w:p w14:paraId="62A7F584" w14:textId="50F61C1D" w:rsidR="00207B79" w:rsidRPr="0040521F" w:rsidRDefault="00E00453" w:rsidP="00207B79">
      <w:pPr>
        <w:pStyle w:val="BodyTextIndent2"/>
        <w:ind w:firstLine="0"/>
        <w:rPr>
          <w:rFonts w:ascii="Calibri" w:hAnsi="Calibri" w:cs="Calibri"/>
          <w:sz w:val="20"/>
          <w:lang w:val="bs-Latn-BA"/>
        </w:rPr>
      </w:pPr>
      <w:r w:rsidRPr="00E00453">
        <w:rPr>
          <w:rFonts w:ascii="Calibri" w:hAnsi="Calibri" w:cs="Calibri"/>
          <w:sz w:val="20"/>
          <w:lang w:val="bs-Latn-BA"/>
        </w:rPr>
        <w:t xml:space="preserve">Budući da </w:t>
      </w:r>
      <w:r>
        <w:rPr>
          <w:rFonts w:ascii="Calibri" w:hAnsi="Calibri" w:cs="Calibri"/>
          <w:sz w:val="20"/>
          <w:lang w:val="bs-Latn-BA"/>
        </w:rPr>
        <w:t>postupanje</w:t>
      </w:r>
      <w:r w:rsidRPr="00E00453">
        <w:rPr>
          <w:rFonts w:ascii="Calibri" w:hAnsi="Calibri" w:cs="Calibri"/>
          <w:sz w:val="20"/>
          <w:lang w:val="bs-Latn-BA"/>
        </w:rPr>
        <w:t xml:space="preserve"> odbora ima direktan </w:t>
      </w:r>
      <w:r>
        <w:rPr>
          <w:rFonts w:ascii="Calibri" w:hAnsi="Calibri" w:cs="Calibri"/>
          <w:sz w:val="20"/>
          <w:lang w:val="bs-Latn-BA"/>
        </w:rPr>
        <w:t>ut</w:t>
      </w:r>
      <w:r w:rsidR="003B27B0">
        <w:rPr>
          <w:rFonts w:ascii="Calibri" w:hAnsi="Calibri" w:cs="Calibri"/>
          <w:sz w:val="20"/>
          <w:lang w:val="bs-Latn-BA"/>
        </w:rPr>
        <w:t>je</w:t>
      </w:r>
      <w:r>
        <w:rPr>
          <w:rFonts w:ascii="Calibri" w:hAnsi="Calibri" w:cs="Calibri"/>
          <w:sz w:val="20"/>
          <w:lang w:val="bs-Latn-BA"/>
        </w:rPr>
        <w:t xml:space="preserve">caj </w:t>
      </w:r>
      <w:r w:rsidRPr="00E00453">
        <w:rPr>
          <w:rFonts w:ascii="Calibri" w:hAnsi="Calibri" w:cs="Calibri"/>
          <w:sz w:val="20"/>
          <w:lang w:val="bs-Latn-BA"/>
        </w:rPr>
        <w:t xml:space="preserve">na percepciju javnosti i </w:t>
      </w:r>
      <w:r w:rsidR="00106054">
        <w:rPr>
          <w:rFonts w:ascii="Calibri" w:hAnsi="Calibri" w:cs="Calibri"/>
          <w:sz w:val="20"/>
          <w:lang w:val="bs-Latn-BA"/>
        </w:rPr>
        <w:t xml:space="preserve">sastavnih jedinica </w:t>
      </w:r>
      <w:r w:rsidRPr="00E00453">
        <w:rPr>
          <w:rFonts w:ascii="Calibri" w:hAnsi="Calibri" w:cs="Calibri"/>
          <w:sz w:val="20"/>
          <w:lang w:val="bs-Latn-BA"/>
        </w:rPr>
        <w:t xml:space="preserve">o DMO-u, članovi odbora će </w:t>
      </w:r>
      <w:r>
        <w:rPr>
          <w:rFonts w:ascii="Calibri" w:hAnsi="Calibri" w:cs="Calibri"/>
          <w:sz w:val="20"/>
          <w:lang w:val="bs-Latn-BA"/>
        </w:rPr>
        <w:t xml:space="preserve">održavati visoki nivo kredibiliteta </w:t>
      </w:r>
      <w:r w:rsidRPr="00E00453">
        <w:rPr>
          <w:rFonts w:ascii="Calibri" w:hAnsi="Calibri" w:cs="Calibri"/>
          <w:sz w:val="20"/>
          <w:lang w:val="bs-Latn-BA"/>
        </w:rPr>
        <w:t xml:space="preserve">u </w:t>
      </w:r>
      <w:r>
        <w:rPr>
          <w:rFonts w:ascii="Calibri" w:hAnsi="Calibri" w:cs="Calibri"/>
          <w:sz w:val="20"/>
          <w:lang w:val="bs-Latn-BA"/>
        </w:rPr>
        <w:t xml:space="preserve">smislu </w:t>
      </w:r>
      <w:r w:rsidRPr="00E00453">
        <w:rPr>
          <w:rFonts w:ascii="Calibri" w:hAnsi="Calibri" w:cs="Calibri"/>
          <w:sz w:val="20"/>
          <w:lang w:val="bs-Latn-BA"/>
        </w:rPr>
        <w:t>poštivanj</w:t>
      </w:r>
      <w:r>
        <w:rPr>
          <w:rFonts w:ascii="Calibri" w:hAnsi="Calibri" w:cs="Calibri"/>
          <w:sz w:val="20"/>
          <w:lang w:val="bs-Latn-BA"/>
        </w:rPr>
        <w:t>a</w:t>
      </w:r>
      <w:r w:rsidRPr="00E00453">
        <w:rPr>
          <w:rFonts w:ascii="Calibri" w:hAnsi="Calibri" w:cs="Calibri"/>
          <w:sz w:val="20"/>
          <w:lang w:val="bs-Latn-BA"/>
        </w:rPr>
        <w:t xml:space="preserve"> zakonskih </w:t>
      </w:r>
      <w:r>
        <w:rPr>
          <w:rFonts w:ascii="Calibri" w:hAnsi="Calibri" w:cs="Calibri"/>
          <w:sz w:val="20"/>
          <w:lang w:val="bs-Latn-BA"/>
        </w:rPr>
        <w:t xml:space="preserve">odredbi i politika. </w:t>
      </w:r>
      <w:r w:rsidRPr="00E00453">
        <w:rPr>
          <w:rFonts w:ascii="Calibri" w:hAnsi="Calibri" w:cs="Calibri"/>
          <w:sz w:val="20"/>
          <w:lang w:val="bs-Latn-BA"/>
        </w:rPr>
        <w:t xml:space="preserve">Članovi odbora će biti aktivni i podsticati sve ostale članove odbora da budu aktivni </w:t>
      </w:r>
      <w:r>
        <w:rPr>
          <w:rFonts w:ascii="Calibri" w:hAnsi="Calibri" w:cs="Calibri"/>
          <w:sz w:val="20"/>
          <w:lang w:val="bs-Latn-BA"/>
        </w:rPr>
        <w:t xml:space="preserve">kroz prisustvo na </w:t>
      </w:r>
      <w:r w:rsidRPr="00E00453">
        <w:rPr>
          <w:rFonts w:ascii="Calibri" w:hAnsi="Calibri" w:cs="Calibri"/>
          <w:sz w:val="20"/>
          <w:lang w:val="bs-Latn-BA"/>
        </w:rPr>
        <w:t xml:space="preserve">sastancima, </w:t>
      </w:r>
      <w:r>
        <w:rPr>
          <w:rFonts w:ascii="Calibri" w:hAnsi="Calibri" w:cs="Calibri"/>
          <w:sz w:val="20"/>
          <w:lang w:val="bs-Latn-BA"/>
        </w:rPr>
        <w:t xml:space="preserve">razmatranje, ispitivanje, glasanje </w:t>
      </w:r>
      <w:r w:rsidRPr="00E00453">
        <w:rPr>
          <w:rFonts w:ascii="Calibri" w:hAnsi="Calibri" w:cs="Calibri"/>
          <w:sz w:val="20"/>
          <w:lang w:val="bs-Latn-BA"/>
        </w:rPr>
        <w:t>o svim pitanjima,</w:t>
      </w:r>
      <w:r>
        <w:rPr>
          <w:rFonts w:ascii="Calibri" w:hAnsi="Calibri" w:cs="Calibri"/>
          <w:sz w:val="20"/>
          <w:lang w:val="bs-Latn-BA"/>
        </w:rPr>
        <w:t xml:space="preserve"> te praćenje napretka i održavanje </w:t>
      </w:r>
      <w:r w:rsidR="0090262E">
        <w:rPr>
          <w:rFonts w:ascii="Calibri" w:hAnsi="Calibri" w:cs="Calibri"/>
          <w:sz w:val="20"/>
          <w:lang w:val="bs-Latn-BA"/>
        </w:rPr>
        <w:t>aktivnih komisija</w:t>
      </w:r>
      <w:r w:rsidR="00207B79" w:rsidRPr="0040521F">
        <w:rPr>
          <w:rFonts w:ascii="Calibri" w:hAnsi="Calibri" w:cs="Calibri"/>
          <w:sz w:val="20"/>
          <w:lang w:val="bs-Latn-BA"/>
        </w:rPr>
        <w:t>.</w:t>
      </w:r>
    </w:p>
    <w:p w14:paraId="6082B48C" w14:textId="77777777" w:rsidR="00207B79" w:rsidRPr="0040521F" w:rsidRDefault="00207B79" w:rsidP="00207B79">
      <w:pPr>
        <w:pStyle w:val="BodyTextIndent2"/>
        <w:ind w:firstLine="0"/>
        <w:rPr>
          <w:rFonts w:ascii="Calibri" w:hAnsi="Calibri" w:cs="Calibri"/>
          <w:sz w:val="20"/>
          <w:lang w:val="bs-Latn-BA"/>
        </w:rPr>
      </w:pPr>
    </w:p>
    <w:p w14:paraId="115558C5" w14:textId="30748789" w:rsidR="00207B79" w:rsidRPr="0040521F" w:rsidRDefault="0090262E" w:rsidP="00207B79">
      <w:pPr>
        <w:pStyle w:val="BodyTextIndent2"/>
        <w:ind w:firstLine="0"/>
        <w:rPr>
          <w:rFonts w:ascii="Calibri" w:hAnsi="Calibri" w:cs="Calibri"/>
          <w:sz w:val="20"/>
          <w:lang w:val="bs-Latn-BA"/>
        </w:rPr>
      </w:pPr>
      <w:r w:rsidRPr="0090262E">
        <w:rPr>
          <w:rFonts w:ascii="Calibri" w:hAnsi="Calibri" w:cs="Calibri"/>
          <w:sz w:val="20"/>
          <w:lang w:val="bs-Latn-BA"/>
        </w:rPr>
        <w:t xml:space="preserve">Članovi odbora neće tolerirati sukob interesa u odboru. Općeprihvaćeno </w:t>
      </w:r>
      <w:r>
        <w:rPr>
          <w:rFonts w:ascii="Calibri" w:hAnsi="Calibri" w:cs="Calibri"/>
          <w:sz w:val="20"/>
          <w:lang w:val="bs-Latn-BA"/>
        </w:rPr>
        <w:t xml:space="preserve">generalno </w:t>
      </w:r>
      <w:r w:rsidRPr="0090262E">
        <w:rPr>
          <w:rFonts w:ascii="Calibri" w:hAnsi="Calibri" w:cs="Calibri"/>
          <w:sz w:val="20"/>
          <w:lang w:val="bs-Latn-BA"/>
        </w:rPr>
        <w:t xml:space="preserve">pravilo je da član odbora ili njegova porodica ne mogu ostvariti nikakvu direktnu ili indirektnu dobit (materijalnu ili nematerijalnu) </w:t>
      </w:r>
      <w:r>
        <w:rPr>
          <w:rFonts w:ascii="Calibri" w:hAnsi="Calibri" w:cs="Calibri"/>
          <w:sz w:val="20"/>
          <w:lang w:val="bs-Latn-BA"/>
        </w:rPr>
        <w:t xml:space="preserve">na temelju svoje povezanosti s </w:t>
      </w:r>
      <w:r w:rsidRPr="0090262E">
        <w:rPr>
          <w:rFonts w:ascii="Calibri" w:hAnsi="Calibri" w:cs="Calibri"/>
          <w:sz w:val="20"/>
          <w:lang w:val="bs-Latn-BA"/>
        </w:rPr>
        <w:t>odborom</w:t>
      </w:r>
      <w:r>
        <w:rPr>
          <w:rFonts w:ascii="Calibri" w:hAnsi="Calibri" w:cs="Calibri"/>
          <w:sz w:val="20"/>
          <w:lang w:val="bs-Latn-BA"/>
        </w:rPr>
        <w:t xml:space="preserve"> </w:t>
      </w:r>
      <w:r w:rsidRPr="0090262E">
        <w:rPr>
          <w:rFonts w:ascii="Calibri" w:hAnsi="Calibri" w:cs="Calibri"/>
          <w:sz w:val="20"/>
          <w:lang w:val="bs-Latn-BA"/>
        </w:rPr>
        <w:t>DMO</w:t>
      </w:r>
      <w:r>
        <w:rPr>
          <w:rFonts w:ascii="Calibri" w:hAnsi="Calibri" w:cs="Calibri"/>
          <w:sz w:val="20"/>
          <w:lang w:val="bs-Latn-BA"/>
        </w:rPr>
        <w:t>-a</w:t>
      </w:r>
      <w:r w:rsidRPr="0090262E">
        <w:rPr>
          <w:rFonts w:ascii="Calibri" w:hAnsi="Calibri" w:cs="Calibri"/>
          <w:sz w:val="20"/>
          <w:lang w:val="bs-Latn-BA"/>
        </w:rPr>
        <w:t xml:space="preserve">. Članovi odbora </w:t>
      </w:r>
      <w:r>
        <w:rPr>
          <w:rFonts w:ascii="Calibri" w:hAnsi="Calibri" w:cs="Calibri"/>
          <w:sz w:val="20"/>
          <w:lang w:val="bs-Latn-BA"/>
        </w:rPr>
        <w:t xml:space="preserve">će </w:t>
      </w:r>
      <w:r w:rsidRPr="0090262E">
        <w:rPr>
          <w:rFonts w:ascii="Calibri" w:hAnsi="Calibri" w:cs="Calibri"/>
          <w:sz w:val="20"/>
          <w:lang w:val="bs-Latn-BA"/>
        </w:rPr>
        <w:t>glasa</w:t>
      </w:r>
      <w:r>
        <w:rPr>
          <w:rFonts w:ascii="Calibri" w:hAnsi="Calibri" w:cs="Calibri"/>
          <w:sz w:val="20"/>
          <w:lang w:val="bs-Latn-BA"/>
        </w:rPr>
        <w:t xml:space="preserve">ti </w:t>
      </w:r>
      <w:r w:rsidRPr="0090262E">
        <w:rPr>
          <w:rFonts w:ascii="Calibri" w:hAnsi="Calibri" w:cs="Calibri"/>
          <w:sz w:val="20"/>
          <w:lang w:val="bs-Latn-BA"/>
        </w:rPr>
        <w:t>protiv predloženih radnji ako smatraju da nema dovoljno informacija na kojima bi se moglo zasnovati mišljenje. Zapisnik sa svakog sastanka treba pažljivo voditi i sve glasove pravilno evidentirati</w:t>
      </w:r>
      <w:r w:rsidR="00207B79" w:rsidRPr="0040521F">
        <w:rPr>
          <w:rFonts w:ascii="Calibri" w:hAnsi="Calibri" w:cs="Calibri"/>
          <w:sz w:val="20"/>
          <w:lang w:val="bs-Latn-BA"/>
        </w:rPr>
        <w:t>.</w:t>
      </w:r>
    </w:p>
    <w:p w14:paraId="123B455A" w14:textId="77777777" w:rsidR="00207B79" w:rsidRPr="0040521F" w:rsidRDefault="00207B79" w:rsidP="00207B79">
      <w:pPr>
        <w:pStyle w:val="BodyTextIndent2"/>
        <w:ind w:firstLine="0"/>
        <w:rPr>
          <w:rFonts w:ascii="Calibri" w:hAnsi="Calibri" w:cs="Calibri"/>
          <w:sz w:val="20"/>
          <w:lang w:val="bs-Latn-BA"/>
        </w:rPr>
      </w:pPr>
    </w:p>
    <w:p w14:paraId="6DB16DC2" w14:textId="21C3602A" w:rsidR="0090262E" w:rsidRPr="0090262E" w:rsidRDefault="0090262E" w:rsidP="0090262E">
      <w:pPr>
        <w:pStyle w:val="BodyTextIndent2"/>
        <w:ind w:firstLine="0"/>
        <w:rPr>
          <w:rFonts w:ascii="Calibri" w:hAnsi="Calibri" w:cs="Calibri"/>
          <w:sz w:val="20"/>
          <w:lang w:val="bs-Latn-BA"/>
        </w:rPr>
      </w:pPr>
      <w:r w:rsidRPr="0090262E">
        <w:rPr>
          <w:rFonts w:ascii="Calibri" w:hAnsi="Calibri" w:cs="Calibri"/>
          <w:sz w:val="20"/>
          <w:lang w:val="bs-Latn-BA"/>
        </w:rPr>
        <w:t xml:space="preserve">Članovi odbora usvojit će formalno, </w:t>
      </w:r>
      <w:r>
        <w:rPr>
          <w:rFonts w:ascii="Calibri" w:hAnsi="Calibri" w:cs="Calibri"/>
          <w:sz w:val="20"/>
          <w:lang w:val="bs-Latn-BA"/>
        </w:rPr>
        <w:t xml:space="preserve">na temelju </w:t>
      </w:r>
      <w:r w:rsidRPr="0090262E">
        <w:rPr>
          <w:rFonts w:ascii="Calibri" w:hAnsi="Calibri" w:cs="Calibri"/>
          <w:sz w:val="20"/>
          <w:lang w:val="bs-Latn-BA"/>
        </w:rPr>
        <w:t>prijedlog</w:t>
      </w:r>
      <w:r>
        <w:rPr>
          <w:rFonts w:ascii="Calibri" w:hAnsi="Calibri" w:cs="Calibri"/>
          <w:sz w:val="20"/>
          <w:lang w:val="bs-Latn-BA"/>
        </w:rPr>
        <w:t>a</w:t>
      </w:r>
      <w:r w:rsidRPr="0090262E">
        <w:rPr>
          <w:rFonts w:ascii="Calibri" w:hAnsi="Calibri" w:cs="Calibri"/>
          <w:sz w:val="20"/>
          <w:lang w:val="bs-Latn-BA"/>
        </w:rPr>
        <w:t>, sva pravila, propise, politike i budžete.</w:t>
      </w:r>
    </w:p>
    <w:p w14:paraId="644245E1" w14:textId="03BB03C7" w:rsidR="00207B79" w:rsidRPr="0040521F" w:rsidRDefault="0090262E" w:rsidP="00207B79">
      <w:pPr>
        <w:pStyle w:val="BodyTextIndent2"/>
        <w:ind w:firstLine="0"/>
        <w:rPr>
          <w:rFonts w:ascii="Calibri" w:hAnsi="Calibri" w:cs="Calibri"/>
          <w:sz w:val="20"/>
          <w:lang w:val="bs-Latn-BA"/>
        </w:rPr>
      </w:pPr>
      <w:r w:rsidRPr="0090262E">
        <w:rPr>
          <w:rFonts w:ascii="Calibri" w:hAnsi="Calibri" w:cs="Calibri"/>
          <w:sz w:val="20"/>
          <w:lang w:val="bs-Latn-BA"/>
        </w:rPr>
        <w:t xml:space="preserve">Članovi odbora će redovno ažurirati priručnike o politikama i procedurama kako bi ih mogli koristiti, a pravila i propisi će biti dostupni i objavljeni za osoblje i </w:t>
      </w:r>
      <w:r w:rsidR="00106054">
        <w:rPr>
          <w:rFonts w:ascii="Calibri" w:hAnsi="Calibri" w:cs="Calibri"/>
          <w:sz w:val="20"/>
          <w:lang w:val="bs-Latn-BA"/>
        </w:rPr>
        <w:t xml:space="preserve">sastavne jedinice </w:t>
      </w:r>
      <w:r>
        <w:rPr>
          <w:rFonts w:ascii="Calibri" w:hAnsi="Calibri" w:cs="Calibri"/>
          <w:sz w:val="20"/>
          <w:lang w:val="bs-Latn-BA"/>
        </w:rPr>
        <w:t xml:space="preserve">DMO-a. </w:t>
      </w:r>
    </w:p>
    <w:p w14:paraId="5D7FAFC3" w14:textId="77777777" w:rsidR="00207B79" w:rsidRPr="0040521F" w:rsidRDefault="00207B79" w:rsidP="00207B79">
      <w:pPr>
        <w:pStyle w:val="BodyTextIndent2"/>
        <w:ind w:firstLine="0"/>
        <w:rPr>
          <w:rFonts w:ascii="Calibri" w:hAnsi="Calibri" w:cs="Calibri"/>
          <w:sz w:val="20"/>
          <w:lang w:val="bs-Latn-BA"/>
        </w:rPr>
      </w:pPr>
    </w:p>
    <w:p w14:paraId="0686C2AE" w14:textId="47AB8697" w:rsidR="00207B79" w:rsidRPr="0040521F" w:rsidRDefault="0090262E" w:rsidP="00207B79">
      <w:pPr>
        <w:pStyle w:val="BodyTextIndent2"/>
        <w:ind w:firstLine="0"/>
        <w:rPr>
          <w:rFonts w:ascii="Calibri" w:hAnsi="Calibri" w:cs="Calibri"/>
          <w:sz w:val="20"/>
          <w:lang w:val="bs-Latn-BA"/>
        </w:rPr>
      </w:pPr>
      <w:r w:rsidRPr="0090262E">
        <w:rPr>
          <w:rFonts w:ascii="Calibri" w:hAnsi="Calibri" w:cs="Calibri"/>
          <w:sz w:val="20"/>
          <w:lang w:val="bs-Latn-BA"/>
        </w:rPr>
        <w:t xml:space="preserve">Članovi odbora </w:t>
      </w:r>
      <w:r>
        <w:rPr>
          <w:rFonts w:ascii="Calibri" w:hAnsi="Calibri" w:cs="Calibri"/>
          <w:sz w:val="20"/>
          <w:lang w:val="bs-Latn-BA"/>
        </w:rPr>
        <w:t xml:space="preserve">revidirat </w:t>
      </w:r>
      <w:r w:rsidRPr="0090262E">
        <w:rPr>
          <w:rFonts w:ascii="Calibri" w:hAnsi="Calibri" w:cs="Calibri"/>
          <w:sz w:val="20"/>
          <w:lang w:val="bs-Latn-BA"/>
        </w:rPr>
        <w:t xml:space="preserve">će fiskalne evidencije i kontrole na redovnim mjesečnim sastancima odbora. Članovi odbora osigurat će da se standardni obrasci </w:t>
      </w:r>
      <w:r>
        <w:rPr>
          <w:rFonts w:ascii="Calibri" w:hAnsi="Calibri" w:cs="Calibri"/>
          <w:sz w:val="20"/>
          <w:lang w:val="bs-Latn-BA"/>
        </w:rPr>
        <w:t xml:space="preserve">budžeta </w:t>
      </w:r>
      <w:r w:rsidRPr="0090262E">
        <w:rPr>
          <w:rFonts w:ascii="Calibri" w:hAnsi="Calibri" w:cs="Calibri"/>
          <w:sz w:val="20"/>
          <w:lang w:val="bs-Latn-BA"/>
        </w:rPr>
        <w:t xml:space="preserve">i obrasci godišnjih izvještaja pripremaju i podnose u skladu sa zakonom. </w:t>
      </w:r>
    </w:p>
    <w:p w14:paraId="7AE743D5" w14:textId="5D02010C" w:rsidR="00207B79" w:rsidRPr="0040521F" w:rsidRDefault="0090262E" w:rsidP="00666D20">
      <w:pPr>
        <w:pStyle w:val="Heading3"/>
        <w:rPr>
          <w:rFonts w:ascii="Calibri" w:hAnsi="Calibri" w:cs="Calibri"/>
          <w:lang w:val="bs-Latn-BA"/>
        </w:rPr>
      </w:pPr>
      <w:bookmarkStart w:id="28" w:name="_Toc77551890"/>
      <w:r>
        <w:rPr>
          <w:rFonts w:ascii="Calibri" w:hAnsi="Calibri" w:cs="Calibri"/>
          <w:lang w:val="bs-Latn-BA"/>
        </w:rPr>
        <w:t xml:space="preserve">Doprinosi u političke svrhe </w:t>
      </w:r>
      <w:r w:rsidR="00207B79" w:rsidRPr="0040521F">
        <w:rPr>
          <w:rFonts w:ascii="Calibri" w:hAnsi="Calibri" w:cs="Calibri"/>
          <w:lang w:val="bs-Latn-BA"/>
        </w:rPr>
        <w:t>2.1</w:t>
      </w:r>
      <w:r w:rsidR="00CC1DE3" w:rsidRPr="0040521F">
        <w:rPr>
          <w:rFonts w:ascii="Calibri" w:hAnsi="Calibri" w:cs="Calibri"/>
          <w:lang w:val="bs-Latn-BA"/>
        </w:rPr>
        <w:t>5</w:t>
      </w:r>
      <w:bookmarkEnd w:id="28"/>
    </w:p>
    <w:p w14:paraId="15222C2E" w14:textId="37CC24D3" w:rsidR="00207B79" w:rsidRPr="0040521F" w:rsidRDefault="0090262E" w:rsidP="00207B79">
      <w:pPr>
        <w:rPr>
          <w:rFonts w:ascii="Calibri" w:hAnsi="Calibri" w:cs="Calibri"/>
          <w:sz w:val="20"/>
          <w:szCs w:val="20"/>
          <w:lang w:val="bs-Latn-BA"/>
        </w:rPr>
      </w:pPr>
      <w:r w:rsidRPr="0090262E">
        <w:rPr>
          <w:rFonts w:ascii="Calibri" w:hAnsi="Calibri" w:cs="Calibri"/>
          <w:sz w:val="20"/>
          <w:szCs w:val="20"/>
          <w:lang w:val="bs-Latn-BA"/>
        </w:rPr>
        <w:t xml:space="preserve">Članovi odbora DMO-a nikada ne smiju u ime DMO-a davati doprinose </w:t>
      </w:r>
      <w:r>
        <w:rPr>
          <w:rFonts w:ascii="Calibri" w:hAnsi="Calibri" w:cs="Calibri"/>
          <w:sz w:val="20"/>
          <w:szCs w:val="20"/>
          <w:lang w:val="bs-Latn-BA"/>
        </w:rPr>
        <w:t xml:space="preserve">u </w:t>
      </w:r>
      <w:r w:rsidRPr="0090262E">
        <w:rPr>
          <w:rFonts w:ascii="Calibri" w:hAnsi="Calibri" w:cs="Calibri"/>
          <w:sz w:val="20"/>
          <w:szCs w:val="20"/>
          <w:lang w:val="bs-Latn-BA"/>
        </w:rPr>
        <w:t xml:space="preserve">političke </w:t>
      </w:r>
      <w:r>
        <w:rPr>
          <w:rFonts w:ascii="Calibri" w:hAnsi="Calibri" w:cs="Calibri"/>
          <w:sz w:val="20"/>
          <w:szCs w:val="20"/>
          <w:lang w:val="bs-Latn-BA"/>
        </w:rPr>
        <w:t>svrhe</w:t>
      </w:r>
      <w:r w:rsidRPr="0090262E">
        <w:rPr>
          <w:rFonts w:ascii="Calibri" w:hAnsi="Calibri" w:cs="Calibri"/>
          <w:sz w:val="20"/>
          <w:szCs w:val="20"/>
          <w:lang w:val="bs-Latn-BA"/>
        </w:rPr>
        <w:t>. Ako član odbora aktivno učestvuje u političkom procesu, t</w:t>
      </w:r>
      <w:r>
        <w:rPr>
          <w:rFonts w:ascii="Calibri" w:hAnsi="Calibri" w:cs="Calibri"/>
          <w:sz w:val="20"/>
          <w:szCs w:val="20"/>
          <w:lang w:val="bs-Latn-BA"/>
        </w:rPr>
        <w:t xml:space="preserve">akvo učešće </w:t>
      </w:r>
      <w:r w:rsidRPr="0090262E">
        <w:rPr>
          <w:rFonts w:ascii="Calibri" w:hAnsi="Calibri" w:cs="Calibri"/>
          <w:sz w:val="20"/>
          <w:szCs w:val="20"/>
          <w:lang w:val="bs-Latn-BA"/>
        </w:rPr>
        <w:t>mora biti o ličnom trošku člana odbora</w:t>
      </w:r>
      <w:r w:rsidR="00207B79" w:rsidRPr="0040521F">
        <w:rPr>
          <w:rFonts w:ascii="Calibri" w:hAnsi="Calibri" w:cs="Calibri"/>
          <w:sz w:val="20"/>
          <w:szCs w:val="20"/>
          <w:lang w:val="bs-Latn-BA"/>
        </w:rPr>
        <w:t xml:space="preserve">.  </w:t>
      </w:r>
    </w:p>
    <w:p w14:paraId="5B05A678" w14:textId="77777777" w:rsidR="007F0C70" w:rsidRPr="0040521F" w:rsidRDefault="007F0C70" w:rsidP="00207B79">
      <w:pPr>
        <w:rPr>
          <w:rFonts w:ascii="Calibri" w:hAnsi="Calibri" w:cs="Calibri"/>
          <w:sz w:val="20"/>
          <w:szCs w:val="20"/>
          <w:lang w:val="bs-Latn-BA"/>
        </w:rPr>
      </w:pPr>
    </w:p>
    <w:p w14:paraId="02D0278F" w14:textId="4FE953A9" w:rsidR="00207B79" w:rsidRPr="0040521F" w:rsidRDefault="0090262E" w:rsidP="00207B79">
      <w:pPr>
        <w:rPr>
          <w:rFonts w:ascii="Calibri" w:hAnsi="Calibri" w:cs="Calibri"/>
          <w:sz w:val="20"/>
          <w:szCs w:val="20"/>
          <w:lang w:val="bs-Latn-BA"/>
        </w:rPr>
      </w:pPr>
      <w:r w:rsidRPr="0090262E">
        <w:rPr>
          <w:rFonts w:ascii="Calibri" w:hAnsi="Calibri" w:cs="Calibri"/>
          <w:sz w:val="20"/>
          <w:szCs w:val="20"/>
          <w:lang w:val="bs-Latn-BA"/>
        </w:rPr>
        <w:t xml:space="preserve">Članovi odbora ne smiju davati </w:t>
      </w:r>
      <w:r>
        <w:rPr>
          <w:rFonts w:ascii="Calibri" w:hAnsi="Calibri" w:cs="Calibri"/>
          <w:sz w:val="20"/>
          <w:szCs w:val="20"/>
          <w:lang w:val="bs-Latn-BA"/>
        </w:rPr>
        <w:t xml:space="preserve">nikakav </w:t>
      </w:r>
      <w:r w:rsidRPr="0090262E">
        <w:rPr>
          <w:rFonts w:ascii="Calibri" w:hAnsi="Calibri" w:cs="Calibri"/>
          <w:sz w:val="20"/>
          <w:szCs w:val="20"/>
          <w:lang w:val="bs-Latn-BA"/>
        </w:rPr>
        <w:t>direkt</w:t>
      </w:r>
      <w:r>
        <w:rPr>
          <w:rFonts w:ascii="Calibri" w:hAnsi="Calibri" w:cs="Calibri"/>
          <w:sz w:val="20"/>
          <w:szCs w:val="20"/>
          <w:lang w:val="bs-Latn-BA"/>
        </w:rPr>
        <w:t xml:space="preserve">ni </w:t>
      </w:r>
      <w:r w:rsidRPr="0090262E">
        <w:rPr>
          <w:rFonts w:ascii="Calibri" w:hAnsi="Calibri" w:cs="Calibri"/>
          <w:sz w:val="20"/>
          <w:szCs w:val="20"/>
          <w:lang w:val="bs-Latn-BA"/>
        </w:rPr>
        <w:t>ili indirekt</w:t>
      </w:r>
      <w:r>
        <w:rPr>
          <w:rFonts w:ascii="Calibri" w:hAnsi="Calibri" w:cs="Calibri"/>
          <w:sz w:val="20"/>
          <w:szCs w:val="20"/>
          <w:lang w:val="bs-Latn-BA"/>
        </w:rPr>
        <w:t xml:space="preserve">ni </w:t>
      </w:r>
      <w:r w:rsidRPr="0090262E">
        <w:rPr>
          <w:rFonts w:ascii="Calibri" w:hAnsi="Calibri" w:cs="Calibri"/>
          <w:sz w:val="20"/>
          <w:szCs w:val="20"/>
          <w:lang w:val="bs-Latn-BA"/>
        </w:rPr>
        <w:t xml:space="preserve">politički doprinos u </w:t>
      </w:r>
      <w:r>
        <w:rPr>
          <w:rFonts w:ascii="Calibri" w:hAnsi="Calibri" w:cs="Calibri"/>
          <w:sz w:val="20"/>
          <w:szCs w:val="20"/>
          <w:lang w:val="bs-Latn-BA"/>
        </w:rPr>
        <w:t>novcu</w:t>
      </w:r>
      <w:r w:rsidRPr="0090262E">
        <w:rPr>
          <w:rFonts w:ascii="Calibri" w:hAnsi="Calibri" w:cs="Calibri"/>
          <w:sz w:val="20"/>
          <w:szCs w:val="20"/>
          <w:lang w:val="bs-Latn-BA"/>
        </w:rPr>
        <w:t>, imovini ili uslugama u ime DMO-a</w:t>
      </w:r>
      <w:r w:rsidR="00207B79" w:rsidRPr="0040521F">
        <w:rPr>
          <w:rFonts w:ascii="Calibri" w:hAnsi="Calibri" w:cs="Calibri"/>
          <w:sz w:val="20"/>
          <w:szCs w:val="20"/>
          <w:lang w:val="bs-Latn-BA"/>
        </w:rPr>
        <w:t>.</w:t>
      </w:r>
    </w:p>
    <w:p w14:paraId="068A43E3" w14:textId="6EFA4C17" w:rsidR="00207B79" w:rsidRPr="0040521F" w:rsidRDefault="00992651" w:rsidP="00666D20">
      <w:pPr>
        <w:pStyle w:val="Heading3"/>
        <w:rPr>
          <w:rFonts w:ascii="Calibri" w:hAnsi="Calibri" w:cs="Calibri"/>
          <w:lang w:val="bs-Latn-BA"/>
        </w:rPr>
      </w:pPr>
      <w:bookmarkStart w:id="29" w:name="_Toc77551891"/>
      <w:r w:rsidRPr="00992651">
        <w:rPr>
          <w:rFonts w:ascii="Calibri" w:hAnsi="Calibri" w:cs="Calibri"/>
          <w:lang w:val="bs-Latn-BA"/>
        </w:rPr>
        <w:t>Etički kodeks odbora</w:t>
      </w:r>
      <w:r>
        <w:rPr>
          <w:rFonts w:ascii="Calibri" w:hAnsi="Calibri" w:cs="Calibri"/>
          <w:lang w:val="bs-Latn-BA"/>
        </w:rPr>
        <w:t xml:space="preserve"> </w:t>
      </w:r>
      <w:r w:rsidR="003552C1" w:rsidRPr="0040521F">
        <w:rPr>
          <w:rFonts w:ascii="Calibri" w:hAnsi="Calibri" w:cs="Calibri"/>
          <w:lang w:val="bs-Latn-BA"/>
        </w:rPr>
        <w:t>DMO</w:t>
      </w:r>
      <w:r>
        <w:rPr>
          <w:rFonts w:ascii="Calibri" w:hAnsi="Calibri" w:cs="Calibri"/>
          <w:lang w:val="bs-Latn-BA"/>
        </w:rPr>
        <w:t>-a</w:t>
      </w:r>
      <w:r w:rsidR="00207B79" w:rsidRPr="0040521F">
        <w:rPr>
          <w:rFonts w:ascii="Calibri" w:hAnsi="Calibri" w:cs="Calibri"/>
          <w:lang w:val="bs-Latn-BA"/>
        </w:rPr>
        <w:t xml:space="preserve"> 2.1</w:t>
      </w:r>
      <w:r w:rsidR="00CC1DE3" w:rsidRPr="0040521F">
        <w:rPr>
          <w:rFonts w:ascii="Calibri" w:hAnsi="Calibri" w:cs="Calibri"/>
          <w:lang w:val="bs-Latn-BA"/>
        </w:rPr>
        <w:t>6</w:t>
      </w:r>
      <w:bookmarkEnd w:id="29"/>
    </w:p>
    <w:p w14:paraId="015B1205" w14:textId="77777777" w:rsidR="00207B79" w:rsidRPr="0040521F" w:rsidRDefault="00207B79" w:rsidP="00207B79">
      <w:pPr>
        <w:rPr>
          <w:rFonts w:ascii="Calibri" w:hAnsi="Calibri" w:cs="Calibri"/>
          <w:sz w:val="28"/>
          <w:szCs w:val="28"/>
          <w:lang w:val="bs-Latn-BA"/>
        </w:rPr>
      </w:pPr>
    </w:p>
    <w:p w14:paraId="1DCEF6EB" w14:textId="29352A25" w:rsidR="00CD4835" w:rsidRPr="0040521F" w:rsidRDefault="00CD4835" w:rsidP="00207B79">
      <w:pPr>
        <w:pStyle w:val="Heading4"/>
        <w:rPr>
          <w:rFonts w:ascii="Calibri" w:hAnsi="Calibri" w:cs="Calibri"/>
          <w:sz w:val="20"/>
          <w:lang w:val="bs-Latn-BA"/>
        </w:rPr>
      </w:pPr>
      <w:r w:rsidRPr="0040521F">
        <w:rPr>
          <w:rFonts w:ascii="Calibri" w:hAnsi="Calibri" w:cs="Calibri"/>
          <w:sz w:val="20"/>
          <w:highlight w:val="yellow"/>
          <w:lang w:val="bs-Latn-BA"/>
        </w:rPr>
        <w:t>[</w:t>
      </w:r>
      <w:r w:rsidR="00A05212">
        <w:rPr>
          <w:rFonts w:ascii="Calibri" w:hAnsi="Calibri" w:cs="Calibri"/>
          <w:sz w:val="20"/>
          <w:highlight w:val="yellow"/>
          <w:lang w:val="bs-Latn-BA"/>
        </w:rPr>
        <w:t>Naziv DMO-a</w:t>
      </w:r>
      <w:r w:rsidRPr="0040521F">
        <w:rPr>
          <w:rFonts w:ascii="Calibri" w:hAnsi="Calibri" w:cs="Calibri"/>
          <w:sz w:val="20"/>
          <w:highlight w:val="yellow"/>
          <w:lang w:val="bs-Latn-BA"/>
        </w:rPr>
        <w:t>]</w:t>
      </w:r>
      <w:r w:rsidRPr="0040521F">
        <w:rPr>
          <w:rFonts w:ascii="Calibri" w:hAnsi="Calibri" w:cs="Calibri"/>
          <w:sz w:val="20"/>
          <w:lang w:val="bs-Latn-BA"/>
        </w:rPr>
        <w:t xml:space="preserve"> </w:t>
      </w:r>
    </w:p>
    <w:p w14:paraId="27E346EE" w14:textId="2BEBDDB5" w:rsidR="00207B79" w:rsidRPr="0040521F" w:rsidRDefault="00992651" w:rsidP="00207B79">
      <w:pPr>
        <w:pStyle w:val="Heading4"/>
        <w:rPr>
          <w:rFonts w:ascii="Calibri" w:hAnsi="Calibri" w:cs="Calibri"/>
          <w:sz w:val="28"/>
          <w:szCs w:val="28"/>
          <w:lang w:val="bs-Latn-BA"/>
        </w:rPr>
      </w:pPr>
      <w:r w:rsidRPr="00992651">
        <w:rPr>
          <w:rFonts w:ascii="Calibri" w:hAnsi="Calibri" w:cs="Calibri"/>
          <w:sz w:val="28"/>
          <w:szCs w:val="28"/>
          <w:lang w:val="bs-Latn-BA"/>
        </w:rPr>
        <w:t>Etički kodeks odbora</w:t>
      </w:r>
    </w:p>
    <w:p w14:paraId="5524E154" w14:textId="77777777" w:rsidR="00207B79" w:rsidRPr="0040521F" w:rsidRDefault="00207B79" w:rsidP="00207B79">
      <w:pPr>
        <w:rPr>
          <w:rFonts w:ascii="Calibri" w:hAnsi="Calibri" w:cs="Calibri"/>
          <w:sz w:val="20"/>
          <w:szCs w:val="20"/>
          <w:lang w:val="bs-Latn-BA"/>
        </w:rPr>
      </w:pPr>
    </w:p>
    <w:p w14:paraId="02E532F1" w14:textId="3996E369" w:rsidR="00207B79" w:rsidRPr="0040521F" w:rsidRDefault="00992651" w:rsidP="00207B79">
      <w:pPr>
        <w:rPr>
          <w:rFonts w:ascii="Calibri" w:hAnsi="Calibri" w:cs="Calibri"/>
          <w:b/>
          <w:sz w:val="20"/>
          <w:szCs w:val="20"/>
          <w:lang w:val="bs-Latn-BA"/>
        </w:rPr>
      </w:pPr>
      <w:r>
        <w:rPr>
          <w:rFonts w:ascii="Calibri" w:hAnsi="Calibri" w:cs="Calibri"/>
          <w:b/>
          <w:sz w:val="20"/>
          <w:szCs w:val="20"/>
          <w:lang w:val="bs-Latn-BA"/>
        </w:rPr>
        <w:t>U svojstvu člana odbora DMO-a</w:t>
      </w:r>
      <w:r w:rsidR="00207B79" w:rsidRPr="0040521F">
        <w:rPr>
          <w:rFonts w:ascii="Calibri" w:hAnsi="Calibri" w:cs="Calibri"/>
          <w:b/>
          <w:sz w:val="20"/>
          <w:szCs w:val="20"/>
          <w:lang w:val="bs-Latn-BA"/>
        </w:rPr>
        <w:t xml:space="preserve">, </w:t>
      </w:r>
      <w:r>
        <w:rPr>
          <w:rFonts w:ascii="Calibri" w:hAnsi="Calibri" w:cs="Calibri"/>
          <w:b/>
          <w:sz w:val="20"/>
          <w:szCs w:val="20"/>
          <w:lang w:val="bs-Latn-BA"/>
        </w:rPr>
        <w:t>ja ću</w:t>
      </w:r>
      <w:r w:rsidR="00207B79" w:rsidRPr="0040521F">
        <w:rPr>
          <w:rFonts w:ascii="Calibri" w:hAnsi="Calibri" w:cs="Calibri"/>
          <w:b/>
          <w:sz w:val="20"/>
          <w:szCs w:val="20"/>
          <w:lang w:val="bs-Latn-BA"/>
        </w:rPr>
        <w:t>...</w:t>
      </w:r>
    </w:p>
    <w:p w14:paraId="2DDFF40F" w14:textId="3BF5FDF1" w:rsidR="00207B79" w:rsidRPr="0040521F" w:rsidRDefault="00992651"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pažljivo slušati svoje saradnike i one kojima DMO pruža usluge;</w:t>
      </w:r>
    </w:p>
    <w:p w14:paraId="03A2B940" w14:textId="30E72490" w:rsidR="00207B79" w:rsidRPr="0040521F" w:rsidRDefault="00992651"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poštovati </w:t>
      </w:r>
      <w:r w:rsidRPr="00992651">
        <w:rPr>
          <w:rFonts w:ascii="Calibri" w:hAnsi="Calibri" w:cs="Calibri"/>
          <w:sz w:val="20"/>
          <w:szCs w:val="20"/>
          <w:lang w:val="bs-Latn-BA"/>
        </w:rPr>
        <w:t>mišljenje ostalih članova odbora</w:t>
      </w:r>
      <w:r>
        <w:rPr>
          <w:rFonts w:ascii="Calibri" w:hAnsi="Calibri" w:cs="Calibri"/>
          <w:sz w:val="20"/>
          <w:szCs w:val="20"/>
          <w:lang w:val="bs-Latn-BA"/>
        </w:rPr>
        <w:t>;</w:t>
      </w:r>
    </w:p>
    <w:p w14:paraId="14A96F8B" w14:textId="2C1BCE2D" w:rsidR="00207B79" w:rsidRPr="0040521F" w:rsidRDefault="00992651"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poštovati i podržavati odluke koje odbor donese većinom glasova;</w:t>
      </w:r>
    </w:p>
    <w:p w14:paraId="4328F02D" w14:textId="364FD4CC" w:rsidR="00207B79" w:rsidRPr="0040521F" w:rsidRDefault="00992651"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priznati da odbor ima sva ovlaštenja kada se </w:t>
      </w:r>
      <w:r w:rsidRPr="00992651">
        <w:rPr>
          <w:rFonts w:ascii="Calibri" w:hAnsi="Calibri" w:cs="Calibri"/>
          <w:sz w:val="20"/>
          <w:szCs w:val="20"/>
          <w:lang w:val="bs-Latn-BA"/>
        </w:rPr>
        <w:t>sastaje na legalnoj sjednici, a ne s pojedinim članovima odbora</w:t>
      </w:r>
      <w:r>
        <w:rPr>
          <w:rFonts w:ascii="Calibri" w:hAnsi="Calibri" w:cs="Calibri"/>
          <w:sz w:val="20"/>
          <w:szCs w:val="20"/>
          <w:lang w:val="bs-Latn-BA"/>
        </w:rPr>
        <w:t>;</w:t>
      </w:r>
    </w:p>
    <w:p w14:paraId="1492CF88" w14:textId="34057A58" w:rsidR="00207B79" w:rsidRPr="0040521F" w:rsidRDefault="00992651"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biti dobro informiran/-a </w:t>
      </w:r>
      <w:r w:rsidRPr="00992651">
        <w:rPr>
          <w:rFonts w:ascii="Calibri" w:hAnsi="Calibri" w:cs="Calibri"/>
          <w:sz w:val="20"/>
          <w:szCs w:val="20"/>
          <w:lang w:val="bs-Latn-BA"/>
        </w:rPr>
        <w:t>o događajima koji su relevantni za pitanja koja mogu doći pred odbor</w:t>
      </w:r>
      <w:r>
        <w:rPr>
          <w:rFonts w:ascii="Calibri" w:hAnsi="Calibri" w:cs="Calibri"/>
          <w:sz w:val="20"/>
          <w:szCs w:val="20"/>
          <w:lang w:val="bs-Latn-BA"/>
        </w:rPr>
        <w:t>;</w:t>
      </w:r>
    </w:p>
    <w:p w14:paraId="5F305E6F" w14:textId="2717FE94" w:rsidR="00207B79" w:rsidRPr="0040521F" w:rsidRDefault="00992651" w:rsidP="00E87B1A">
      <w:pPr>
        <w:numPr>
          <w:ilvl w:val="0"/>
          <w:numId w:val="7"/>
        </w:numPr>
        <w:ind w:left="990"/>
        <w:rPr>
          <w:rFonts w:ascii="Calibri" w:hAnsi="Calibri" w:cs="Calibri"/>
          <w:sz w:val="20"/>
          <w:szCs w:val="20"/>
          <w:lang w:val="bs-Latn-BA"/>
        </w:rPr>
      </w:pPr>
      <w:r w:rsidRPr="00992651">
        <w:rPr>
          <w:rFonts w:ascii="Calibri" w:hAnsi="Calibri" w:cs="Calibri"/>
          <w:sz w:val="20"/>
          <w:szCs w:val="20"/>
          <w:lang w:val="bs-Latn-BA"/>
        </w:rPr>
        <w:t>aktivno učestv</w:t>
      </w:r>
      <w:r>
        <w:rPr>
          <w:rFonts w:ascii="Calibri" w:hAnsi="Calibri" w:cs="Calibri"/>
          <w:sz w:val="20"/>
          <w:szCs w:val="20"/>
          <w:lang w:val="bs-Latn-BA"/>
        </w:rPr>
        <w:t xml:space="preserve">ovati na </w:t>
      </w:r>
      <w:r w:rsidRPr="00992651">
        <w:rPr>
          <w:rFonts w:ascii="Calibri" w:hAnsi="Calibri" w:cs="Calibri"/>
          <w:sz w:val="20"/>
          <w:szCs w:val="20"/>
          <w:lang w:val="bs-Latn-BA"/>
        </w:rPr>
        <w:t xml:space="preserve">sastancima i </w:t>
      </w:r>
      <w:r>
        <w:rPr>
          <w:rFonts w:ascii="Calibri" w:hAnsi="Calibri" w:cs="Calibri"/>
          <w:sz w:val="20"/>
          <w:szCs w:val="20"/>
          <w:lang w:val="bs-Latn-BA"/>
        </w:rPr>
        <w:t xml:space="preserve">u aktivnostima </w:t>
      </w:r>
      <w:r w:rsidRPr="00992651">
        <w:rPr>
          <w:rFonts w:ascii="Calibri" w:hAnsi="Calibri" w:cs="Calibri"/>
          <w:sz w:val="20"/>
          <w:szCs w:val="20"/>
          <w:lang w:val="bs-Latn-BA"/>
        </w:rPr>
        <w:t>odbora</w:t>
      </w:r>
      <w:r>
        <w:rPr>
          <w:rFonts w:ascii="Calibri" w:hAnsi="Calibri" w:cs="Calibri"/>
          <w:sz w:val="20"/>
          <w:szCs w:val="20"/>
          <w:lang w:val="bs-Latn-BA"/>
        </w:rPr>
        <w:t xml:space="preserve">; </w:t>
      </w:r>
    </w:p>
    <w:p w14:paraId="5DA3B3D8" w14:textId="0AC95B8A" w:rsidR="00207B79" w:rsidRPr="0040521F" w:rsidRDefault="00992651" w:rsidP="00E87B1A">
      <w:pPr>
        <w:numPr>
          <w:ilvl w:val="0"/>
          <w:numId w:val="7"/>
        </w:numPr>
        <w:ind w:left="990"/>
        <w:rPr>
          <w:rFonts w:ascii="Calibri" w:hAnsi="Calibri" w:cs="Calibri"/>
          <w:sz w:val="20"/>
          <w:szCs w:val="20"/>
          <w:lang w:val="bs-Latn-BA"/>
        </w:rPr>
      </w:pPr>
      <w:r w:rsidRPr="00992651">
        <w:rPr>
          <w:rFonts w:ascii="Calibri" w:hAnsi="Calibri" w:cs="Calibri"/>
          <w:sz w:val="20"/>
          <w:szCs w:val="20"/>
          <w:lang w:val="bs-Latn-BA"/>
        </w:rPr>
        <w:t xml:space="preserve">skrenuti pažnju odbora na sva pitanja za koja vjerujem da će imati negativan učinak na DMO ili one kojima </w:t>
      </w:r>
      <w:r>
        <w:rPr>
          <w:rFonts w:ascii="Calibri" w:hAnsi="Calibri" w:cs="Calibri"/>
          <w:sz w:val="20"/>
          <w:szCs w:val="20"/>
          <w:lang w:val="bs-Latn-BA"/>
        </w:rPr>
        <w:t xml:space="preserve">pružamo usluge; </w:t>
      </w:r>
    </w:p>
    <w:p w14:paraId="6C375868" w14:textId="1C167685" w:rsidR="00207B79" w:rsidRPr="0040521F" w:rsidRDefault="00106054"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nastojati </w:t>
      </w:r>
      <w:r w:rsidR="00992651">
        <w:rPr>
          <w:rFonts w:ascii="Calibri" w:hAnsi="Calibri" w:cs="Calibri"/>
          <w:sz w:val="20"/>
          <w:szCs w:val="20"/>
          <w:lang w:val="bs-Latn-BA"/>
        </w:rPr>
        <w:t xml:space="preserve">protumačiti potrebe </w:t>
      </w:r>
      <w:r>
        <w:rPr>
          <w:rFonts w:ascii="Calibri" w:hAnsi="Calibri" w:cs="Calibri"/>
          <w:sz w:val="20"/>
          <w:szCs w:val="20"/>
          <w:lang w:val="bs-Latn-BA"/>
        </w:rPr>
        <w:t xml:space="preserve">sastavnih jedinica </w:t>
      </w:r>
      <w:r w:rsidR="00992651">
        <w:rPr>
          <w:rFonts w:ascii="Calibri" w:hAnsi="Calibri" w:cs="Calibri"/>
          <w:sz w:val="20"/>
          <w:szCs w:val="20"/>
          <w:lang w:val="bs-Latn-BA"/>
        </w:rPr>
        <w:t xml:space="preserve">DMO-a te protumačiti djelovanje DMO-a u odnosu na </w:t>
      </w:r>
      <w:r>
        <w:rPr>
          <w:rFonts w:ascii="Calibri" w:hAnsi="Calibri" w:cs="Calibri"/>
          <w:sz w:val="20"/>
          <w:szCs w:val="20"/>
          <w:lang w:val="bs-Latn-BA"/>
        </w:rPr>
        <w:t>njene sastavne jedinice</w:t>
      </w:r>
      <w:r w:rsidR="00992651">
        <w:rPr>
          <w:rFonts w:ascii="Calibri" w:hAnsi="Calibri" w:cs="Calibri"/>
          <w:sz w:val="20"/>
          <w:szCs w:val="20"/>
          <w:lang w:val="bs-Latn-BA"/>
        </w:rPr>
        <w:t>;</w:t>
      </w:r>
    </w:p>
    <w:p w14:paraId="2247800D" w14:textId="43DF2D78" w:rsidR="00207B79" w:rsidRPr="0040521F" w:rsidRDefault="00992651"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uputiti pritužbe </w:t>
      </w:r>
      <w:r w:rsidR="00106054">
        <w:rPr>
          <w:rFonts w:ascii="Calibri" w:hAnsi="Calibri" w:cs="Calibri"/>
          <w:sz w:val="20"/>
          <w:szCs w:val="20"/>
          <w:lang w:val="bs-Latn-BA"/>
        </w:rPr>
        <w:t xml:space="preserve">sastavnih jedinica </w:t>
      </w:r>
      <w:r>
        <w:rPr>
          <w:rFonts w:ascii="Calibri" w:hAnsi="Calibri" w:cs="Calibri"/>
          <w:sz w:val="20"/>
          <w:szCs w:val="20"/>
          <w:lang w:val="bs-Latn-BA"/>
        </w:rPr>
        <w:t xml:space="preserve">ili osoblja </w:t>
      </w:r>
      <w:r w:rsidR="00106054">
        <w:rPr>
          <w:rFonts w:ascii="Calibri" w:hAnsi="Calibri" w:cs="Calibri"/>
          <w:sz w:val="20"/>
          <w:szCs w:val="20"/>
          <w:lang w:val="bs-Latn-BA"/>
        </w:rPr>
        <w:t xml:space="preserve">DMO-a </w:t>
      </w:r>
      <w:r w:rsidRPr="00992651">
        <w:rPr>
          <w:rFonts w:ascii="Calibri" w:hAnsi="Calibri" w:cs="Calibri"/>
          <w:sz w:val="20"/>
          <w:szCs w:val="20"/>
          <w:lang w:val="bs-Latn-BA"/>
        </w:rPr>
        <w:t xml:space="preserve">na odgovarajući nivo </w:t>
      </w:r>
      <w:r>
        <w:rPr>
          <w:rFonts w:ascii="Calibri" w:hAnsi="Calibri" w:cs="Calibri"/>
          <w:sz w:val="20"/>
          <w:szCs w:val="20"/>
          <w:lang w:val="bs-Latn-BA"/>
        </w:rPr>
        <w:t>u hijerarhiji</w:t>
      </w:r>
      <w:r w:rsidR="00A306B9">
        <w:rPr>
          <w:rFonts w:ascii="Calibri" w:hAnsi="Calibri" w:cs="Calibri"/>
          <w:sz w:val="20"/>
          <w:szCs w:val="20"/>
          <w:lang w:val="bs-Latn-BA"/>
        </w:rPr>
        <w:t xml:space="preserve">; </w:t>
      </w:r>
    </w:p>
    <w:p w14:paraId="2C08265A" w14:textId="31D58D1E"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 xml:space="preserve">prepoznati da je posao člana odbora </w:t>
      </w:r>
      <w:r>
        <w:rPr>
          <w:rFonts w:ascii="Calibri" w:hAnsi="Calibri" w:cs="Calibri"/>
          <w:sz w:val="20"/>
          <w:szCs w:val="20"/>
          <w:lang w:val="bs-Latn-BA"/>
        </w:rPr>
        <w:t xml:space="preserve">da osigura </w:t>
      </w:r>
      <w:r w:rsidRPr="00A306B9">
        <w:rPr>
          <w:rFonts w:ascii="Calibri" w:hAnsi="Calibri" w:cs="Calibri"/>
          <w:sz w:val="20"/>
          <w:szCs w:val="20"/>
          <w:lang w:val="bs-Latn-BA"/>
        </w:rPr>
        <w:t xml:space="preserve">dobro upravljanje DMO-om, a ne </w:t>
      </w:r>
      <w:r>
        <w:rPr>
          <w:rFonts w:ascii="Calibri" w:hAnsi="Calibri" w:cs="Calibri"/>
          <w:sz w:val="20"/>
          <w:szCs w:val="20"/>
          <w:lang w:val="bs-Latn-BA"/>
        </w:rPr>
        <w:t xml:space="preserve">da upravlja </w:t>
      </w:r>
      <w:r w:rsidRPr="00A306B9">
        <w:rPr>
          <w:rFonts w:ascii="Calibri" w:hAnsi="Calibri" w:cs="Calibri"/>
          <w:sz w:val="20"/>
          <w:szCs w:val="20"/>
          <w:lang w:val="bs-Latn-BA"/>
        </w:rPr>
        <w:t>DMO-om</w:t>
      </w:r>
      <w:r>
        <w:rPr>
          <w:rFonts w:ascii="Calibri" w:hAnsi="Calibri" w:cs="Calibri"/>
          <w:sz w:val="20"/>
          <w:szCs w:val="20"/>
          <w:lang w:val="bs-Latn-BA"/>
        </w:rPr>
        <w:t xml:space="preserve">; </w:t>
      </w:r>
    </w:p>
    <w:p w14:paraId="4FB403F1" w14:textId="57912A8E" w:rsidR="00207B79" w:rsidRPr="0040521F" w:rsidRDefault="00A306B9"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glasati za zapošljavanje </w:t>
      </w:r>
      <w:r w:rsidRPr="00A306B9">
        <w:rPr>
          <w:rFonts w:ascii="Calibri" w:hAnsi="Calibri" w:cs="Calibri"/>
          <w:sz w:val="20"/>
          <w:szCs w:val="20"/>
          <w:lang w:val="bs-Latn-BA"/>
        </w:rPr>
        <w:t>najbolje moguće osobe koja će upravljati DMO-om</w:t>
      </w:r>
      <w:r>
        <w:rPr>
          <w:rFonts w:ascii="Calibri" w:hAnsi="Calibri" w:cs="Calibri"/>
          <w:sz w:val="20"/>
          <w:szCs w:val="20"/>
          <w:lang w:val="bs-Latn-BA"/>
        </w:rPr>
        <w:t xml:space="preserve">; </w:t>
      </w:r>
    </w:p>
    <w:p w14:paraId="480805B3" w14:textId="6CA336D8"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predstavlja</w:t>
      </w:r>
      <w:r>
        <w:rPr>
          <w:rFonts w:ascii="Calibri" w:hAnsi="Calibri" w:cs="Calibri"/>
          <w:sz w:val="20"/>
          <w:szCs w:val="20"/>
          <w:lang w:val="bs-Latn-BA"/>
        </w:rPr>
        <w:t xml:space="preserve">ti </w:t>
      </w:r>
      <w:r w:rsidRPr="00A306B9">
        <w:rPr>
          <w:rFonts w:ascii="Calibri" w:hAnsi="Calibri" w:cs="Calibri"/>
          <w:sz w:val="20"/>
          <w:szCs w:val="20"/>
          <w:lang w:val="bs-Latn-BA"/>
        </w:rPr>
        <w:t xml:space="preserve">sve </w:t>
      </w:r>
      <w:r w:rsidR="00106054">
        <w:rPr>
          <w:rFonts w:ascii="Calibri" w:hAnsi="Calibri" w:cs="Calibri"/>
          <w:sz w:val="20"/>
          <w:szCs w:val="20"/>
          <w:lang w:val="bs-Latn-BA"/>
        </w:rPr>
        <w:t>sastavne jedinice</w:t>
      </w:r>
      <w:r w:rsidR="002A3E0B">
        <w:rPr>
          <w:rFonts w:ascii="Calibri" w:hAnsi="Calibri" w:cs="Calibri"/>
          <w:sz w:val="20"/>
          <w:szCs w:val="20"/>
          <w:lang w:val="bs-Latn-BA"/>
        </w:rPr>
        <w:t xml:space="preserve"> </w:t>
      </w:r>
      <w:r w:rsidRPr="00A306B9">
        <w:rPr>
          <w:rFonts w:ascii="Calibri" w:hAnsi="Calibri" w:cs="Calibri"/>
          <w:sz w:val="20"/>
          <w:szCs w:val="20"/>
          <w:lang w:val="bs-Latn-BA"/>
        </w:rPr>
        <w:t>DMO-a, a ne određeno geografsko područje ili posebne interesne grupe</w:t>
      </w:r>
      <w:r>
        <w:rPr>
          <w:rFonts w:ascii="Calibri" w:hAnsi="Calibri" w:cs="Calibri"/>
          <w:sz w:val="20"/>
          <w:szCs w:val="20"/>
          <w:lang w:val="bs-Latn-BA"/>
        </w:rPr>
        <w:t xml:space="preserve">; </w:t>
      </w:r>
    </w:p>
    <w:p w14:paraId="76CF7300" w14:textId="5474F5F1"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smatra</w:t>
      </w:r>
      <w:r>
        <w:rPr>
          <w:rFonts w:ascii="Calibri" w:hAnsi="Calibri" w:cs="Calibri"/>
          <w:sz w:val="20"/>
          <w:szCs w:val="20"/>
          <w:lang w:val="bs-Latn-BA"/>
        </w:rPr>
        <w:t>ti</w:t>
      </w:r>
      <w:r w:rsidRPr="00A306B9">
        <w:rPr>
          <w:rFonts w:ascii="Calibri" w:hAnsi="Calibri" w:cs="Calibri"/>
          <w:sz w:val="20"/>
          <w:szCs w:val="20"/>
          <w:lang w:val="bs-Latn-BA"/>
        </w:rPr>
        <w:t xml:space="preserve"> se "povjerenikom" DMO-a i </w:t>
      </w:r>
      <w:r>
        <w:rPr>
          <w:rFonts w:ascii="Calibri" w:hAnsi="Calibri" w:cs="Calibri"/>
          <w:sz w:val="20"/>
          <w:szCs w:val="20"/>
          <w:lang w:val="bs-Latn-BA"/>
        </w:rPr>
        <w:t>uložiti najveće moguće napore u dobro održavanje DMO-a, njenu finansijsku sigurnost</w:t>
      </w:r>
      <w:r w:rsidRPr="00A306B9">
        <w:rPr>
          <w:rFonts w:ascii="Calibri" w:hAnsi="Calibri" w:cs="Calibri"/>
          <w:sz w:val="20"/>
          <w:szCs w:val="20"/>
          <w:lang w:val="bs-Latn-BA"/>
        </w:rPr>
        <w:t xml:space="preserve">, rast </w:t>
      </w:r>
      <w:r>
        <w:rPr>
          <w:rFonts w:ascii="Calibri" w:hAnsi="Calibri" w:cs="Calibri"/>
          <w:sz w:val="20"/>
          <w:szCs w:val="20"/>
          <w:lang w:val="bs-Latn-BA"/>
        </w:rPr>
        <w:t xml:space="preserve">te uvijek </w:t>
      </w:r>
      <w:r w:rsidR="00106054">
        <w:rPr>
          <w:rFonts w:ascii="Calibri" w:hAnsi="Calibri" w:cs="Calibri"/>
          <w:sz w:val="20"/>
          <w:szCs w:val="20"/>
          <w:lang w:val="bs-Latn-BA"/>
        </w:rPr>
        <w:t xml:space="preserve">djelovati </w:t>
      </w:r>
      <w:r w:rsidRPr="00A306B9">
        <w:rPr>
          <w:rFonts w:ascii="Calibri" w:hAnsi="Calibri" w:cs="Calibri"/>
          <w:sz w:val="20"/>
          <w:szCs w:val="20"/>
          <w:lang w:val="bs-Latn-BA"/>
        </w:rPr>
        <w:t xml:space="preserve">u najboljem interesu </w:t>
      </w:r>
      <w:r w:rsidR="00106054">
        <w:rPr>
          <w:rFonts w:ascii="Calibri" w:hAnsi="Calibri" w:cs="Calibri"/>
          <w:sz w:val="20"/>
          <w:szCs w:val="20"/>
          <w:lang w:val="bs-Latn-BA"/>
        </w:rPr>
        <w:t>njenih sastavnih jedinica</w:t>
      </w:r>
      <w:r w:rsidR="00207B79" w:rsidRPr="0040521F">
        <w:rPr>
          <w:rFonts w:ascii="Calibri" w:hAnsi="Calibri" w:cs="Calibri"/>
          <w:sz w:val="20"/>
          <w:szCs w:val="20"/>
          <w:lang w:val="bs-Latn-BA"/>
        </w:rPr>
        <w:t>.</w:t>
      </w:r>
    </w:p>
    <w:p w14:paraId="0F7BB213" w14:textId="5C362739"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uvijek radit</w:t>
      </w:r>
      <w:r>
        <w:rPr>
          <w:rFonts w:ascii="Calibri" w:hAnsi="Calibri" w:cs="Calibri"/>
          <w:sz w:val="20"/>
          <w:szCs w:val="20"/>
          <w:lang w:val="bs-Latn-BA"/>
        </w:rPr>
        <w:t>i</w:t>
      </w:r>
      <w:r w:rsidRPr="00A306B9">
        <w:rPr>
          <w:rFonts w:ascii="Calibri" w:hAnsi="Calibri" w:cs="Calibri"/>
          <w:sz w:val="20"/>
          <w:szCs w:val="20"/>
          <w:lang w:val="bs-Latn-BA"/>
        </w:rPr>
        <w:t xml:space="preserve"> na tome da sazna</w:t>
      </w:r>
      <w:r>
        <w:rPr>
          <w:rFonts w:ascii="Calibri" w:hAnsi="Calibri" w:cs="Calibri"/>
          <w:sz w:val="20"/>
          <w:szCs w:val="20"/>
          <w:lang w:val="bs-Latn-BA"/>
        </w:rPr>
        <w:t xml:space="preserve">m </w:t>
      </w:r>
      <w:r w:rsidRPr="00A306B9">
        <w:rPr>
          <w:rFonts w:ascii="Calibri" w:hAnsi="Calibri" w:cs="Calibri"/>
          <w:sz w:val="20"/>
          <w:szCs w:val="20"/>
          <w:lang w:val="bs-Latn-BA"/>
        </w:rPr>
        <w:t xml:space="preserve">više o poslu člana odbora i kako ga bolje raditi. </w:t>
      </w:r>
    </w:p>
    <w:p w14:paraId="176B4C1C" w14:textId="73DD0787" w:rsidR="00207B79" w:rsidRPr="0040521F" w:rsidRDefault="00A306B9"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prijaviti s</w:t>
      </w:r>
      <w:r w:rsidRPr="00A306B9">
        <w:rPr>
          <w:rFonts w:ascii="Calibri" w:hAnsi="Calibri" w:cs="Calibri"/>
          <w:sz w:val="20"/>
          <w:szCs w:val="20"/>
          <w:lang w:val="bs-Latn-BA"/>
        </w:rPr>
        <w:t xml:space="preserve">vaki sukob interesa između mog </w:t>
      </w:r>
      <w:r>
        <w:rPr>
          <w:rFonts w:ascii="Calibri" w:hAnsi="Calibri" w:cs="Calibri"/>
          <w:sz w:val="20"/>
          <w:szCs w:val="20"/>
          <w:lang w:val="bs-Latn-BA"/>
        </w:rPr>
        <w:t xml:space="preserve">privatnog </w:t>
      </w:r>
      <w:r w:rsidRPr="00A306B9">
        <w:rPr>
          <w:rFonts w:ascii="Calibri" w:hAnsi="Calibri" w:cs="Calibri"/>
          <w:sz w:val="20"/>
          <w:szCs w:val="20"/>
          <w:lang w:val="bs-Latn-BA"/>
        </w:rPr>
        <w:t xml:space="preserve">života i </w:t>
      </w:r>
      <w:r>
        <w:rPr>
          <w:rFonts w:ascii="Calibri" w:hAnsi="Calibri" w:cs="Calibri"/>
          <w:sz w:val="20"/>
          <w:szCs w:val="20"/>
          <w:lang w:val="bs-Latn-BA"/>
        </w:rPr>
        <w:t xml:space="preserve">moje funkcije u DMO-u te izbjegavati </w:t>
      </w:r>
      <w:r w:rsidRPr="00A306B9">
        <w:rPr>
          <w:rFonts w:ascii="Calibri" w:hAnsi="Calibri" w:cs="Calibri"/>
          <w:sz w:val="20"/>
          <w:szCs w:val="20"/>
          <w:lang w:val="bs-Latn-BA"/>
        </w:rPr>
        <w:t>glasanje o pitanjima koja se čine sukobom interesa</w:t>
      </w:r>
      <w:r w:rsidR="00207B79" w:rsidRPr="0040521F">
        <w:rPr>
          <w:rFonts w:ascii="Calibri" w:hAnsi="Calibri" w:cs="Calibri"/>
          <w:sz w:val="20"/>
          <w:szCs w:val="20"/>
          <w:lang w:val="bs-Latn-BA"/>
        </w:rPr>
        <w:t>.</w:t>
      </w:r>
    </w:p>
    <w:p w14:paraId="0A539369" w14:textId="77777777" w:rsidR="00207B79" w:rsidRPr="0040521F" w:rsidRDefault="00207B79" w:rsidP="00207B79">
      <w:pPr>
        <w:rPr>
          <w:rFonts w:ascii="Calibri" w:hAnsi="Calibri" w:cs="Calibri"/>
          <w:sz w:val="20"/>
          <w:szCs w:val="20"/>
          <w:lang w:val="bs-Latn-BA"/>
        </w:rPr>
      </w:pPr>
    </w:p>
    <w:p w14:paraId="434AD054" w14:textId="71AD42BB" w:rsidR="00207B79" w:rsidRPr="0040521F" w:rsidRDefault="00A306B9" w:rsidP="00207B79">
      <w:pPr>
        <w:rPr>
          <w:rFonts w:ascii="Calibri" w:hAnsi="Calibri" w:cs="Calibri"/>
          <w:b/>
          <w:sz w:val="20"/>
          <w:szCs w:val="20"/>
          <w:lang w:val="bs-Latn-BA"/>
        </w:rPr>
      </w:pPr>
      <w:r>
        <w:rPr>
          <w:rFonts w:ascii="Calibri" w:hAnsi="Calibri" w:cs="Calibri"/>
          <w:b/>
          <w:sz w:val="20"/>
          <w:szCs w:val="20"/>
          <w:lang w:val="bs-Latn-BA"/>
        </w:rPr>
        <w:t>U svojstvu člana odbora DMO-a</w:t>
      </w:r>
      <w:r w:rsidRPr="0040521F">
        <w:rPr>
          <w:rFonts w:ascii="Calibri" w:hAnsi="Calibri" w:cs="Calibri"/>
          <w:b/>
          <w:sz w:val="20"/>
          <w:szCs w:val="20"/>
          <w:lang w:val="bs-Latn-BA"/>
        </w:rPr>
        <w:t xml:space="preserve">, </w:t>
      </w:r>
      <w:r>
        <w:rPr>
          <w:rFonts w:ascii="Calibri" w:hAnsi="Calibri" w:cs="Calibri"/>
          <w:b/>
          <w:sz w:val="20"/>
          <w:szCs w:val="20"/>
          <w:lang w:val="bs-Latn-BA"/>
        </w:rPr>
        <w:t>ja neću</w:t>
      </w:r>
      <w:r w:rsidRPr="0040521F">
        <w:rPr>
          <w:rFonts w:ascii="Calibri" w:hAnsi="Calibri" w:cs="Calibri"/>
          <w:b/>
          <w:sz w:val="20"/>
          <w:szCs w:val="20"/>
          <w:lang w:val="bs-Latn-BA"/>
        </w:rPr>
        <w:t>...</w:t>
      </w:r>
    </w:p>
    <w:p w14:paraId="2826EE4C" w14:textId="2AE74428"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biti kritičan, na ili izvan sastanka odbora, prema ostalim članovima odbora ili njihovim mišljenjima</w:t>
      </w:r>
      <w:r>
        <w:rPr>
          <w:rFonts w:ascii="Calibri" w:hAnsi="Calibri" w:cs="Calibri"/>
          <w:sz w:val="20"/>
          <w:szCs w:val="20"/>
          <w:lang w:val="bs-Latn-BA"/>
        </w:rPr>
        <w:t xml:space="preserve">; </w:t>
      </w:r>
    </w:p>
    <w:p w14:paraId="7890B3E5" w14:textId="08FB60BC"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 xml:space="preserve">koristiti DMO ili bilo koji dio DMO-a u moju </w:t>
      </w:r>
      <w:r>
        <w:rPr>
          <w:rFonts w:ascii="Calibri" w:hAnsi="Calibri" w:cs="Calibri"/>
          <w:sz w:val="20"/>
          <w:szCs w:val="20"/>
          <w:lang w:val="bs-Latn-BA"/>
        </w:rPr>
        <w:t xml:space="preserve">ličnu </w:t>
      </w:r>
      <w:r w:rsidRPr="00A306B9">
        <w:rPr>
          <w:rFonts w:ascii="Calibri" w:hAnsi="Calibri" w:cs="Calibri"/>
          <w:sz w:val="20"/>
          <w:szCs w:val="20"/>
          <w:lang w:val="bs-Latn-BA"/>
        </w:rPr>
        <w:t xml:space="preserve">korist ili u </w:t>
      </w:r>
      <w:r>
        <w:rPr>
          <w:rFonts w:ascii="Calibri" w:hAnsi="Calibri" w:cs="Calibri"/>
          <w:sz w:val="20"/>
          <w:szCs w:val="20"/>
          <w:lang w:val="bs-Latn-BA"/>
        </w:rPr>
        <w:t>ličnu</w:t>
      </w:r>
      <w:r w:rsidRPr="00A306B9">
        <w:rPr>
          <w:rFonts w:ascii="Calibri" w:hAnsi="Calibri" w:cs="Calibri"/>
          <w:sz w:val="20"/>
          <w:szCs w:val="20"/>
          <w:lang w:val="bs-Latn-BA"/>
        </w:rPr>
        <w:t xml:space="preserve"> korist mojih prijatelja ili rođaka</w:t>
      </w:r>
      <w:r>
        <w:rPr>
          <w:rFonts w:ascii="Calibri" w:hAnsi="Calibri" w:cs="Calibri"/>
          <w:sz w:val="20"/>
          <w:szCs w:val="20"/>
          <w:lang w:val="bs-Latn-BA"/>
        </w:rPr>
        <w:t xml:space="preserve">; </w:t>
      </w:r>
    </w:p>
    <w:p w14:paraId="625253AC" w14:textId="4969AFFB"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raspravljati o pov</w:t>
      </w:r>
      <w:r>
        <w:rPr>
          <w:rFonts w:ascii="Calibri" w:hAnsi="Calibri" w:cs="Calibri"/>
          <w:sz w:val="20"/>
          <w:szCs w:val="20"/>
          <w:lang w:val="bs-Latn-BA"/>
        </w:rPr>
        <w:t>j</w:t>
      </w:r>
      <w:r w:rsidRPr="00A306B9">
        <w:rPr>
          <w:rFonts w:ascii="Calibri" w:hAnsi="Calibri" w:cs="Calibri"/>
          <w:sz w:val="20"/>
          <w:szCs w:val="20"/>
          <w:lang w:val="bs-Latn-BA"/>
        </w:rPr>
        <w:t xml:space="preserve">erljivim postupcima odbora </w:t>
      </w:r>
      <w:r>
        <w:rPr>
          <w:rFonts w:ascii="Calibri" w:hAnsi="Calibri" w:cs="Calibri"/>
          <w:sz w:val="20"/>
          <w:szCs w:val="20"/>
          <w:lang w:val="bs-Latn-BA"/>
        </w:rPr>
        <w:t>iz</w:t>
      </w:r>
      <w:r w:rsidRPr="00A306B9">
        <w:rPr>
          <w:rFonts w:ascii="Calibri" w:hAnsi="Calibri" w:cs="Calibri"/>
          <w:sz w:val="20"/>
          <w:szCs w:val="20"/>
          <w:lang w:val="bs-Latn-BA"/>
        </w:rPr>
        <w:t>van sastanka odbora</w:t>
      </w:r>
      <w:r>
        <w:rPr>
          <w:rFonts w:ascii="Calibri" w:hAnsi="Calibri" w:cs="Calibri"/>
          <w:sz w:val="20"/>
          <w:szCs w:val="20"/>
          <w:lang w:val="bs-Latn-BA"/>
        </w:rPr>
        <w:t xml:space="preserve">; </w:t>
      </w:r>
    </w:p>
    <w:p w14:paraId="0B60D484" w14:textId="49C72787" w:rsidR="00207B79" w:rsidRPr="0040521F" w:rsidRDefault="00A306B9"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prije sastanka </w:t>
      </w:r>
      <w:r w:rsidRPr="00A306B9">
        <w:rPr>
          <w:rFonts w:ascii="Calibri" w:hAnsi="Calibri" w:cs="Calibri"/>
          <w:sz w:val="20"/>
          <w:szCs w:val="20"/>
          <w:lang w:val="bs-Latn-BA"/>
        </w:rPr>
        <w:t>obećati kako ću glasati o bilo kojem pitanju na sastanku</w:t>
      </w:r>
      <w:r>
        <w:rPr>
          <w:rFonts w:ascii="Calibri" w:hAnsi="Calibri" w:cs="Calibri"/>
          <w:sz w:val="20"/>
          <w:szCs w:val="20"/>
          <w:lang w:val="bs-Latn-BA"/>
        </w:rPr>
        <w:t xml:space="preserve">; </w:t>
      </w:r>
    </w:p>
    <w:p w14:paraId="1CC57611" w14:textId="7C200E06" w:rsidR="00207B79" w:rsidRPr="0040521F" w:rsidRDefault="00A306B9" w:rsidP="00E87B1A">
      <w:pPr>
        <w:numPr>
          <w:ilvl w:val="0"/>
          <w:numId w:val="7"/>
        </w:numPr>
        <w:ind w:left="990"/>
        <w:rPr>
          <w:rFonts w:ascii="Calibri" w:hAnsi="Calibri" w:cs="Calibri"/>
          <w:sz w:val="20"/>
          <w:szCs w:val="20"/>
          <w:lang w:val="bs-Latn-BA"/>
        </w:rPr>
      </w:pPr>
      <w:r w:rsidRPr="00A306B9">
        <w:rPr>
          <w:rFonts w:ascii="Calibri" w:hAnsi="Calibri" w:cs="Calibri"/>
          <w:sz w:val="20"/>
          <w:szCs w:val="20"/>
          <w:lang w:val="bs-Latn-BA"/>
        </w:rPr>
        <w:t xml:space="preserve">ometati dužnosti </w:t>
      </w:r>
      <w:r w:rsidRPr="00657BED">
        <w:rPr>
          <w:rFonts w:ascii="Calibri" w:hAnsi="Calibri" w:cs="Calibri"/>
          <w:sz w:val="20"/>
          <w:szCs w:val="20"/>
          <w:highlight w:val="red"/>
          <w:lang w:val="bs-Latn-BA"/>
        </w:rPr>
        <w:t>predsjednika/</w:t>
      </w:r>
      <w:r w:rsidR="00657BED">
        <w:rPr>
          <w:rFonts w:ascii="Calibri" w:hAnsi="Calibri" w:cs="Calibri"/>
          <w:sz w:val="20"/>
          <w:szCs w:val="20"/>
          <w:highlight w:val="red"/>
          <w:lang w:val="bs-Latn-BA"/>
        </w:rPr>
        <w:t xml:space="preserve">generalnog </w:t>
      </w:r>
      <w:r w:rsidRPr="00657BED">
        <w:rPr>
          <w:rFonts w:ascii="Calibri" w:hAnsi="Calibri" w:cs="Calibri"/>
          <w:sz w:val="20"/>
          <w:szCs w:val="20"/>
          <w:highlight w:val="red"/>
          <w:lang w:val="bs-Latn-BA"/>
        </w:rPr>
        <w:t>direktora</w:t>
      </w:r>
      <w:r w:rsidRPr="00A306B9">
        <w:rPr>
          <w:rFonts w:ascii="Calibri" w:hAnsi="Calibri" w:cs="Calibri"/>
          <w:sz w:val="20"/>
          <w:szCs w:val="20"/>
          <w:lang w:val="bs-Latn-BA"/>
        </w:rPr>
        <w:t xml:space="preserve"> ili podrivati autoritet predsjednika/</w:t>
      </w:r>
      <w:r w:rsidR="00657BED">
        <w:rPr>
          <w:rFonts w:ascii="Calibri" w:hAnsi="Calibri" w:cs="Calibri"/>
          <w:sz w:val="20"/>
          <w:szCs w:val="20"/>
          <w:lang w:val="bs-Latn-BA"/>
        </w:rPr>
        <w:t>generalnog direktora</w:t>
      </w:r>
      <w:r w:rsidR="00207B79" w:rsidRPr="0040521F">
        <w:rPr>
          <w:rFonts w:ascii="Calibri" w:hAnsi="Calibri" w:cs="Calibri"/>
          <w:sz w:val="20"/>
          <w:szCs w:val="20"/>
          <w:lang w:val="bs-Latn-BA"/>
        </w:rPr>
        <w:t>.</w:t>
      </w:r>
    </w:p>
    <w:p w14:paraId="5E4F20CC" w14:textId="40405C6B" w:rsidR="00207B79" w:rsidRPr="0040521F" w:rsidRDefault="00A8735A" w:rsidP="00666D20">
      <w:pPr>
        <w:pStyle w:val="Heading3"/>
        <w:rPr>
          <w:rFonts w:ascii="Calibri" w:hAnsi="Calibri" w:cs="Calibri"/>
          <w:lang w:val="bs-Latn-BA"/>
        </w:rPr>
      </w:pPr>
      <w:bookmarkStart w:id="30" w:name="_Toc77551892"/>
      <w:r w:rsidRPr="00A8735A">
        <w:rPr>
          <w:rFonts w:ascii="Calibri" w:hAnsi="Calibri" w:cs="Calibri"/>
          <w:lang w:val="bs-Latn-BA"/>
        </w:rPr>
        <w:t>Provođenje etičkih politika odbora</w:t>
      </w:r>
      <w:r w:rsidR="00207B79" w:rsidRPr="0040521F">
        <w:rPr>
          <w:rFonts w:ascii="Calibri" w:hAnsi="Calibri" w:cs="Calibri"/>
          <w:lang w:val="bs-Latn-BA"/>
        </w:rPr>
        <w:t xml:space="preserve"> 2.17</w:t>
      </w:r>
      <w:bookmarkEnd w:id="30"/>
    </w:p>
    <w:p w14:paraId="1CAA1BE9" w14:textId="3FEE5BE5" w:rsidR="00207B79" w:rsidRPr="0040521F" w:rsidRDefault="00A8735A" w:rsidP="00207B79">
      <w:pPr>
        <w:pStyle w:val="BodyTextIndent2"/>
        <w:ind w:firstLine="0"/>
        <w:rPr>
          <w:rFonts w:ascii="Calibri" w:hAnsi="Calibri" w:cs="Calibri"/>
          <w:sz w:val="20"/>
          <w:lang w:val="bs-Latn-BA"/>
        </w:rPr>
      </w:pPr>
      <w:r w:rsidRPr="00A8735A">
        <w:rPr>
          <w:rFonts w:ascii="Calibri" w:hAnsi="Calibri" w:cs="Calibri"/>
          <w:sz w:val="20"/>
          <w:lang w:val="bs-Latn-BA"/>
        </w:rPr>
        <w:t xml:space="preserve">Svaki član odbora koji vjeruje da se kolega član odbora ponašao neetično, prvo bi trebao pregledati </w:t>
      </w:r>
      <w:r>
        <w:rPr>
          <w:rFonts w:ascii="Calibri" w:hAnsi="Calibri" w:cs="Calibri"/>
          <w:sz w:val="20"/>
          <w:lang w:val="bs-Latn-BA"/>
        </w:rPr>
        <w:t>aktuelnu</w:t>
      </w:r>
      <w:r w:rsidRPr="00A8735A">
        <w:rPr>
          <w:rFonts w:ascii="Calibri" w:hAnsi="Calibri" w:cs="Calibri"/>
          <w:sz w:val="20"/>
          <w:lang w:val="bs-Latn-BA"/>
        </w:rPr>
        <w:t xml:space="preserve"> etičku politiku odbora. Članovi odbora ne bi trebali podnositi ili poticati podnošenje etičkih žalbi koje su neozbiljne i kojima se želi naštetiti </w:t>
      </w:r>
      <w:r>
        <w:rPr>
          <w:rFonts w:ascii="Calibri" w:hAnsi="Calibri" w:cs="Calibri"/>
          <w:sz w:val="20"/>
          <w:lang w:val="bs-Latn-BA"/>
        </w:rPr>
        <w:t>tuženom</w:t>
      </w:r>
      <w:r w:rsidRPr="00A8735A">
        <w:rPr>
          <w:rFonts w:ascii="Calibri" w:hAnsi="Calibri" w:cs="Calibri"/>
          <w:sz w:val="20"/>
          <w:lang w:val="bs-Latn-BA"/>
        </w:rPr>
        <w:t>, a ne da zašti</w:t>
      </w:r>
      <w:r>
        <w:rPr>
          <w:rFonts w:ascii="Calibri" w:hAnsi="Calibri" w:cs="Calibri"/>
          <w:sz w:val="20"/>
          <w:lang w:val="bs-Latn-BA"/>
        </w:rPr>
        <w:t xml:space="preserve">titi </w:t>
      </w:r>
      <w:r w:rsidRPr="00A8735A">
        <w:rPr>
          <w:rFonts w:ascii="Calibri" w:hAnsi="Calibri" w:cs="Calibri"/>
          <w:sz w:val="20"/>
          <w:lang w:val="bs-Latn-BA"/>
        </w:rPr>
        <w:t>DMO.</w:t>
      </w:r>
      <w:r>
        <w:rPr>
          <w:rFonts w:ascii="Calibri" w:hAnsi="Calibri" w:cs="Calibri"/>
          <w:sz w:val="20"/>
          <w:lang w:val="bs-Latn-BA"/>
        </w:rPr>
        <w:t xml:space="preserve"> </w:t>
      </w:r>
    </w:p>
    <w:p w14:paraId="44FD7F67" w14:textId="77777777" w:rsidR="00207B79" w:rsidRPr="0040521F" w:rsidRDefault="00207B79" w:rsidP="00207B79">
      <w:pPr>
        <w:pStyle w:val="BodyTextIndent2"/>
        <w:ind w:firstLine="0"/>
        <w:rPr>
          <w:rFonts w:ascii="Calibri" w:hAnsi="Calibri" w:cs="Calibri"/>
          <w:sz w:val="20"/>
          <w:lang w:val="bs-Latn-BA"/>
        </w:rPr>
      </w:pPr>
    </w:p>
    <w:p w14:paraId="4C0D7061" w14:textId="4FB77C61" w:rsidR="00207B79" w:rsidRPr="0040521F" w:rsidRDefault="00A8735A" w:rsidP="00A8735A">
      <w:pPr>
        <w:pStyle w:val="BodyTextIndent2"/>
        <w:ind w:firstLine="0"/>
        <w:rPr>
          <w:rFonts w:ascii="Calibri" w:hAnsi="Calibri" w:cs="Calibri"/>
          <w:sz w:val="20"/>
          <w:lang w:val="bs-Latn-BA"/>
        </w:rPr>
      </w:pPr>
      <w:r w:rsidRPr="00A8735A">
        <w:rPr>
          <w:rFonts w:ascii="Calibri" w:hAnsi="Calibri" w:cs="Calibri"/>
          <w:sz w:val="20"/>
          <w:lang w:val="bs-Latn-BA"/>
        </w:rPr>
        <w:t xml:space="preserve">Ako član odbora i dalje vjeruje da se kolega član odbora ponašao neetično, on bi trebao potražiti rješenje </w:t>
      </w:r>
      <w:r>
        <w:rPr>
          <w:rFonts w:ascii="Calibri" w:hAnsi="Calibri" w:cs="Calibri"/>
          <w:sz w:val="20"/>
          <w:lang w:val="bs-Latn-BA"/>
        </w:rPr>
        <w:t xml:space="preserve">kroz razgovor </w:t>
      </w:r>
      <w:r w:rsidRPr="00A8735A">
        <w:rPr>
          <w:rFonts w:ascii="Calibri" w:hAnsi="Calibri" w:cs="Calibri"/>
          <w:sz w:val="20"/>
          <w:lang w:val="bs-Latn-BA"/>
        </w:rPr>
        <w:t xml:space="preserve">s </w:t>
      </w:r>
      <w:r>
        <w:rPr>
          <w:rFonts w:ascii="Calibri" w:hAnsi="Calibri" w:cs="Calibri"/>
          <w:sz w:val="20"/>
          <w:lang w:val="bs-Latn-BA"/>
        </w:rPr>
        <w:t xml:space="preserve">tim </w:t>
      </w:r>
      <w:r w:rsidRPr="00A8735A">
        <w:rPr>
          <w:rFonts w:ascii="Calibri" w:hAnsi="Calibri" w:cs="Calibri"/>
          <w:sz w:val="20"/>
          <w:lang w:val="bs-Latn-BA"/>
        </w:rPr>
        <w:t>kolegom o svojoj zabrinutosti</w:t>
      </w:r>
      <w:r>
        <w:rPr>
          <w:rFonts w:ascii="Calibri" w:hAnsi="Calibri" w:cs="Calibri"/>
          <w:sz w:val="20"/>
          <w:lang w:val="bs-Latn-BA"/>
        </w:rPr>
        <w:t xml:space="preserve">, </w:t>
      </w:r>
      <w:r w:rsidRPr="00A8735A">
        <w:rPr>
          <w:rFonts w:ascii="Calibri" w:hAnsi="Calibri" w:cs="Calibri"/>
          <w:sz w:val="20"/>
          <w:lang w:val="bs-Latn-BA"/>
        </w:rPr>
        <w:t xml:space="preserve">ako </w:t>
      </w:r>
      <w:r>
        <w:rPr>
          <w:rFonts w:ascii="Calibri" w:hAnsi="Calibri" w:cs="Calibri"/>
          <w:sz w:val="20"/>
          <w:lang w:val="bs-Latn-BA"/>
        </w:rPr>
        <w:t xml:space="preserve">postoji mogućnost da će takva diskusija biti produktivna </w:t>
      </w:r>
      <w:r w:rsidRPr="00A8735A">
        <w:rPr>
          <w:rFonts w:ascii="Calibri" w:hAnsi="Calibri" w:cs="Calibri"/>
          <w:sz w:val="20"/>
          <w:lang w:val="bs-Latn-BA"/>
        </w:rPr>
        <w:t xml:space="preserve">i </w:t>
      </w:r>
      <w:r>
        <w:rPr>
          <w:rFonts w:ascii="Calibri" w:hAnsi="Calibri" w:cs="Calibri"/>
          <w:sz w:val="20"/>
          <w:lang w:val="bs-Latn-BA"/>
        </w:rPr>
        <w:t xml:space="preserve">ako se time </w:t>
      </w:r>
      <w:r w:rsidRPr="00A8735A">
        <w:rPr>
          <w:rFonts w:ascii="Calibri" w:hAnsi="Calibri" w:cs="Calibri"/>
          <w:sz w:val="20"/>
          <w:lang w:val="bs-Latn-BA"/>
        </w:rPr>
        <w:t xml:space="preserve">ne krši pravo bilo </w:t>
      </w:r>
      <w:r>
        <w:rPr>
          <w:rFonts w:ascii="Calibri" w:hAnsi="Calibri" w:cs="Calibri"/>
          <w:sz w:val="20"/>
          <w:lang w:val="bs-Latn-BA"/>
        </w:rPr>
        <w:t xml:space="preserve">kojeg </w:t>
      </w:r>
      <w:r w:rsidRPr="00A8735A">
        <w:rPr>
          <w:rFonts w:ascii="Calibri" w:hAnsi="Calibri" w:cs="Calibri"/>
          <w:sz w:val="20"/>
          <w:lang w:val="bs-Latn-BA"/>
        </w:rPr>
        <w:t>pojedinca na privatnost.</w:t>
      </w:r>
    </w:p>
    <w:p w14:paraId="3A9D0A89" w14:textId="77777777" w:rsidR="00207B79" w:rsidRPr="0040521F" w:rsidRDefault="00207B79" w:rsidP="00207B79">
      <w:pPr>
        <w:pStyle w:val="BodyTextIndent2"/>
        <w:ind w:firstLine="0"/>
        <w:rPr>
          <w:rFonts w:ascii="Calibri" w:hAnsi="Calibri" w:cs="Calibri"/>
          <w:sz w:val="20"/>
          <w:lang w:val="bs-Latn-BA"/>
        </w:rPr>
      </w:pPr>
    </w:p>
    <w:p w14:paraId="35AA06AE" w14:textId="5E5C5484" w:rsidR="00207B79" w:rsidRPr="0040521F" w:rsidRDefault="00A8735A" w:rsidP="00207B79">
      <w:pPr>
        <w:pStyle w:val="BodyTextIndent2"/>
        <w:ind w:firstLine="0"/>
        <w:rPr>
          <w:rFonts w:ascii="Calibri" w:hAnsi="Calibri" w:cs="Calibri"/>
          <w:sz w:val="20"/>
          <w:lang w:val="bs-Latn-BA"/>
        </w:rPr>
      </w:pPr>
      <w:r w:rsidRPr="00A8735A">
        <w:rPr>
          <w:rFonts w:ascii="Calibri" w:hAnsi="Calibri" w:cs="Calibri"/>
          <w:sz w:val="20"/>
          <w:lang w:val="bs-Latn-BA"/>
        </w:rPr>
        <w:t xml:space="preserve">Ako neformalni pokušaji rješavanja zabrinutosti ne uspiju riješiti problem, član odbora treba na to upozoriti </w:t>
      </w:r>
      <w:r w:rsidR="008F6623">
        <w:rPr>
          <w:rFonts w:ascii="Calibri" w:hAnsi="Calibri" w:cs="Calibri"/>
          <w:sz w:val="20"/>
          <w:lang w:val="bs-Latn-BA"/>
        </w:rPr>
        <w:t>predsjednika</w:t>
      </w:r>
      <w:r w:rsidRPr="00A8735A">
        <w:rPr>
          <w:rFonts w:ascii="Calibri" w:hAnsi="Calibri" w:cs="Calibri"/>
          <w:sz w:val="20"/>
          <w:lang w:val="bs-Latn-BA"/>
        </w:rPr>
        <w:t xml:space="preserve"> odbora. Ako se zabrinutost odnosi na </w:t>
      </w:r>
      <w:r w:rsidR="008F6623">
        <w:rPr>
          <w:rFonts w:ascii="Calibri" w:hAnsi="Calibri" w:cs="Calibri"/>
          <w:sz w:val="20"/>
          <w:lang w:val="bs-Latn-BA"/>
        </w:rPr>
        <w:t>predsjednika</w:t>
      </w:r>
      <w:r w:rsidRPr="00A8735A">
        <w:rPr>
          <w:rFonts w:ascii="Calibri" w:hAnsi="Calibri" w:cs="Calibri"/>
          <w:sz w:val="20"/>
          <w:lang w:val="bs-Latn-BA"/>
        </w:rPr>
        <w:t xml:space="preserve"> odbora, na to pitanje treba skrenuti </w:t>
      </w:r>
      <w:r>
        <w:rPr>
          <w:rFonts w:ascii="Calibri" w:hAnsi="Calibri" w:cs="Calibri"/>
          <w:sz w:val="20"/>
          <w:lang w:val="bs-Latn-BA"/>
        </w:rPr>
        <w:t xml:space="preserve">pažnju </w:t>
      </w:r>
      <w:r w:rsidR="006B6E8E">
        <w:rPr>
          <w:rFonts w:ascii="Calibri" w:hAnsi="Calibri" w:cs="Calibri"/>
          <w:sz w:val="20"/>
          <w:lang w:val="bs-Latn-BA"/>
        </w:rPr>
        <w:t xml:space="preserve">zamjeniku </w:t>
      </w:r>
      <w:r w:rsidR="008F6623">
        <w:rPr>
          <w:rFonts w:ascii="Calibri" w:hAnsi="Calibri" w:cs="Calibri"/>
          <w:sz w:val="20"/>
          <w:lang w:val="bs-Latn-BA"/>
        </w:rPr>
        <w:t>predsjednika</w:t>
      </w:r>
      <w:r w:rsidR="006B6E8E">
        <w:rPr>
          <w:rFonts w:ascii="Calibri" w:hAnsi="Calibri" w:cs="Calibri"/>
          <w:sz w:val="20"/>
          <w:lang w:val="bs-Latn-BA"/>
        </w:rPr>
        <w:t xml:space="preserve"> </w:t>
      </w:r>
      <w:r w:rsidRPr="00A8735A">
        <w:rPr>
          <w:rFonts w:ascii="Calibri" w:hAnsi="Calibri" w:cs="Calibri"/>
          <w:sz w:val="20"/>
          <w:lang w:val="bs-Latn-BA"/>
        </w:rPr>
        <w:t>odbora.</w:t>
      </w:r>
      <w:r>
        <w:rPr>
          <w:rFonts w:ascii="Calibri" w:hAnsi="Calibri" w:cs="Calibri"/>
          <w:sz w:val="20"/>
          <w:lang w:val="bs-Latn-BA"/>
        </w:rPr>
        <w:t xml:space="preserve"> </w:t>
      </w:r>
    </w:p>
    <w:p w14:paraId="56CF240A" w14:textId="77777777" w:rsidR="00207B79" w:rsidRPr="0040521F" w:rsidRDefault="00207B79" w:rsidP="00207B79">
      <w:pPr>
        <w:pStyle w:val="BodyTextIndent2"/>
        <w:ind w:firstLine="0"/>
        <w:rPr>
          <w:rFonts w:ascii="Calibri" w:hAnsi="Calibri" w:cs="Calibri"/>
          <w:sz w:val="20"/>
          <w:lang w:val="bs-Latn-BA"/>
        </w:rPr>
      </w:pPr>
    </w:p>
    <w:p w14:paraId="4A72BF14" w14:textId="4942CAC8" w:rsidR="00A8735A" w:rsidRDefault="00A8735A" w:rsidP="00207B79">
      <w:pPr>
        <w:pStyle w:val="BodyTextIndent2"/>
        <w:ind w:firstLine="0"/>
        <w:rPr>
          <w:rFonts w:ascii="Calibri" w:hAnsi="Calibri" w:cs="Calibri"/>
          <w:sz w:val="20"/>
          <w:lang w:val="bs-Latn-BA"/>
        </w:rPr>
      </w:pPr>
      <w:r w:rsidRPr="00A8735A">
        <w:rPr>
          <w:rFonts w:ascii="Calibri" w:hAnsi="Calibri" w:cs="Calibri"/>
          <w:sz w:val="20"/>
          <w:lang w:val="bs-Latn-BA"/>
        </w:rPr>
        <w:t>Predsjed</w:t>
      </w:r>
      <w:r w:rsidR="008F6623">
        <w:rPr>
          <w:rFonts w:ascii="Calibri" w:hAnsi="Calibri" w:cs="Calibri"/>
          <w:sz w:val="20"/>
          <w:lang w:val="bs-Latn-BA"/>
        </w:rPr>
        <w:t>nik</w:t>
      </w:r>
      <w:r w:rsidRPr="00A8735A">
        <w:rPr>
          <w:rFonts w:ascii="Calibri" w:hAnsi="Calibri" w:cs="Calibri"/>
          <w:sz w:val="20"/>
          <w:lang w:val="bs-Latn-BA"/>
        </w:rPr>
        <w:t xml:space="preserve"> odbora može </w:t>
      </w:r>
      <w:r>
        <w:rPr>
          <w:rFonts w:ascii="Calibri" w:hAnsi="Calibri" w:cs="Calibri"/>
          <w:sz w:val="20"/>
          <w:lang w:val="bs-Latn-BA"/>
        </w:rPr>
        <w:t xml:space="preserve">odlučiti da se tim pitanjem </w:t>
      </w:r>
      <w:r w:rsidRPr="00A8735A">
        <w:rPr>
          <w:rFonts w:ascii="Calibri" w:hAnsi="Calibri" w:cs="Calibri"/>
          <w:sz w:val="20"/>
          <w:lang w:val="bs-Latn-BA"/>
        </w:rPr>
        <w:t>pozabavi pojedinačno sa dotičnim članom ili da ga uputi izvršno</w:t>
      </w:r>
      <w:r>
        <w:rPr>
          <w:rFonts w:ascii="Calibri" w:hAnsi="Calibri" w:cs="Calibri"/>
          <w:sz w:val="20"/>
          <w:lang w:val="bs-Latn-BA"/>
        </w:rPr>
        <w:t>j komisiji</w:t>
      </w:r>
      <w:r w:rsidRPr="00A8735A">
        <w:rPr>
          <w:rFonts w:ascii="Calibri" w:hAnsi="Calibri" w:cs="Calibri"/>
          <w:sz w:val="20"/>
          <w:lang w:val="bs-Latn-BA"/>
        </w:rPr>
        <w:t xml:space="preserve">. Članovi odbora će sarađivati u etičkim istragama, postupcima i rezultatima koji proizlaze iz toga. Pritom bi trebali uložiti razumne napore da razriješe sva pitanja u vezi s povjerljivošću. </w:t>
      </w:r>
      <w:r>
        <w:rPr>
          <w:rFonts w:ascii="Calibri" w:hAnsi="Calibri" w:cs="Calibri"/>
          <w:sz w:val="20"/>
          <w:lang w:val="bs-Latn-BA"/>
        </w:rPr>
        <w:t xml:space="preserve">Neostvarivanje saradnje </w:t>
      </w:r>
      <w:r w:rsidRPr="00A8735A">
        <w:rPr>
          <w:rFonts w:ascii="Calibri" w:hAnsi="Calibri" w:cs="Calibri"/>
          <w:sz w:val="20"/>
          <w:lang w:val="bs-Latn-BA"/>
        </w:rPr>
        <w:t>sam</w:t>
      </w:r>
      <w:r>
        <w:rPr>
          <w:rFonts w:ascii="Calibri" w:hAnsi="Calibri" w:cs="Calibri"/>
          <w:sz w:val="20"/>
          <w:lang w:val="bs-Latn-BA"/>
        </w:rPr>
        <w:t>o</w:t>
      </w:r>
      <w:r w:rsidRPr="00A8735A">
        <w:rPr>
          <w:rFonts w:ascii="Calibri" w:hAnsi="Calibri" w:cs="Calibri"/>
          <w:sz w:val="20"/>
          <w:lang w:val="bs-Latn-BA"/>
        </w:rPr>
        <w:t xml:space="preserve"> po sebi predstavlja </w:t>
      </w:r>
      <w:r>
        <w:rPr>
          <w:rFonts w:ascii="Calibri" w:hAnsi="Calibri" w:cs="Calibri"/>
          <w:sz w:val="20"/>
          <w:lang w:val="bs-Latn-BA"/>
        </w:rPr>
        <w:t>etički prekršaj</w:t>
      </w:r>
      <w:r w:rsidRPr="00A8735A">
        <w:rPr>
          <w:rFonts w:ascii="Calibri" w:hAnsi="Calibri" w:cs="Calibri"/>
          <w:sz w:val="20"/>
          <w:lang w:val="bs-Latn-BA"/>
        </w:rPr>
        <w:t>.</w:t>
      </w:r>
    </w:p>
    <w:p w14:paraId="63A683E0" w14:textId="1C22692B" w:rsidR="00207B79" w:rsidRPr="0040521F" w:rsidRDefault="00207B79" w:rsidP="00207B79">
      <w:pPr>
        <w:pStyle w:val="BodyTextIndent2"/>
        <w:ind w:firstLine="0"/>
        <w:rPr>
          <w:rFonts w:ascii="Calibri" w:hAnsi="Calibri" w:cs="Calibri"/>
          <w:sz w:val="20"/>
          <w:lang w:val="bs-Latn-BA"/>
        </w:rPr>
      </w:pPr>
    </w:p>
    <w:p w14:paraId="061E05F7" w14:textId="2F1E2064" w:rsidR="00207B79" w:rsidRPr="0040521F" w:rsidRDefault="002A3E0B" w:rsidP="00666D20">
      <w:pPr>
        <w:pStyle w:val="Heading3"/>
        <w:rPr>
          <w:rFonts w:ascii="Calibri" w:hAnsi="Calibri" w:cs="Calibri"/>
          <w:lang w:val="bs-Latn-BA"/>
        </w:rPr>
      </w:pPr>
      <w:bookmarkStart w:id="31" w:name="_Toc77551893"/>
      <w:r w:rsidRPr="002A3E0B">
        <w:rPr>
          <w:rFonts w:ascii="Calibri" w:hAnsi="Calibri" w:cs="Calibri"/>
          <w:lang w:val="bs-Latn-BA"/>
        </w:rPr>
        <w:lastRenderedPageBreak/>
        <w:t>Godišnji sastanak odbora za planiranje</w:t>
      </w:r>
      <w:r w:rsidR="00207B79" w:rsidRPr="0040521F">
        <w:rPr>
          <w:rFonts w:ascii="Calibri" w:hAnsi="Calibri" w:cs="Calibri"/>
          <w:lang w:val="bs-Latn-BA"/>
        </w:rPr>
        <w:t xml:space="preserve"> 2.18</w:t>
      </w:r>
      <w:bookmarkEnd w:id="31"/>
    </w:p>
    <w:p w14:paraId="48D78330" w14:textId="1F70813A" w:rsidR="00207B79" w:rsidRPr="0040521F" w:rsidRDefault="002A3E0B" w:rsidP="00207B79">
      <w:pPr>
        <w:rPr>
          <w:rFonts w:ascii="Calibri" w:hAnsi="Calibri" w:cs="Calibri"/>
          <w:sz w:val="20"/>
          <w:szCs w:val="20"/>
          <w:lang w:val="bs-Latn-BA"/>
        </w:rPr>
      </w:pPr>
      <w:r>
        <w:rPr>
          <w:rFonts w:ascii="Calibri" w:hAnsi="Calibri" w:cs="Calibri"/>
          <w:sz w:val="20"/>
          <w:szCs w:val="20"/>
          <w:lang w:val="bs-Latn-BA"/>
        </w:rPr>
        <w:t xml:space="preserve">Godišnji sastanak odbora s ciljem planiranja održavat će se prije </w:t>
      </w:r>
      <w:r w:rsidR="00CD4835" w:rsidRPr="0040521F">
        <w:rPr>
          <w:rFonts w:ascii="Calibri" w:hAnsi="Calibri" w:cs="Calibri"/>
          <w:sz w:val="20"/>
          <w:szCs w:val="20"/>
          <w:lang w:val="bs-Latn-BA"/>
        </w:rPr>
        <w:t>[</w:t>
      </w:r>
      <w:r w:rsidR="00CD4835" w:rsidRPr="0040521F">
        <w:rPr>
          <w:rFonts w:ascii="Calibri" w:hAnsi="Calibri" w:cs="Calibri"/>
          <w:sz w:val="20"/>
          <w:szCs w:val="20"/>
          <w:highlight w:val="yellow"/>
          <w:lang w:val="bs-Latn-BA"/>
        </w:rPr>
        <w:t>da</w:t>
      </w:r>
      <w:r>
        <w:rPr>
          <w:rFonts w:ascii="Calibri" w:hAnsi="Calibri" w:cs="Calibri"/>
          <w:sz w:val="20"/>
          <w:szCs w:val="20"/>
          <w:highlight w:val="yellow"/>
          <w:lang w:val="bs-Latn-BA"/>
        </w:rPr>
        <w:t>tum</w:t>
      </w:r>
      <w:r w:rsidR="00CD4835" w:rsidRPr="0040521F">
        <w:rPr>
          <w:rFonts w:ascii="Calibri" w:hAnsi="Calibri" w:cs="Calibri"/>
          <w:sz w:val="20"/>
          <w:szCs w:val="20"/>
          <w:highlight w:val="yellow"/>
          <w:lang w:val="bs-Latn-BA"/>
        </w:rPr>
        <w:t>]</w:t>
      </w:r>
      <w:r w:rsidR="00CD4835" w:rsidRPr="0040521F">
        <w:rPr>
          <w:rFonts w:ascii="Calibri" w:hAnsi="Calibri" w:cs="Calibri"/>
          <w:sz w:val="20"/>
          <w:szCs w:val="20"/>
          <w:lang w:val="bs-Latn-BA"/>
        </w:rPr>
        <w:t xml:space="preserve"> </w:t>
      </w:r>
      <w:r>
        <w:rPr>
          <w:rFonts w:ascii="Calibri" w:hAnsi="Calibri" w:cs="Calibri"/>
          <w:sz w:val="20"/>
          <w:szCs w:val="20"/>
          <w:lang w:val="bs-Latn-BA"/>
        </w:rPr>
        <w:t xml:space="preserve">svake godine, odnosno na datum koji odredi upravni odbor, </w:t>
      </w:r>
      <w:r w:rsidRPr="002A3E0B">
        <w:rPr>
          <w:rFonts w:ascii="Calibri" w:hAnsi="Calibri" w:cs="Calibri"/>
          <w:sz w:val="20"/>
          <w:szCs w:val="20"/>
          <w:lang w:val="bs-Latn-BA"/>
        </w:rPr>
        <w:t>ali prije kraja fiskalne godine</w:t>
      </w:r>
      <w:r w:rsidR="006273AD" w:rsidRPr="0040521F">
        <w:rPr>
          <w:rFonts w:ascii="Calibri" w:hAnsi="Calibri" w:cs="Calibri"/>
          <w:sz w:val="20"/>
          <w:szCs w:val="20"/>
          <w:lang w:val="bs-Latn-BA"/>
        </w:rPr>
        <w:t>.</w:t>
      </w:r>
    </w:p>
    <w:p w14:paraId="0ED09398" w14:textId="1D6F43C3" w:rsidR="00207B79" w:rsidRPr="0040521F" w:rsidRDefault="002A3E0B" w:rsidP="00666D20">
      <w:pPr>
        <w:pStyle w:val="Heading3"/>
        <w:rPr>
          <w:rFonts w:ascii="Calibri" w:hAnsi="Calibri" w:cs="Calibri"/>
          <w:lang w:val="bs-Latn-BA"/>
        </w:rPr>
      </w:pPr>
      <w:bookmarkStart w:id="32" w:name="_Toc77551894"/>
      <w:r w:rsidRPr="002A3E0B">
        <w:rPr>
          <w:rFonts w:ascii="Calibri" w:hAnsi="Calibri" w:cs="Calibri"/>
          <w:lang w:val="bs-Latn-BA"/>
        </w:rPr>
        <w:t>Planiranje odbora</w:t>
      </w:r>
      <w:r w:rsidR="00207B79" w:rsidRPr="0040521F">
        <w:rPr>
          <w:rFonts w:ascii="Calibri" w:hAnsi="Calibri" w:cs="Calibri"/>
          <w:lang w:val="bs-Latn-BA"/>
        </w:rPr>
        <w:t xml:space="preserve"> 2.19</w:t>
      </w:r>
      <w:bookmarkEnd w:id="32"/>
    </w:p>
    <w:p w14:paraId="7496E2DC" w14:textId="3A821A04" w:rsidR="002A3E0B" w:rsidRDefault="002A3E0B" w:rsidP="00207B79">
      <w:pPr>
        <w:pStyle w:val="BodyTextIndent2"/>
        <w:ind w:firstLine="0"/>
        <w:rPr>
          <w:rFonts w:ascii="Calibri" w:hAnsi="Calibri" w:cs="Calibri"/>
          <w:sz w:val="20"/>
          <w:lang w:val="bs-Latn-BA"/>
        </w:rPr>
      </w:pPr>
      <w:r>
        <w:rPr>
          <w:rFonts w:ascii="Calibri" w:hAnsi="Calibri" w:cs="Calibri"/>
          <w:sz w:val="20"/>
          <w:lang w:val="bs-Latn-BA"/>
        </w:rPr>
        <w:t xml:space="preserve">Kako bi </w:t>
      </w:r>
      <w:r w:rsidRPr="002A3E0B">
        <w:rPr>
          <w:rFonts w:ascii="Calibri" w:hAnsi="Calibri" w:cs="Calibri"/>
          <w:sz w:val="20"/>
          <w:lang w:val="bs-Latn-BA"/>
        </w:rPr>
        <w:t xml:space="preserve">se osiguralo da se planiranje temelji na potrebama i </w:t>
      </w:r>
      <w:r>
        <w:rPr>
          <w:rFonts w:ascii="Calibri" w:hAnsi="Calibri" w:cs="Calibri"/>
          <w:sz w:val="20"/>
          <w:lang w:val="bs-Latn-BA"/>
        </w:rPr>
        <w:t>prioritetima</w:t>
      </w:r>
      <w:r w:rsidRPr="002A3E0B">
        <w:rPr>
          <w:rFonts w:ascii="Calibri" w:hAnsi="Calibri" w:cs="Calibri"/>
          <w:sz w:val="20"/>
          <w:lang w:val="bs-Latn-BA"/>
        </w:rPr>
        <w:t xml:space="preserve"> sadašnjih i potencijalnih </w:t>
      </w:r>
      <w:r w:rsidR="00106054">
        <w:rPr>
          <w:rFonts w:ascii="Calibri" w:hAnsi="Calibri" w:cs="Calibri"/>
          <w:sz w:val="20"/>
          <w:lang w:val="bs-Latn-BA"/>
        </w:rPr>
        <w:t>sastavnih jedinica</w:t>
      </w:r>
      <w:r>
        <w:rPr>
          <w:rFonts w:ascii="Calibri" w:hAnsi="Calibri" w:cs="Calibri"/>
          <w:sz w:val="20"/>
          <w:lang w:val="bs-Latn-BA"/>
        </w:rPr>
        <w:t xml:space="preserve"> DMO-a</w:t>
      </w:r>
      <w:r w:rsidRPr="002A3E0B">
        <w:rPr>
          <w:rFonts w:ascii="Calibri" w:hAnsi="Calibri" w:cs="Calibri"/>
          <w:sz w:val="20"/>
          <w:lang w:val="bs-Latn-BA"/>
        </w:rPr>
        <w:t xml:space="preserve">, odbor i uprava DMO-a godišnje će provoditi realnu procjenu mogućnosti </w:t>
      </w:r>
      <w:r w:rsidR="00077255" w:rsidRPr="002A3E0B">
        <w:rPr>
          <w:rFonts w:ascii="Calibri" w:hAnsi="Calibri" w:cs="Calibri"/>
          <w:sz w:val="20"/>
          <w:lang w:val="bs-Latn-BA"/>
        </w:rPr>
        <w:t xml:space="preserve">DMO-a </w:t>
      </w:r>
      <w:r w:rsidR="00077255">
        <w:rPr>
          <w:rFonts w:ascii="Calibri" w:hAnsi="Calibri" w:cs="Calibri"/>
          <w:sz w:val="20"/>
          <w:lang w:val="bs-Latn-BA"/>
        </w:rPr>
        <w:t xml:space="preserve">da pruži usluge te </w:t>
      </w:r>
      <w:r w:rsidRPr="002A3E0B">
        <w:rPr>
          <w:rFonts w:ascii="Calibri" w:hAnsi="Calibri" w:cs="Calibri"/>
          <w:sz w:val="20"/>
          <w:lang w:val="bs-Latn-BA"/>
        </w:rPr>
        <w:t>analizu trendova koji će vjerovatno ut</w:t>
      </w:r>
      <w:r w:rsidR="003B27B0">
        <w:rPr>
          <w:rFonts w:ascii="Calibri" w:hAnsi="Calibri" w:cs="Calibri"/>
          <w:sz w:val="20"/>
          <w:lang w:val="bs-Latn-BA"/>
        </w:rPr>
        <w:t>je</w:t>
      </w:r>
      <w:r w:rsidRPr="002A3E0B">
        <w:rPr>
          <w:rFonts w:ascii="Calibri" w:hAnsi="Calibri" w:cs="Calibri"/>
          <w:sz w:val="20"/>
          <w:lang w:val="bs-Latn-BA"/>
        </w:rPr>
        <w:t>cati na budućnost DMO-a. Odbor i uprava DMO-a će</w:t>
      </w:r>
      <w:r w:rsidR="00077255">
        <w:rPr>
          <w:rFonts w:ascii="Calibri" w:hAnsi="Calibri" w:cs="Calibri"/>
          <w:sz w:val="20"/>
          <w:lang w:val="bs-Latn-BA"/>
        </w:rPr>
        <w:t xml:space="preserve">, zatim, </w:t>
      </w:r>
      <w:r w:rsidRPr="002A3E0B">
        <w:rPr>
          <w:rFonts w:ascii="Calibri" w:hAnsi="Calibri" w:cs="Calibri"/>
          <w:sz w:val="20"/>
          <w:lang w:val="bs-Latn-BA"/>
        </w:rPr>
        <w:t xml:space="preserve">svake godine izraditi organizacioni plan koji se zasniva na utvrđenim potrebama i </w:t>
      </w:r>
      <w:r w:rsidR="00077255">
        <w:rPr>
          <w:rFonts w:ascii="Calibri" w:hAnsi="Calibri" w:cs="Calibri"/>
          <w:sz w:val="20"/>
          <w:lang w:val="bs-Latn-BA"/>
        </w:rPr>
        <w:t xml:space="preserve">prioritetima </w:t>
      </w:r>
      <w:r w:rsidRPr="002A3E0B">
        <w:rPr>
          <w:rFonts w:ascii="Calibri" w:hAnsi="Calibri" w:cs="Calibri"/>
          <w:sz w:val="20"/>
          <w:lang w:val="bs-Latn-BA"/>
        </w:rPr>
        <w:t xml:space="preserve">trenutnih i potencijalnih </w:t>
      </w:r>
      <w:r w:rsidR="00106054">
        <w:rPr>
          <w:rFonts w:ascii="Calibri" w:hAnsi="Calibri" w:cs="Calibri"/>
          <w:sz w:val="20"/>
          <w:lang w:val="bs-Latn-BA"/>
        </w:rPr>
        <w:t xml:space="preserve">sastavnih jedinica </w:t>
      </w:r>
      <w:r w:rsidRPr="002A3E0B">
        <w:rPr>
          <w:rFonts w:ascii="Calibri" w:hAnsi="Calibri" w:cs="Calibri"/>
          <w:sz w:val="20"/>
          <w:lang w:val="bs-Latn-BA"/>
        </w:rPr>
        <w:t xml:space="preserve">i procjeni mogućnosti DMO </w:t>
      </w:r>
      <w:r w:rsidR="00077255">
        <w:rPr>
          <w:rFonts w:ascii="Calibri" w:hAnsi="Calibri" w:cs="Calibri"/>
          <w:sz w:val="20"/>
          <w:lang w:val="bs-Latn-BA"/>
        </w:rPr>
        <w:t xml:space="preserve">za pružanje </w:t>
      </w:r>
      <w:r w:rsidRPr="002A3E0B">
        <w:rPr>
          <w:rFonts w:ascii="Calibri" w:hAnsi="Calibri" w:cs="Calibri"/>
          <w:sz w:val="20"/>
          <w:lang w:val="bs-Latn-BA"/>
        </w:rPr>
        <w:t>usluga.</w:t>
      </w:r>
    </w:p>
    <w:p w14:paraId="07824F0E" w14:textId="4DE6B31E" w:rsidR="00207B79" w:rsidRPr="0040521F" w:rsidRDefault="002A3E0B" w:rsidP="00666D20">
      <w:pPr>
        <w:pStyle w:val="Heading3"/>
        <w:rPr>
          <w:rFonts w:ascii="Calibri" w:hAnsi="Calibri" w:cs="Calibri"/>
          <w:lang w:val="bs-Latn-BA"/>
        </w:rPr>
      </w:pPr>
      <w:bookmarkStart w:id="33" w:name="_Toc77551895"/>
      <w:r>
        <w:rPr>
          <w:rFonts w:ascii="Calibri" w:hAnsi="Calibri" w:cs="Calibri"/>
          <w:lang w:val="bs-Latn-BA"/>
        </w:rPr>
        <w:t xml:space="preserve">Vođenje dokumentacije DMO-a </w:t>
      </w:r>
      <w:r w:rsidR="00207B79" w:rsidRPr="0040521F">
        <w:rPr>
          <w:rFonts w:ascii="Calibri" w:hAnsi="Calibri" w:cs="Calibri"/>
          <w:lang w:val="bs-Latn-BA"/>
        </w:rPr>
        <w:t>2.20</w:t>
      </w:r>
      <w:bookmarkEnd w:id="33"/>
    </w:p>
    <w:p w14:paraId="2D1F7752" w14:textId="3849745D" w:rsidR="00207B79" w:rsidRPr="0040521F" w:rsidRDefault="00077255" w:rsidP="00207B79">
      <w:pPr>
        <w:rPr>
          <w:rFonts w:ascii="Calibri" w:hAnsi="Calibri" w:cs="Calibri"/>
          <w:color w:val="FF0000"/>
          <w:sz w:val="20"/>
          <w:szCs w:val="20"/>
          <w:lang w:val="bs-Latn-BA"/>
        </w:rPr>
      </w:pPr>
      <w:r w:rsidRPr="00077255">
        <w:rPr>
          <w:rFonts w:ascii="Calibri" w:hAnsi="Calibri" w:cs="Calibri"/>
          <w:sz w:val="20"/>
          <w:szCs w:val="20"/>
          <w:lang w:val="bs-Latn-BA"/>
        </w:rPr>
        <w:t xml:space="preserve">Svi glavni organizacijski dokumenti DMO-a, kao što su osnivački akti, </w:t>
      </w:r>
      <w:r>
        <w:rPr>
          <w:rFonts w:ascii="Calibri" w:hAnsi="Calibri" w:cs="Calibri"/>
          <w:sz w:val="20"/>
          <w:szCs w:val="20"/>
          <w:lang w:val="bs-Latn-BA"/>
        </w:rPr>
        <w:t>vlasnički listovi za nekretnine</w:t>
      </w:r>
      <w:r w:rsidRPr="00077255">
        <w:rPr>
          <w:rFonts w:ascii="Calibri" w:hAnsi="Calibri" w:cs="Calibri"/>
          <w:sz w:val="20"/>
          <w:szCs w:val="20"/>
          <w:lang w:val="bs-Latn-BA"/>
        </w:rPr>
        <w:t xml:space="preserve">, nacrti zgrada i bilo koji drugi historijski ili arhivirani dokumenti, čuvat će se na </w:t>
      </w:r>
      <w:r>
        <w:rPr>
          <w:rFonts w:ascii="Calibri" w:hAnsi="Calibri" w:cs="Calibri"/>
          <w:sz w:val="20"/>
          <w:szCs w:val="20"/>
          <w:lang w:val="bs-Latn-BA"/>
        </w:rPr>
        <w:t>bezbjednom</w:t>
      </w:r>
      <w:r w:rsidRPr="00077255">
        <w:rPr>
          <w:rFonts w:ascii="Calibri" w:hAnsi="Calibri" w:cs="Calibri"/>
          <w:sz w:val="20"/>
          <w:szCs w:val="20"/>
          <w:lang w:val="bs-Latn-BA"/>
        </w:rPr>
        <w:t xml:space="preserve"> i sigurnom mjestu. Sekretar je obaviješten o mjestu </w:t>
      </w:r>
      <w:r>
        <w:rPr>
          <w:rFonts w:ascii="Calibri" w:hAnsi="Calibri" w:cs="Calibri"/>
          <w:sz w:val="20"/>
          <w:szCs w:val="20"/>
          <w:lang w:val="bs-Latn-BA"/>
        </w:rPr>
        <w:t>na kojem je dokumentacija pohranjena i mjestu na kojem se nalazi ključ</w:t>
      </w:r>
      <w:r w:rsidR="00611A7D" w:rsidRPr="0040521F">
        <w:rPr>
          <w:rFonts w:ascii="Calibri" w:hAnsi="Calibri" w:cs="Calibri"/>
          <w:sz w:val="20"/>
          <w:szCs w:val="20"/>
          <w:lang w:val="bs-Latn-BA"/>
        </w:rPr>
        <w:t>.</w:t>
      </w:r>
    </w:p>
    <w:p w14:paraId="2B315736" w14:textId="49AAA83C" w:rsidR="00207B79" w:rsidRPr="0040521F" w:rsidRDefault="00077255" w:rsidP="00666D20">
      <w:pPr>
        <w:pStyle w:val="Heading3"/>
        <w:rPr>
          <w:rFonts w:ascii="Calibri" w:hAnsi="Calibri" w:cs="Calibri"/>
          <w:lang w:val="bs-Latn-BA"/>
        </w:rPr>
      </w:pPr>
      <w:bookmarkStart w:id="34" w:name="_Toc77551896"/>
      <w:r>
        <w:rPr>
          <w:rFonts w:ascii="Calibri" w:hAnsi="Calibri" w:cs="Calibri"/>
          <w:lang w:val="bs-Latn-BA"/>
        </w:rPr>
        <w:t xml:space="preserve">Neograničeno vrijeme trajanja organizacije </w:t>
      </w:r>
      <w:r w:rsidR="00207B79" w:rsidRPr="0040521F">
        <w:rPr>
          <w:rFonts w:ascii="Calibri" w:hAnsi="Calibri" w:cs="Calibri"/>
          <w:lang w:val="bs-Latn-BA"/>
        </w:rPr>
        <w:t>2.21</w:t>
      </w:r>
      <w:bookmarkEnd w:id="34"/>
    </w:p>
    <w:p w14:paraId="1EEB84F7" w14:textId="3F82C7C4" w:rsidR="00207B79" w:rsidRPr="0040521F" w:rsidRDefault="00077255" w:rsidP="00207B79">
      <w:pPr>
        <w:rPr>
          <w:rFonts w:ascii="Calibri" w:hAnsi="Calibri" w:cs="Calibri"/>
          <w:sz w:val="20"/>
          <w:szCs w:val="20"/>
          <w:lang w:val="bs-Latn-BA"/>
        </w:rPr>
      </w:pPr>
      <w:r>
        <w:rPr>
          <w:rFonts w:ascii="Calibri" w:hAnsi="Calibri" w:cs="Calibri"/>
          <w:sz w:val="20"/>
          <w:szCs w:val="20"/>
          <w:lang w:val="bs-Latn-BA"/>
        </w:rPr>
        <w:t xml:space="preserve">Za </w:t>
      </w:r>
      <w:r w:rsidR="002735C7">
        <w:rPr>
          <w:rFonts w:ascii="Calibri" w:hAnsi="Calibri" w:cs="Calibri"/>
          <w:sz w:val="20"/>
          <w:szCs w:val="20"/>
          <w:lang w:val="bs-Latn-BA"/>
        </w:rPr>
        <w:t xml:space="preserve">kontinuitet </w:t>
      </w:r>
      <w:r w:rsidR="002735C7" w:rsidRPr="002735C7">
        <w:rPr>
          <w:rFonts w:ascii="Calibri" w:hAnsi="Calibri" w:cs="Calibri"/>
          <w:sz w:val="20"/>
          <w:szCs w:val="20"/>
          <w:lang w:val="bs-Latn-BA"/>
        </w:rPr>
        <w:t>organizacije odgovoran je odbor DMO-a</w:t>
      </w:r>
      <w:r w:rsidR="002735C7">
        <w:rPr>
          <w:rFonts w:ascii="Calibri" w:hAnsi="Calibri" w:cs="Calibri"/>
          <w:sz w:val="20"/>
          <w:szCs w:val="20"/>
          <w:lang w:val="bs-Latn-BA"/>
        </w:rPr>
        <w:t xml:space="preserve">, a to zahtijeva </w:t>
      </w:r>
      <w:r w:rsidR="002735C7" w:rsidRPr="002735C7">
        <w:rPr>
          <w:rFonts w:ascii="Calibri" w:hAnsi="Calibri" w:cs="Calibri"/>
          <w:sz w:val="20"/>
          <w:szCs w:val="20"/>
          <w:lang w:val="bs-Latn-BA"/>
        </w:rPr>
        <w:t xml:space="preserve">da odbor pažljivo odabere zamjene </w:t>
      </w:r>
      <w:r w:rsidR="002735C7">
        <w:rPr>
          <w:rFonts w:ascii="Calibri" w:hAnsi="Calibri" w:cs="Calibri"/>
          <w:sz w:val="20"/>
          <w:szCs w:val="20"/>
          <w:lang w:val="bs-Latn-BA"/>
        </w:rPr>
        <w:t xml:space="preserve">kada pojedini </w:t>
      </w:r>
      <w:r w:rsidR="002735C7" w:rsidRPr="002735C7">
        <w:rPr>
          <w:rFonts w:ascii="Calibri" w:hAnsi="Calibri" w:cs="Calibri"/>
          <w:sz w:val="20"/>
          <w:szCs w:val="20"/>
          <w:lang w:val="bs-Latn-BA"/>
        </w:rPr>
        <w:t>članovi</w:t>
      </w:r>
      <w:r w:rsidR="002735C7">
        <w:rPr>
          <w:rFonts w:ascii="Calibri" w:hAnsi="Calibri" w:cs="Calibri"/>
          <w:sz w:val="20"/>
          <w:szCs w:val="20"/>
          <w:lang w:val="bs-Latn-BA"/>
        </w:rPr>
        <w:t xml:space="preserve"> </w:t>
      </w:r>
      <w:r w:rsidR="002735C7" w:rsidRPr="002735C7">
        <w:rPr>
          <w:rFonts w:ascii="Calibri" w:hAnsi="Calibri" w:cs="Calibri"/>
          <w:sz w:val="20"/>
          <w:szCs w:val="20"/>
          <w:lang w:val="bs-Latn-BA"/>
        </w:rPr>
        <w:t>odbora napu</w:t>
      </w:r>
      <w:r w:rsidR="002735C7">
        <w:rPr>
          <w:rFonts w:ascii="Calibri" w:hAnsi="Calibri" w:cs="Calibri"/>
          <w:sz w:val="20"/>
          <w:szCs w:val="20"/>
          <w:lang w:val="bs-Latn-BA"/>
        </w:rPr>
        <w:t xml:space="preserve">ste </w:t>
      </w:r>
      <w:r w:rsidR="002735C7" w:rsidRPr="002735C7">
        <w:rPr>
          <w:rFonts w:ascii="Calibri" w:hAnsi="Calibri" w:cs="Calibri"/>
          <w:sz w:val="20"/>
          <w:szCs w:val="20"/>
          <w:lang w:val="bs-Latn-BA"/>
        </w:rPr>
        <w:t xml:space="preserve">odbor. </w:t>
      </w:r>
      <w:r w:rsidR="002735C7">
        <w:rPr>
          <w:rFonts w:ascii="Calibri" w:hAnsi="Calibri" w:cs="Calibri"/>
          <w:sz w:val="20"/>
          <w:szCs w:val="20"/>
          <w:lang w:val="bs-Latn-BA"/>
        </w:rPr>
        <w:t xml:space="preserve">Kako bi se održao </w:t>
      </w:r>
      <w:r w:rsidR="002735C7" w:rsidRPr="002735C7">
        <w:rPr>
          <w:rFonts w:ascii="Calibri" w:hAnsi="Calibri" w:cs="Calibri"/>
          <w:sz w:val="20"/>
          <w:szCs w:val="20"/>
          <w:lang w:val="bs-Latn-BA"/>
        </w:rPr>
        <w:t xml:space="preserve">kontinuitet upravljanja DMO-om moraju se </w:t>
      </w:r>
      <w:r w:rsidR="00362423">
        <w:rPr>
          <w:rFonts w:ascii="Calibri" w:hAnsi="Calibri" w:cs="Calibri"/>
          <w:sz w:val="20"/>
          <w:szCs w:val="20"/>
          <w:lang w:val="bs-Latn-BA"/>
        </w:rPr>
        <w:t>angažirati</w:t>
      </w:r>
      <w:r w:rsidR="002735C7">
        <w:rPr>
          <w:rFonts w:ascii="Calibri" w:hAnsi="Calibri" w:cs="Calibri"/>
          <w:sz w:val="20"/>
          <w:szCs w:val="20"/>
          <w:lang w:val="bs-Latn-BA"/>
        </w:rPr>
        <w:t xml:space="preserve"> </w:t>
      </w:r>
      <w:r w:rsidR="002735C7" w:rsidRPr="002735C7">
        <w:rPr>
          <w:rFonts w:ascii="Calibri" w:hAnsi="Calibri" w:cs="Calibri"/>
          <w:sz w:val="20"/>
          <w:szCs w:val="20"/>
          <w:lang w:val="bs-Latn-BA"/>
        </w:rPr>
        <w:t>odgovarajući potencijalni novi članovi odbora</w:t>
      </w:r>
      <w:r w:rsidR="00207B79" w:rsidRPr="0040521F">
        <w:rPr>
          <w:rFonts w:ascii="Calibri" w:hAnsi="Calibri" w:cs="Calibri"/>
          <w:sz w:val="20"/>
          <w:szCs w:val="20"/>
          <w:lang w:val="bs-Latn-BA"/>
        </w:rPr>
        <w:t>.</w:t>
      </w:r>
    </w:p>
    <w:p w14:paraId="4C58C31C" w14:textId="77777777" w:rsidR="00207B79" w:rsidRPr="0040521F" w:rsidRDefault="00207B79" w:rsidP="00207B79">
      <w:pPr>
        <w:rPr>
          <w:rFonts w:ascii="Calibri" w:hAnsi="Calibri" w:cs="Calibri"/>
          <w:sz w:val="20"/>
          <w:szCs w:val="20"/>
          <w:lang w:val="bs-Latn-BA"/>
        </w:rPr>
      </w:pPr>
    </w:p>
    <w:p w14:paraId="0441D8AD" w14:textId="021ADAB8" w:rsidR="00207B79" w:rsidRPr="0040521F" w:rsidRDefault="002735C7" w:rsidP="00207B79">
      <w:pPr>
        <w:rPr>
          <w:rFonts w:ascii="Calibri" w:hAnsi="Calibri" w:cs="Calibri"/>
          <w:b/>
          <w:sz w:val="20"/>
          <w:szCs w:val="20"/>
          <w:lang w:val="bs-Latn-BA"/>
        </w:rPr>
      </w:pPr>
      <w:r w:rsidRPr="002735C7">
        <w:rPr>
          <w:rFonts w:ascii="Calibri" w:hAnsi="Calibri" w:cs="Calibri"/>
          <w:sz w:val="20"/>
          <w:szCs w:val="20"/>
          <w:lang w:val="bs-Latn-BA"/>
        </w:rPr>
        <w:t xml:space="preserve">Odbor će </w:t>
      </w:r>
      <w:r>
        <w:rPr>
          <w:rFonts w:ascii="Calibri" w:hAnsi="Calibri" w:cs="Calibri"/>
          <w:sz w:val="20"/>
          <w:szCs w:val="20"/>
          <w:lang w:val="bs-Latn-BA"/>
        </w:rPr>
        <w:t>voditi</w:t>
      </w:r>
      <w:r w:rsidRPr="002735C7">
        <w:rPr>
          <w:rFonts w:ascii="Calibri" w:hAnsi="Calibri" w:cs="Calibri"/>
          <w:sz w:val="20"/>
          <w:szCs w:val="20"/>
          <w:lang w:val="bs-Latn-BA"/>
        </w:rPr>
        <w:t xml:space="preserve"> tekući plan zapošljavanja </w:t>
      </w:r>
      <w:r>
        <w:rPr>
          <w:rFonts w:ascii="Calibri" w:hAnsi="Calibri" w:cs="Calibri"/>
          <w:sz w:val="20"/>
          <w:szCs w:val="20"/>
          <w:lang w:val="bs-Latn-BA"/>
        </w:rPr>
        <w:t xml:space="preserve">kako bi se </w:t>
      </w:r>
      <w:r w:rsidRPr="002735C7">
        <w:rPr>
          <w:rFonts w:ascii="Calibri" w:hAnsi="Calibri" w:cs="Calibri"/>
          <w:sz w:val="20"/>
          <w:szCs w:val="20"/>
          <w:lang w:val="bs-Latn-BA"/>
        </w:rPr>
        <w:t xml:space="preserve">upražnjena mjesta </w:t>
      </w:r>
      <w:r>
        <w:rPr>
          <w:rFonts w:ascii="Calibri" w:hAnsi="Calibri" w:cs="Calibri"/>
          <w:sz w:val="20"/>
          <w:szCs w:val="20"/>
          <w:lang w:val="bs-Latn-BA"/>
        </w:rPr>
        <w:t xml:space="preserve">u odboru mogla </w:t>
      </w:r>
      <w:r w:rsidRPr="002735C7">
        <w:rPr>
          <w:rFonts w:ascii="Calibri" w:hAnsi="Calibri" w:cs="Calibri"/>
          <w:sz w:val="20"/>
          <w:szCs w:val="20"/>
          <w:lang w:val="bs-Latn-BA"/>
        </w:rPr>
        <w:t>popuniti kvalificiran</w:t>
      </w:r>
      <w:r>
        <w:rPr>
          <w:rFonts w:ascii="Calibri" w:hAnsi="Calibri" w:cs="Calibri"/>
          <w:sz w:val="20"/>
          <w:szCs w:val="20"/>
          <w:lang w:val="bs-Latn-BA"/>
        </w:rPr>
        <w:t xml:space="preserve">im </w:t>
      </w:r>
      <w:r w:rsidRPr="002735C7">
        <w:rPr>
          <w:rFonts w:ascii="Calibri" w:hAnsi="Calibri" w:cs="Calibri"/>
          <w:sz w:val="20"/>
          <w:szCs w:val="20"/>
          <w:lang w:val="bs-Latn-BA"/>
        </w:rPr>
        <w:t>kandidat</w:t>
      </w:r>
      <w:r>
        <w:rPr>
          <w:rFonts w:ascii="Calibri" w:hAnsi="Calibri" w:cs="Calibri"/>
          <w:sz w:val="20"/>
          <w:szCs w:val="20"/>
          <w:lang w:val="bs-Latn-BA"/>
        </w:rPr>
        <w:t>om</w:t>
      </w:r>
      <w:r w:rsidRPr="002735C7">
        <w:rPr>
          <w:rFonts w:ascii="Calibri" w:hAnsi="Calibri" w:cs="Calibri"/>
          <w:sz w:val="20"/>
          <w:szCs w:val="20"/>
          <w:lang w:val="bs-Latn-BA"/>
        </w:rPr>
        <w:t xml:space="preserve"> i uz minimalne </w:t>
      </w:r>
      <w:r>
        <w:rPr>
          <w:rFonts w:ascii="Calibri" w:hAnsi="Calibri" w:cs="Calibri"/>
          <w:sz w:val="20"/>
          <w:szCs w:val="20"/>
          <w:lang w:val="bs-Latn-BA"/>
        </w:rPr>
        <w:t xml:space="preserve">prekide </w:t>
      </w:r>
      <w:r w:rsidRPr="002735C7">
        <w:rPr>
          <w:rFonts w:ascii="Calibri" w:hAnsi="Calibri" w:cs="Calibri"/>
          <w:sz w:val="20"/>
          <w:szCs w:val="20"/>
          <w:lang w:val="bs-Latn-BA"/>
        </w:rPr>
        <w:t xml:space="preserve">u radu odbora. Prilikom odabira novih članova odbora, odbor će pokušati pronaći </w:t>
      </w:r>
      <w:r>
        <w:rPr>
          <w:rFonts w:ascii="Calibri" w:hAnsi="Calibri" w:cs="Calibri"/>
          <w:sz w:val="20"/>
          <w:szCs w:val="20"/>
          <w:lang w:val="bs-Latn-BA"/>
        </w:rPr>
        <w:t xml:space="preserve">raznoliku zastupljenost </w:t>
      </w:r>
      <w:r w:rsidRPr="002735C7">
        <w:rPr>
          <w:rFonts w:ascii="Calibri" w:hAnsi="Calibri" w:cs="Calibri"/>
          <w:sz w:val="20"/>
          <w:szCs w:val="20"/>
          <w:lang w:val="bs-Latn-BA"/>
        </w:rPr>
        <w:t xml:space="preserve">zajednice koja će ponuditi različite perspektive </w:t>
      </w:r>
      <w:r>
        <w:rPr>
          <w:rFonts w:ascii="Calibri" w:hAnsi="Calibri" w:cs="Calibri"/>
          <w:sz w:val="20"/>
          <w:szCs w:val="20"/>
          <w:lang w:val="bs-Latn-BA"/>
        </w:rPr>
        <w:t>prilikom donošenja odluka odbora</w:t>
      </w:r>
      <w:r w:rsidR="00207B79" w:rsidRPr="0040521F">
        <w:rPr>
          <w:rFonts w:ascii="Calibri" w:hAnsi="Calibri" w:cs="Calibri"/>
          <w:sz w:val="20"/>
          <w:szCs w:val="20"/>
          <w:lang w:val="bs-Latn-BA"/>
        </w:rPr>
        <w:t>.</w:t>
      </w:r>
    </w:p>
    <w:p w14:paraId="6D220D9B" w14:textId="7C5B33D9" w:rsidR="00207B79" w:rsidRPr="0040521F" w:rsidRDefault="002735C7" w:rsidP="00666D20">
      <w:pPr>
        <w:pStyle w:val="Heading3"/>
        <w:rPr>
          <w:rFonts w:ascii="Calibri" w:hAnsi="Calibri" w:cs="Calibri"/>
          <w:lang w:val="bs-Latn-BA"/>
        </w:rPr>
      </w:pPr>
      <w:bookmarkStart w:id="35" w:name="_Toc77551897"/>
      <w:r w:rsidRPr="002735C7">
        <w:rPr>
          <w:rFonts w:ascii="Calibri" w:hAnsi="Calibri" w:cs="Calibri"/>
          <w:lang w:val="bs-Latn-BA"/>
        </w:rPr>
        <w:t>Imenovanje i izbor članova odbora</w:t>
      </w:r>
      <w:r w:rsidR="00207B79" w:rsidRPr="0040521F">
        <w:rPr>
          <w:rFonts w:ascii="Calibri" w:hAnsi="Calibri" w:cs="Calibri"/>
          <w:lang w:val="bs-Latn-BA"/>
        </w:rPr>
        <w:t xml:space="preserve"> 2.22</w:t>
      </w:r>
      <w:bookmarkEnd w:id="35"/>
    </w:p>
    <w:p w14:paraId="4E70EC51" w14:textId="77D99E32" w:rsidR="00207B79" w:rsidRPr="0040521F" w:rsidRDefault="002735C7" w:rsidP="00207B79">
      <w:pPr>
        <w:rPr>
          <w:rFonts w:ascii="Calibri" w:hAnsi="Calibri" w:cs="Calibri"/>
          <w:sz w:val="20"/>
          <w:szCs w:val="20"/>
          <w:lang w:val="bs-Latn-BA"/>
        </w:rPr>
      </w:pPr>
      <w:r w:rsidRPr="002735C7">
        <w:rPr>
          <w:rFonts w:ascii="Calibri" w:hAnsi="Calibri" w:cs="Calibri"/>
          <w:sz w:val="20"/>
          <w:szCs w:val="20"/>
          <w:lang w:val="bs-Latn-BA"/>
        </w:rPr>
        <w:t xml:space="preserve">Politika odbora DMO-a je da pažljivo </w:t>
      </w:r>
      <w:r>
        <w:rPr>
          <w:rFonts w:ascii="Calibri" w:hAnsi="Calibri" w:cs="Calibri"/>
          <w:sz w:val="20"/>
          <w:szCs w:val="20"/>
          <w:lang w:val="bs-Latn-BA"/>
        </w:rPr>
        <w:t>imenuje</w:t>
      </w:r>
      <w:r w:rsidRPr="002735C7">
        <w:rPr>
          <w:rFonts w:ascii="Calibri" w:hAnsi="Calibri" w:cs="Calibri"/>
          <w:sz w:val="20"/>
          <w:szCs w:val="20"/>
          <w:lang w:val="bs-Latn-BA"/>
        </w:rPr>
        <w:t xml:space="preserve"> i bira u odbor osobe koje</w:t>
      </w:r>
      <w:r w:rsidR="00207B79" w:rsidRPr="0040521F">
        <w:rPr>
          <w:rFonts w:ascii="Calibri" w:hAnsi="Calibri" w:cs="Calibri"/>
          <w:sz w:val="20"/>
          <w:szCs w:val="20"/>
          <w:lang w:val="bs-Latn-BA"/>
        </w:rPr>
        <w:t>:</w:t>
      </w:r>
    </w:p>
    <w:p w14:paraId="5D26C6C0" w14:textId="3382BE40" w:rsidR="00207B79" w:rsidRPr="0040521F" w:rsidRDefault="002735C7" w:rsidP="00E87B1A">
      <w:pPr>
        <w:numPr>
          <w:ilvl w:val="0"/>
          <w:numId w:val="7"/>
        </w:numPr>
        <w:ind w:left="1260"/>
        <w:rPr>
          <w:rFonts w:ascii="Calibri" w:hAnsi="Calibri" w:cs="Calibri"/>
          <w:sz w:val="20"/>
          <w:szCs w:val="20"/>
          <w:lang w:val="bs-Latn-BA"/>
        </w:rPr>
      </w:pPr>
      <w:r>
        <w:rPr>
          <w:rFonts w:ascii="Calibri" w:hAnsi="Calibri" w:cs="Calibri"/>
          <w:sz w:val="20"/>
          <w:szCs w:val="20"/>
          <w:lang w:val="bs-Latn-BA"/>
        </w:rPr>
        <w:t xml:space="preserve">vjeruju u svrhu i misiju DMO-a; </w:t>
      </w:r>
    </w:p>
    <w:p w14:paraId="33A3A019" w14:textId="03F15849" w:rsidR="00207B79" w:rsidRPr="0040521F" w:rsidRDefault="002735C7" w:rsidP="00E87B1A">
      <w:pPr>
        <w:numPr>
          <w:ilvl w:val="0"/>
          <w:numId w:val="7"/>
        </w:numPr>
        <w:ind w:left="1260"/>
        <w:rPr>
          <w:rFonts w:ascii="Calibri" w:hAnsi="Calibri" w:cs="Calibri"/>
          <w:sz w:val="20"/>
          <w:szCs w:val="20"/>
          <w:lang w:val="bs-Latn-BA"/>
        </w:rPr>
      </w:pPr>
      <w:r>
        <w:rPr>
          <w:rFonts w:ascii="Calibri" w:hAnsi="Calibri" w:cs="Calibri"/>
          <w:sz w:val="20"/>
          <w:szCs w:val="20"/>
          <w:lang w:val="bs-Latn-BA"/>
        </w:rPr>
        <w:t xml:space="preserve">će se u potpunosti posvetiti odgovornostima </w:t>
      </w:r>
      <w:r w:rsidR="00BB1591">
        <w:rPr>
          <w:rFonts w:ascii="Calibri" w:hAnsi="Calibri" w:cs="Calibri"/>
          <w:sz w:val="20"/>
          <w:szCs w:val="20"/>
          <w:lang w:val="bs-Latn-BA"/>
        </w:rPr>
        <w:t xml:space="preserve">člana odbora za DMO; </w:t>
      </w:r>
    </w:p>
    <w:p w14:paraId="2741AB96" w14:textId="1AABAD22" w:rsidR="00207B79" w:rsidRPr="0040521F" w:rsidRDefault="00BB1591" w:rsidP="00E87B1A">
      <w:pPr>
        <w:numPr>
          <w:ilvl w:val="0"/>
          <w:numId w:val="7"/>
        </w:numPr>
        <w:ind w:left="1260"/>
        <w:rPr>
          <w:rFonts w:ascii="Calibri" w:hAnsi="Calibri" w:cs="Calibri"/>
          <w:sz w:val="20"/>
          <w:szCs w:val="20"/>
          <w:lang w:val="bs-Latn-BA"/>
        </w:rPr>
      </w:pPr>
      <w:r>
        <w:rPr>
          <w:rFonts w:ascii="Calibri" w:hAnsi="Calibri" w:cs="Calibri"/>
          <w:sz w:val="20"/>
          <w:szCs w:val="20"/>
          <w:lang w:val="bs-Latn-BA"/>
        </w:rPr>
        <w:t xml:space="preserve">će aktivno učestvovati kao dio tima odbora DMO-a; </w:t>
      </w:r>
    </w:p>
    <w:p w14:paraId="1D605E6E" w14:textId="0993C271" w:rsidR="00207B79" w:rsidRPr="0040521F" w:rsidRDefault="00BB1591" w:rsidP="00E87B1A">
      <w:pPr>
        <w:numPr>
          <w:ilvl w:val="0"/>
          <w:numId w:val="7"/>
        </w:numPr>
        <w:ind w:left="1260"/>
        <w:rPr>
          <w:rFonts w:ascii="Calibri" w:hAnsi="Calibri" w:cs="Calibri"/>
          <w:sz w:val="20"/>
          <w:szCs w:val="20"/>
          <w:lang w:val="bs-Latn-BA"/>
        </w:rPr>
      </w:pPr>
      <w:r>
        <w:rPr>
          <w:rFonts w:ascii="Calibri" w:hAnsi="Calibri" w:cs="Calibri"/>
          <w:sz w:val="20"/>
          <w:szCs w:val="20"/>
          <w:lang w:val="bs-Latn-BA"/>
        </w:rPr>
        <w:t xml:space="preserve">su lideri zajednice i koje će se </w:t>
      </w:r>
      <w:r w:rsidRPr="00BB1591">
        <w:rPr>
          <w:rFonts w:ascii="Calibri" w:hAnsi="Calibri" w:cs="Calibri"/>
          <w:sz w:val="20"/>
          <w:szCs w:val="20"/>
          <w:lang w:val="bs-Latn-BA"/>
        </w:rPr>
        <w:t xml:space="preserve">u zajednici </w:t>
      </w:r>
      <w:r>
        <w:rPr>
          <w:rFonts w:ascii="Calibri" w:hAnsi="Calibri" w:cs="Calibri"/>
          <w:sz w:val="20"/>
          <w:szCs w:val="20"/>
          <w:lang w:val="bs-Latn-BA"/>
        </w:rPr>
        <w:t xml:space="preserve">zalagati za </w:t>
      </w:r>
      <w:r w:rsidRPr="00BB1591">
        <w:rPr>
          <w:rFonts w:ascii="Calibri" w:hAnsi="Calibri" w:cs="Calibri"/>
          <w:sz w:val="20"/>
          <w:szCs w:val="20"/>
          <w:lang w:val="bs-Latn-BA"/>
        </w:rPr>
        <w:t>DMO</w:t>
      </w:r>
      <w:r w:rsidR="00207B79" w:rsidRPr="0040521F">
        <w:rPr>
          <w:rFonts w:ascii="Calibri" w:hAnsi="Calibri" w:cs="Calibri"/>
          <w:sz w:val="20"/>
          <w:szCs w:val="20"/>
          <w:lang w:val="bs-Latn-BA"/>
        </w:rPr>
        <w:t>.</w:t>
      </w:r>
    </w:p>
    <w:p w14:paraId="151359A3" w14:textId="17A29085" w:rsidR="00207B79" w:rsidRPr="0040521F" w:rsidRDefault="00BB1591" w:rsidP="00207B79">
      <w:pPr>
        <w:rPr>
          <w:rFonts w:ascii="Calibri" w:hAnsi="Calibri" w:cs="Calibri"/>
          <w:sz w:val="20"/>
          <w:szCs w:val="20"/>
          <w:lang w:val="bs-Latn-BA"/>
        </w:rPr>
      </w:pPr>
      <w:r w:rsidRPr="00BB1591">
        <w:rPr>
          <w:rFonts w:ascii="Calibri" w:hAnsi="Calibri" w:cs="Calibri"/>
          <w:sz w:val="20"/>
          <w:szCs w:val="20"/>
          <w:highlight w:val="red"/>
          <w:lang w:val="bs-Latn-BA"/>
        </w:rPr>
        <w:t>Predsjed</w:t>
      </w:r>
      <w:r w:rsidR="008F6623">
        <w:rPr>
          <w:rFonts w:ascii="Calibri" w:hAnsi="Calibri" w:cs="Calibri"/>
          <w:sz w:val="20"/>
          <w:szCs w:val="20"/>
          <w:highlight w:val="red"/>
          <w:lang w:val="bs-Latn-BA"/>
        </w:rPr>
        <w:t>nik</w:t>
      </w:r>
      <w:r w:rsidRPr="00BB1591">
        <w:rPr>
          <w:rFonts w:ascii="Calibri" w:hAnsi="Calibri" w:cs="Calibri"/>
          <w:sz w:val="20"/>
          <w:szCs w:val="20"/>
          <w:highlight w:val="red"/>
          <w:lang w:val="bs-Latn-BA"/>
        </w:rPr>
        <w:t xml:space="preserve"> odbora povremeno će podsjećati članove odbora i predsjednika/</w:t>
      </w:r>
      <w:r>
        <w:rPr>
          <w:rFonts w:ascii="Calibri" w:hAnsi="Calibri" w:cs="Calibri"/>
          <w:sz w:val="20"/>
          <w:szCs w:val="20"/>
          <w:highlight w:val="red"/>
          <w:lang w:val="bs-Latn-BA"/>
        </w:rPr>
        <w:t xml:space="preserve">generalnog </w:t>
      </w:r>
      <w:r w:rsidRPr="00BB1591">
        <w:rPr>
          <w:rFonts w:ascii="Calibri" w:hAnsi="Calibri" w:cs="Calibri"/>
          <w:sz w:val="20"/>
          <w:szCs w:val="20"/>
          <w:highlight w:val="red"/>
          <w:lang w:val="bs-Latn-BA"/>
        </w:rPr>
        <w:t xml:space="preserve">direktora da </w:t>
      </w:r>
      <w:r>
        <w:rPr>
          <w:rFonts w:ascii="Calibri" w:hAnsi="Calibri" w:cs="Calibri"/>
          <w:sz w:val="20"/>
          <w:szCs w:val="20"/>
          <w:highlight w:val="red"/>
          <w:lang w:val="bs-Latn-BA"/>
        </w:rPr>
        <w:t xml:space="preserve">dostave </w:t>
      </w:r>
      <w:r w:rsidRPr="00BB1591">
        <w:rPr>
          <w:rFonts w:ascii="Calibri" w:hAnsi="Calibri" w:cs="Calibri"/>
          <w:sz w:val="20"/>
          <w:szCs w:val="20"/>
          <w:highlight w:val="red"/>
          <w:lang w:val="bs-Latn-BA"/>
        </w:rPr>
        <w:t>preporuke</w:t>
      </w:r>
      <w:r>
        <w:rPr>
          <w:rFonts w:ascii="Calibri" w:hAnsi="Calibri" w:cs="Calibri"/>
          <w:sz w:val="20"/>
          <w:szCs w:val="20"/>
          <w:highlight w:val="red"/>
          <w:lang w:val="bs-Latn-BA"/>
        </w:rPr>
        <w:t xml:space="preserve"> za </w:t>
      </w:r>
      <w:r w:rsidRPr="00BB1591">
        <w:rPr>
          <w:rFonts w:ascii="Calibri" w:hAnsi="Calibri" w:cs="Calibri"/>
          <w:sz w:val="20"/>
          <w:szCs w:val="20"/>
          <w:highlight w:val="red"/>
          <w:lang w:val="bs-Latn-BA"/>
        </w:rPr>
        <w:t xml:space="preserve">kandidata </w:t>
      </w:r>
      <w:r>
        <w:rPr>
          <w:rFonts w:ascii="Calibri" w:hAnsi="Calibri" w:cs="Calibri"/>
          <w:sz w:val="20"/>
          <w:szCs w:val="20"/>
          <w:highlight w:val="red"/>
          <w:lang w:val="bs-Latn-BA"/>
        </w:rPr>
        <w:t xml:space="preserve">u </w:t>
      </w:r>
      <w:r w:rsidRPr="00BB1591">
        <w:rPr>
          <w:rFonts w:ascii="Calibri" w:hAnsi="Calibri" w:cs="Calibri"/>
          <w:sz w:val="20"/>
          <w:szCs w:val="20"/>
          <w:highlight w:val="red"/>
          <w:lang w:val="bs-Latn-BA"/>
        </w:rPr>
        <w:t>odbor</w:t>
      </w:r>
      <w:r>
        <w:rPr>
          <w:rFonts w:ascii="Calibri" w:hAnsi="Calibri" w:cs="Calibri"/>
          <w:sz w:val="20"/>
          <w:szCs w:val="20"/>
          <w:highlight w:val="red"/>
          <w:lang w:val="bs-Latn-BA"/>
        </w:rPr>
        <w:t>u</w:t>
      </w:r>
      <w:r w:rsidRPr="00BB1591">
        <w:rPr>
          <w:rFonts w:ascii="Calibri" w:hAnsi="Calibri" w:cs="Calibri"/>
          <w:sz w:val="20"/>
          <w:szCs w:val="20"/>
          <w:highlight w:val="red"/>
          <w:lang w:val="bs-Latn-BA"/>
        </w:rPr>
        <w:t xml:space="preserve"> koje </w:t>
      </w:r>
      <w:r>
        <w:rPr>
          <w:rFonts w:ascii="Calibri" w:hAnsi="Calibri" w:cs="Calibri"/>
          <w:sz w:val="20"/>
          <w:szCs w:val="20"/>
          <w:highlight w:val="red"/>
          <w:lang w:val="bs-Latn-BA"/>
        </w:rPr>
        <w:t xml:space="preserve">će biti pohranjene kako bi mogle biti iskorištene </w:t>
      </w:r>
      <w:r w:rsidRPr="00BB1591">
        <w:rPr>
          <w:rFonts w:ascii="Calibri" w:hAnsi="Calibri" w:cs="Calibri"/>
          <w:sz w:val="20"/>
          <w:szCs w:val="20"/>
          <w:highlight w:val="red"/>
          <w:lang w:val="bs-Latn-BA"/>
        </w:rPr>
        <w:t>u odgovarajuće vrijeme imenovanja. Uvjeti mandata i izborne procedure</w:t>
      </w:r>
      <w:r>
        <w:rPr>
          <w:rFonts w:ascii="Calibri" w:hAnsi="Calibri" w:cs="Calibri"/>
          <w:sz w:val="20"/>
          <w:szCs w:val="20"/>
          <w:highlight w:val="red"/>
          <w:lang w:val="bs-Latn-BA"/>
        </w:rPr>
        <w:t xml:space="preserve"> utvrdit će se </w:t>
      </w:r>
      <w:r w:rsidRPr="00BB1591">
        <w:rPr>
          <w:rFonts w:ascii="Calibri" w:hAnsi="Calibri" w:cs="Calibri"/>
          <w:sz w:val="20"/>
          <w:szCs w:val="20"/>
          <w:highlight w:val="red"/>
          <w:lang w:val="bs-Latn-BA"/>
        </w:rPr>
        <w:t>podzakonskim aktima DMO-a.</w:t>
      </w:r>
    </w:p>
    <w:p w14:paraId="2262741F" w14:textId="628586E8" w:rsidR="00207B79" w:rsidRPr="0040521F" w:rsidRDefault="0055593C" w:rsidP="00666D20">
      <w:pPr>
        <w:pStyle w:val="Heading3"/>
        <w:rPr>
          <w:rFonts w:ascii="Calibri" w:hAnsi="Calibri" w:cs="Calibri"/>
          <w:lang w:val="bs-Latn-BA"/>
        </w:rPr>
      </w:pPr>
      <w:bookmarkStart w:id="36" w:name="_Toc77551898"/>
      <w:r>
        <w:rPr>
          <w:rFonts w:ascii="Calibri" w:hAnsi="Calibri" w:cs="Calibri"/>
          <w:lang w:val="bs-Latn-BA"/>
        </w:rPr>
        <w:t xml:space="preserve">Upražnjena mjesta u odboru </w:t>
      </w:r>
      <w:r w:rsidR="00207B79" w:rsidRPr="0040521F">
        <w:rPr>
          <w:rFonts w:ascii="Calibri" w:hAnsi="Calibri" w:cs="Calibri"/>
          <w:lang w:val="bs-Latn-BA"/>
        </w:rPr>
        <w:t>2.23</w:t>
      </w:r>
      <w:bookmarkEnd w:id="36"/>
    </w:p>
    <w:p w14:paraId="4D702BD7" w14:textId="7FB04614" w:rsidR="00843492" w:rsidRDefault="00843492" w:rsidP="00207B79">
      <w:pPr>
        <w:rPr>
          <w:rFonts w:ascii="Calibri" w:hAnsi="Calibri" w:cs="Calibri"/>
          <w:sz w:val="20"/>
          <w:szCs w:val="20"/>
          <w:lang w:val="bs-Latn-BA"/>
        </w:rPr>
      </w:pPr>
      <w:r w:rsidRPr="00843492">
        <w:rPr>
          <w:rFonts w:ascii="Calibri" w:hAnsi="Calibri" w:cs="Calibri"/>
          <w:sz w:val="20"/>
          <w:szCs w:val="20"/>
          <w:lang w:val="bs-Latn-BA"/>
        </w:rPr>
        <w:t xml:space="preserve">Kada se u odboru pojave </w:t>
      </w:r>
      <w:r>
        <w:rPr>
          <w:rFonts w:ascii="Calibri" w:hAnsi="Calibri" w:cs="Calibri"/>
          <w:sz w:val="20"/>
          <w:szCs w:val="20"/>
          <w:lang w:val="bs-Latn-BA"/>
        </w:rPr>
        <w:t>upražnjena</w:t>
      </w:r>
      <w:r w:rsidRPr="00843492">
        <w:rPr>
          <w:rFonts w:ascii="Calibri" w:hAnsi="Calibri" w:cs="Calibri"/>
          <w:sz w:val="20"/>
          <w:szCs w:val="20"/>
          <w:lang w:val="bs-Latn-BA"/>
        </w:rPr>
        <w:t xml:space="preserve"> mjesta </w:t>
      </w:r>
      <w:r>
        <w:rPr>
          <w:rFonts w:ascii="Calibri" w:hAnsi="Calibri" w:cs="Calibri"/>
          <w:sz w:val="20"/>
          <w:szCs w:val="20"/>
          <w:lang w:val="bs-Latn-BA"/>
        </w:rPr>
        <w:t xml:space="preserve">iz drugih razloga osim usljed </w:t>
      </w:r>
      <w:r w:rsidRPr="00843492">
        <w:rPr>
          <w:rFonts w:ascii="Calibri" w:hAnsi="Calibri" w:cs="Calibri"/>
          <w:sz w:val="20"/>
          <w:szCs w:val="20"/>
          <w:lang w:val="bs-Latn-BA"/>
        </w:rPr>
        <w:t>uobičajen</w:t>
      </w:r>
      <w:r>
        <w:rPr>
          <w:rFonts w:ascii="Calibri" w:hAnsi="Calibri" w:cs="Calibri"/>
          <w:sz w:val="20"/>
          <w:szCs w:val="20"/>
          <w:lang w:val="bs-Latn-BA"/>
        </w:rPr>
        <w:t xml:space="preserve">og </w:t>
      </w:r>
      <w:r w:rsidRPr="00843492">
        <w:rPr>
          <w:rFonts w:ascii="Calibri" w:hAnsi="Calibri" w:cs="Calibri"/>
          <w:sz w:val="20"/>
          <w:szCs w:val="20"/>
          <w:lang w:val="bs-Latn-BA"/>
        </w:rPr>
        <w:t xml:space="preserve">isteka mandata, </w:t>
      </w:r>
      <w:r w:rsidRPr="00843492">
        <w:rPr>
          <w:rFonts w:ascii="Calibri" w:hAnsi="Calibri" w:cs="Calibri"/>
          <w:sz w:val="20"/>
          <w:szCs w:val="20"/>
          <w:highlight w:val="red"/>
          <w:lang w:val="bs-Latn-BA"/>
        </w:rPr>
        <w:t>predsjed</w:t>
      </w:r>
      <w:r w:rsidR="008F6623">
        <w:rPr>
          <w:rFonts w:ascii="Calibri" w:hAnsi="Calibri" w:cs="Calibri"/>
          <w:sz w:val="20"/>
          <w:szCs w:val="20"/>
          <w:highlight w:val="red"/>
          <w:lang w:val="bs-Latn-BA"/>
        </w:rPr>
        <w:t>nik</w:t>
      </w:r>
      <w:r w:rsidRPr="00843492">
        <w:rPr>
          <w:rFonts w:ascii="Calibri" w:hAnsi="Calibri" w:cs="Calibri"/>
          <w:sz w:val="20"/>
          <w:szCs w:val="20"/>
          <w:highlight w:val="red"/>
          <w:lang w:val="bs-Latn-BA"/>
        </w:rPr>
        <w:t xml:space="preserve"> Odbora</w:t>
      </w:r>
      <w:r w:rsidRPr="00843492">
        <w:rPr>
          <w:rFonts w:ascii="Calibri" w:hAnsi="Calibri" w:cs="Calibri"/>
          <w:sz w:val="20"/>
          <w:szCs w:val="20"/>
          <w:lang w:val="bs-Latn-BA"/>
        </w:rPr>
        <w:t xml:space="preserve"> može </w:t>
      </w:r>
      <w:r>
        <w:rPr>
          <w:rFonts w:ascii="Calibri" w:hAnsi="Calibri" w:cs="Calibri"/>
          <w:sz w:val="20"/>
          <w:szCs w:val="20"/>
          <w:lang w:val="bs-Latn-BA"/>
        </w:rPr>
        <w:t xml:space="preserve">provesti imenovanja za </w:t>
      </w:r>
      <w:r w:rsidRPr="00843492">
        <w:rPr>
          <w:rFonts w:ascii="Calibri" w:hAnsi="Calibri" w:cs="Calibri"/>
          <w:sz w:val="20"/>
          <w:szCs w:val="20"/>
          <w:lang w:val="bs-Latn-BA"/>
        </w:rPr>
        <w:t xml:space="preserve">popunjavanje </w:t>
      </w:r>
      <w:r>
        <w:rPr>
          <w:rFonts w:ascii="Calibri" w:hAnsi="Calibri" w:cs="Calibri"/>
          <w:sz w:val="20"/>
          <w:szCs w:val="20"/>
          <w:lang w:val="bs-Latn-BA"/>
        </w:rPr>
        <w:t xml:space="preserve">upražnjenih </w:t>
      </w:r>
      <w:r w:rsidRPr="00843492">
        <w:rPr>
          <w:rFonts w:ascii="Calibri" w:hAnsi="Calibri" w:cs="Calibri"/>
          <w:sz w:val="20"/>
          <w:szCs w:val="20"/>
          <w:lang w:val="bs-Latn-BA"/>
        </w:rPr>
        <w:t xml:space="preserve">mjesta. Imenovani član odbora može popuniti </w:t>
      </w:r>
      <w:r w:rsidR="000864B1">
        <w:rPr>
          <w:rFonts w:ascii="Calibri" w:hAnsi="Calibri" w:cs="Calibri"/>
          <w:sz w:val="20"/>
          <w:szCs w:val="20"/>
          <w:lang w:val="bs-Latn-BA"/>
        </w:rPr>
        <w:t xml:space="preserve">to </w:t>
      </w:r>
      <w:r w:rsidRPr="00843492">
        <w:rPr>
          <w:rFonts w:ascii="Calibri" w:hAnsi="Calibri" w:cs="Calibri"/>
          <w:sz w:val="20"/>
          <w:szCs w:val="20"/>
          <w:lang w:val="bs-Latn-BA"/>
        </w:rPr>
        <w:t xml:space="preserve">radno mjesto samo do isteka mandata osobe koju zamjenjuje. Imenovani član odbora </w:t>
      </w:r>
      <w:r w:rsidR="000864B1">
        <w:rPr>
          <w:rFonts w:ascii="Calibri" w:hAnsi="Calibri" w:cs="Calibri"/>
          <w:sz w:val="20"/>
          <w:szCs w:val="20"/>
          <w:lang w:val="bs-Latn-BA"/>
        </w:rPr>
        <w:t xml:space="preserve">se zatim može kvalificirati za imenovanje </w:t>
      </w:r>
      <w:r w:rsidRPr="00843492">
        <w:rPr>
          <w:rFonts w:ascii="Calibri" w:hAnsi="Calibri" w:cs="Calibri"/>
          <w:sz w:val="20"/>
          <w:szCs w:val="20"/>
          <w:lang w:val="bs-Latn-BA"/>
        </w:rPr>
        <w:t xml:space="preserve">na sljedećim redovnim izborima. Proces imenovanja u odbor </w:t>
      </w:r>
      <w:r w:rsidR="000864B1">
        <w:rPr>
          <w:rFonts w:ascii="Calibri" w:hAnsi="Calibri" w:cs="Calibri"/>
          <w:sz w:val="20"/>
          <w:szCs w:val="20"/>
          <w:lang w:val="bs-Latn-BA"/>
        </w:rPr>
        <w:t xml:space="preserve">će </w:t>
      </w:r>
      <w:r w:rsidRPr="00843492">
        <w:rPr>
          <w:rFonts w:ascii="Calibri" w:hAnsi="Calibri" w:cs="Calibri"/>
          <w:sz w:val="20"/>
          <w:szCs w:val="20"/>
          <w:lang w:val="bs-Latn-BA"/>
        </w:rPr>
        <w:t>bit</w:t>
      </w:r>
      <w:r w:rsidR="000864B1">
        <w:rPr>
          <w:rFonts w:ascii="Calibri" w:hAnsi="Calibri" w:cs="Calibri"/>
          <w:sz w:val="20"/>
          <w:szCs w:val="20"/>
          <w:lang w:val="bs-Latn-BA"/>
        </w:rPr>
        <w:t>i kako slijedi</w:t>
      </w:r>
      <w:r w:rsidRPr="00843492">
        <w:rPr>
          <w:rFonts w:ascii="Calibri" w:hAnsi="Calibri" w:cs="Calibri"/>
          <w:sz w:val="20"/>
          <w:szCs w:val="20"/>
          <w:lang w:val="bs-Latn-BA"/>
        </w:rPr>
        <w:t>:</w:t>
      </w:r>
    </w:p>
    <w:p w14:paraId="3E4EF225" w14:textId="233F2210" w:rsidR="00207B79" w:rsidRPr="0040521F" w:rsidRDefault="0085085C" w:rsidP="00E87B1A">
      <w:pPr>
        <w:numPr>
          <w:ilvl w:val="0"/>
          <w:numId w:val="7"/>
        </w:numPr>
        <w:ind w:left="1170"/>
        <w:rPr>
          <w:rFonts w:ascii="Calibri" w:hAnsi="Calibri" w:cs="Calibri"/>
          <w:sz w:val="20"/>
          <w:szCs w:val="20"/>
          <w:highlight w:val="red"/>
          <w:lang w:val="bs-Latn-BA"/>
        </w:rPr>
      </w:pPr>
      <w:r w:rsidRPr="000864B1">
        <w:rPr>
          <w:rFonts w:ascii="Calibri" w:hAnsi="Calibri" w:cs="Calibri"/>
          <w:sz w:val="20"/>
          <w:szCs w:val="20"/>
          <w:highlight w:val="red"/>
          <w:lang w:val="bs-Latn-BA"/>
        </w:rPr>
        <w:t xml:space="preserve">predsjedavajući </w:t>
      </w:r>
      <w:r w:rsidR="000864B1" w:rsidRPr="000864B1">
        <w:rPr>
          <w:rFonts w:ascii="Calibri" w:hAnsi="Calibri" w:cs="Calibri"/>
          <w:sz w:val="20"/>
          <w:szCs w:val="20"/>
          <w:highlight w:val="red"/>
          <w:lang w:val="bs-Latn-BA"/>
        </w:rPr>
        <w:t xml:space="preserve">će prihvatiti preporuke </w:t>
      </w:r>
      <w:r w:rsidR="000864B1">
        <w:rPr>
          <w:rFonts w:ascii="Calibri" w:hAnsi="Calibri" w:cs="Calibri"/>
          <w:sz w:val="20"/>
          <w:szCs w:val="20"/>
          <w:highlight w:val="red"/>
          <w:lang w:val="bs-Latn-BA"/>
        </w:rPr>
        <w:t xml:space="preserve">upravnog </w:t>
      </w:r>
      <w:r w:rsidR="000864B1" w:rsidRPr="000864B1">
        <w:rPr>
          <w:rFonts w:ascii="Calibri" w:hAnsi="Calibri" w:cs="Calibri"/>
          <w:sz w:val="20"/>
          <w:szCs w:val="20"/>
          <w:highlight w:val="red"/>
          <w:lang w:val="bs-Latn-BA"/>
        </w:rPr>
        <w:t>odbora i predsjednika/</w:t>
      </w:r>
      <w:r w:rsidR="000864B1">
        <w:rPr>
          <w:rFonts w:ascii="Calibri" w:hAnsi="Calibri" w:cs="Calibri"/>
          <w:sz w:val="20"/>
          <w:szCs w:val="20"/>
          <w:highlight w:val="red"/>
          <w:lang w:val="bs-Latn-BA"/>
        </w:rPr>
        <w:t>generalnog direktora;</w:t>
      </w:r>
    </w:p>
    <w:p w14:paraId="75AC3BCC" w14:textId="14F83A9E" w:rsidR="00207B79" w:rsidRPr="0040521F" w:rsidRDefault="0085085C" w:rsidP="00E87B1A">
      <w:pPr>
        <w:numPr>
          <w:ilvl w:val="0"/>
          <w:numId w:val="7"/>
        </w:numPr>
        <w:ind w:left="1170"/>
        <w:rPr>
          <w:rFonts w:ascii="Calibri" w:hAnsi="Calibri" w:cs="Calibri"/>
          <w:sz w:val="20"/>
          <w:szCs w:val="20"/>
          <w:highlight w:val="red"/>
          <w:lang w:val="bs-Latn-BA"/>
        </w:rPr>
      </w:pPr>
      <w:r w:rsidRPr="000864B1">
        <w:rPr>
          <w:rFonts w:ascii="Calibri" w:hAnsi="Calibri" w:cs="Calibri"/>
          <w:sz w:val="20"/>
          <w:szCs w:val="20"/>
          <w:highlight w:val="red"/>
          <w:lang w:val="bs-Latn-BA"/>
        </w:rPr>
        <w:t xml:space="preserve">imenovanje </w:t>
      </w:r>
      <w:r w:rsidR="000864B1" w:rsidRPr="000864B1">
        <w:rPr>
          <w:rFonts w:ascii="Calibri" w:hAnsi="Calibri" w:cs="Calibri"/>
          <w:sz w:val="20"/>
          <w:szCs w:val="20"/>
          <w:highlight w:val="red"/>
          <w:lang w:val="bs-Latn-BA"/>
        </w:rPr>
        <w:t>za popunu upražnjenog mjesta izvršit će isključivo predsjed</w:t>
      </w:r>
      <w:r w:rsidR="004561ED">
        <w:rPr>
          <w:rFonts w:ascii="Calibri" w:hAnsi="Calibri" w:cs="Calibri"/>
          <w:sz w:val="20"/>
          <w:szCs w:val="20"/>
          <w:highlight w:val="red"/>
          <w:lang w:val="bs-Latn-BA"/>
        </w:rPr>
        <w:t>nik odbora</w:t>
      </w:r>
      <w:r w:rsidR="000864B1" w:rsidRPr="000864B1">
        <w:rPr>
          <w:rFonts w:ascii="Calibri" w:hAnsi="Calibri" w:cs="Calibri"/>
          <w:sz w:val="20"/>
          <w:szCs w:val="20"/>
          <w:highlight w:val="red"/>
          <w:lang w:val="bs-Latn-BA"/>
        </w:rPr>
        <w:t xml:space="preserve"> na službenom sastanku odbora; </w:t>
      </w:r>
    </w:p>
    <w:p w14:paraId="6B7EF073" w14:textId="24DDE3D7" w:rsidR="00207B79" w:rsidRPr="0040521F" w:rsidRDefault="0085085C" w:rsidP="00E87B1A">
      <w:pPr>
        <w:numPr>
          <w:ilvl w:val="0"/>
          <w:numId w:val="7"/>
        </w:numPr>
        <w:ind w:left="1170"/>
        <w:rPr>
          <w:rFonts w:ascii="Calibri" w:hAnsi="Calibri" w:cs="Calibri"/>
          <w:sz w:val="20"/>
          <w:szCs w:val="20"/>
          <w:highlight w:val="red"/>
          <w:lang w:val="bs-Latn-BA"/>
        </w:rPr>
      </w:pPr>
      <w:r w:rsidRPr="000864B1">
        <w:rPr>
          <w:rFonts w:ascii="Calibri" w:hAnsi="Calibri" w:cs="Calibri"/>
          <w:sz w:val="20"/>
          <w:szCs w:val="20"/>
          <w:highlight w:val="red"/>
          <w:lang w:val="bs-Latn-BA"/>
        </w:rPr>
        <w:t>predsjed</w:t>
      </w:r>
      <w:r w:rsidR="00666D20">
        <w:rPr>
          <w:rFonts w:ascii="Calibri" w:hAnsi="Calibri" w:cs="Calibri"/>
          <w:sz w:val="20"/>
          <w:szCs w:val="20"/>
          <w:highlight w:val="red"/>
          <w:lang w:val="bs-Latn-BA"/>
        </w:rPr>
        <w:t>nik</w:t>
      </w:r>
      <w:r w:rsidRPr="000864B1">
        <w:rPr>
          <w:rFonts w:ascii="Calibri" w:hAnsi="Calibri" w:cs="Calibri"/>
          <w:sz w:val="20"/>
          <w:szCs w:val="20"/>
          <w:highlight w:val="red"/>
          <w:lang w:val="bs-Latn-BA"/>
        </w:rPr>
        <w:t xml:space="preserve"> </w:t>
      </w:r>
      <w:r w:rsidR="000864B1" w:rsidRPr="000864B1">
        <w:rPr>
          <w:rFonts w:ascii="Calibri" w:hAnsi="Calibri" w:cs="Calibri"/>
          <w:sz w:val="20"/>
          <w:szCs w:val="20"/>
          <w:highlight w:val="red"/>
          <w:lang w:val="bs-Latn-BA"/>
        </w:rPr>
        <w:t>odbora obavijestit će imenovane osobe, a uspješni kandidati će biti postavljeni na sljedećem redovnom sastanku odbora</w:t>
      </w:r>
      <w:r w:rsidR="00207B79" w:rsidRPr="0040521F">
        <w:rPr>
          <w:rFonts w:ascii="Calibri" w:hAnsi="Calibri" w:cs="Calibri"/>
          <w:sz w:val="20"/>
          <w:szCs w:val="20"/>
          <w:highlight w:val="red"/>
          <w:lang w:val="bs-Latn-BA"/>
        </w:rPr>
        <w:t>.</w:t>
      </w:r>
    </w:p>
    <w:p w14:paraId="7FDB68FB" w14:textId="10FD37D9" w:rsidR="00207B79" w:rsidRPr="0040521F" w:rsidRDefault="000864B1" w:rsidP="00666D20">
      <w:pPr>
        <w:pStyle w:val="Heading3"/>
        <w:rPr>
          <w:rFonts w:ascii="Calibri" w:hAnsi="Calibri" w:cs="Calibri"/>
          <w:lang w:val="bs-Latn-BA"/>
        </w:rPr>
      </w:pPr>
      <w:bookmarkStart w:id="37" w:name="_Toc77551899"/>
      <w:r>
        <w:rPr>
          <w:rFonts w:ascii="Calibri" w:hAnsi="Calibri" w:cs="Calibri"/>
          <w:lang w:val="bs-Latn-BA"/>
        </w:rPr>
        <w:t xml:space="preserve">Razrješavanje dužnosti članova odbora </w:t>
      </w:r>
      <w:r w:rsidR="00207B79" w:rsidRPr="0040521F">
        <w:rPr>
          <w:rFonts w:ascii="Calibri" w:hAnsi="Calibri" w:cs="Calibri"/>
          <w:lang w:val="bs-Latn-BA"/>
        </w:rPr>
        <w:t>2.24</w:t>
      </w:r>
      <w:bookmarkEnd w:id="37"/>
    </w:p>
    <w:p w14:paraId="1F57531B" w14:textId="6D800DFC" w:rsidR="00207B79" w:rsidRPr="0040521F" w:rsidRDefault="000864B1" w:rsidP="00207B79">
      <w:pPr>
        <w:rPr>
          <w:rFonts w:ascii="Calibri" w:hAnsi="Calibri" w:cs="Calibri"/>
          <w:sz w:val="20"/>
          <w:szCs w:val="20"/>
          <w:lang w:val="bs-Latn-BA"/>
        </w:rPr>
      </w:pPr>
      <w:r w:rsidRPr="000864B1">
        <w:rPr>
          <w:rFonts w:ascii="Calibri" w:hAnsi="Calibri" w:cs="Calibri"/>
          <w:sz w:val="20"/>
          <w:szCs w:val="20"/>
          <w:lang w:val="bs-Latn-BA"/>
        </w:rPr>
        <w:t xml:space="preserve">Politika odbora DMO-a je </w:t>
      </w:r>
      <w:r>
        <w:rPr>
          <w:rFonts w:ascii="Calibri" w:hAnsi="Calibri" w:cs="Calibri"/>
          <w:sz w:val="20"/>
          <w:szCs w:val="20"/>
          <w:lang w:val="bs-Latn-BA"/>
        </w:rPr>
        <w:t xml:space="preserve">razrješenje </w:t>
      </w:r>
      <w:r w:rsidRPr="000864B1">
        <w:rPr>
          <w:rFonts w:ascii="Calibri" w:hAnsi="Calibri" w:cs="Calibri"/>
          <w:sz w:val="20"/>
          <w:szCs w:val="20"/>
          <w:lang w:val="bs-Latn-BA"/>
        </w:rPr>
        <w:t>članova odbora koji ne izvršavaju očekivane dužnosti člana odbora. Član odbora može biti</w:t>
      </w:r>
      <w:r>
        <w:rPr>
          <w:rFonts w:ascii="Calibri" w:hAnsi="Calibri" w:cs="Calibri"/>
          <w:sz w:val="20"/>
          <w:szCs w:val="20"/>
          <w:lang w:val="bs-Latn-BA"/>
        </w:rPr>
        <w:t xml:space="preserve"> razriješen dužnosti </w:t>
      </w:r>
      <w:r w:rsidRPr="000864B1">
        <w:rPr>
          <w:rFonts w:ascii="Calibri" w:hAnsi="Calibri" w:cs="Calibri"/>
          <w:sz w:val="20"/>
          <w:szCs w:val="20"/>
          <w:lang w:val="bs-Latn-BA"/>
        </w:rPr>
        <w:t>zbog:</w:t>
      </w:r>
      <w:r>
        <w:rPr>
          <w:rFonts w:ascii="Calibri" w:hAnsi="Calibri" w:cs="Calibri"/>
          <w:sz w:val="20"/>
          <w:szCs w:val="20"/>
          <w:lang w:val="bs-Latn-BA"/>
        </w:rPr>
        <w:t xml:space="preserve"> </w:t>
      </w:r>
    </w:p>
    <w:p w14:paraId="741BF844" w14:textId="1638DA15" w:rsidR="00207B79" w:rsidRPr="0040521F" w:rsidRDefault="000864B1" w:rsidP="00E87B1A">
      <w:pPr>
        <w:numPr>
          <w:ilvl w:val="0"/>
          <w:numId w:val="7"/>
        </w:numPr>
        <w:ind w:left="1170"/>
        <w:rPr>
          <w:rFonts w:ascii="Calibri" w:hAnsi="Calibri" w:cs="Calibri"/>
          <w:sz w:val="20"/>
          <w:szCs w:val="20"/>
          <w:lang w:val="bs-Latn-BA"/>
        </w:rPr>
      </w:pPr>
      <w:r>
        <w:rPr>
          <w:rFonts w:ascii="Calibri" w:hAnsi="Calibri" w:cs="Calibri"/>
          <w:sz w:val="20"/>
          <w:szCs w:val="20"/>
          <w:lang w:val="bs-Latn-BA"/>
        </w:rPr>
        <w:t xml:space="preserve">zanemarivanja dužnosti i obaveza u odboru; </w:t>
      </w:r>
    </w:p>
    <w:p w14:paraId="70103127" w14:textId="354F205D" w:rsidR="00207B79" w:rsidRPr="0040521F" w:rsidRDefault="000864B1" w:rsidP="00E87B1A">
      <w:pPr>
        <w:numPr>
          <w:ilvl w:val="0"/>
          <w:numId w:val="7"/>
        </w:numPr>
        <w:ind w:left="1170"/>
        <w:rPr>
          <w:rFonts w:ascii="Calibri" w:hAnsi="Calibri" w:cs="Calibri"/>
          <w:sz w:val="20"/>
          <w:szCs w:val="20"/>
          <w:lang w:val="bs-Latn-BA"/>
        </w:rPr>
      </w:pPr>
      <w:r>
        <w:rPr>
          <w:rFonts w:ascii="Calibri" w:hAnsi="Calibri" w:cs="Calibri"/>
          <w:sz w:val="20"/>
          <w:szCs w:val="20"/>
          <w:lang w:val="bs-Latn-BA"/>
        </w:rPr>
        <w:t xml:space="preserve">redovno neprisustvo na sastancima odbora; </w:t>
      </w:r>
    </w:p>
    <w:p w14:paraId="383A871A" w14:textId="3E70A17A" w:rsidR="00207B79" w:rsidRPr="0040521F" w:rsidRDefault="000864B1" w:rsidP="00E87B1A">
      <w:pPr>
        <w:numPr>
          <w:ilvl w:val="0"/>
          <w:numId w:val="7"/>
        </w:numPr>
        <w:ind w:left="1170"/>
        <w:rPr>
          <w:rFonts w:ascii="Calibri" w:hAnsi="Calibri" w:cs="Calibri"/>
          <w:sz w:val="20"/>
          <w:szCs w:val="20"/>
          <w:lang w:val="bs-Latn-BA"/>
        </w:rPr>
      </w:pPr>
      <w:r>
        <w:rPr>
          <w:rFonts w:ascii="Calibri" w:hAnsi="Calibri" w:cs="Calibri"/>
          <w:sz w:val="20"/>
          <w:szCs w:val="20"/>
          <w:lang w:val="bs-Latn-BA"/>
        </w:rPr>
        <w:t xml:space="preserve">nezakonito djelovanje u svojstvu člana odbora; </w:t>
      </w:r>
    </w:p>
    <w:p w14:paraId="385DB382" w14:textId="1D594682" w:rsidR="00207B79" w:rsidRPr="0040521F" w:rsidRDefault="000864B1" w:rsidP="00E87B1A">
      <w:pPr>
        <w:numPr>
          <w:ilvl w:val="0"/>
          <w:numId w:val="7"/>
        </w:numPr>
        <w:ind w:left="1170"/>
        <w:rPr>
          <w:rFonts w:ascii="Calibri" w:hAnsi="Calibri" w:cs="Calibri"/>
          <w:sz w:val="20"/>
          <w:szCs w:val="20"/>
          <w:lang w:val="bs-Latn-BA"/>
        </w:rPr>
      </w:pPr>
      <w:r w:rsidRPr="000864B1">
        <w:rPr>
          <w:rFonts w:ascii="Calibri" w:hAnsi="Calibri" w:cs="Calibri"/>
          <w:sz w:val="20"/>
          <w:szCs w:val="20"/>
          <w:lang w:val="bs-Latn-BA"/>
        </w:rPr>
        <w:t xml:space="preserve">postupanje </w:t>
      </w:r>
      <w:r>
        <w:rPr>
          <w:rFonts w:ascii="Calibri" w:hAnsi="Calibri" w:cs="Calibri"/>
          <w:sz w:val="20"/>
          <w:szCs w:val="20"/>
          <w:lang w:val="bs-Latn-BA"/>
        </w:rPr>
        <w:t xml:space="preserve">koje je </w:t>
      </w:r>
      <w:r w:rsidRPr="000864B1">
        <w:rPr>
          <w:rFonts w:ascii="Calibri" w:hAnsi="Calibri" w:cs="Calibri"/>
          <w:sz w:val="20"/>
          <w:szCs w:val="20"/>
          <w:lang w:val="bs-Latn-BA"/>
        </w:rPr>
        <w:t>na bilo koji način štetno za DMO</w:t>
      </w:r>
      <w:r w:rsidR="00207B79" w:rsidRPr="0040521F">
        <w:rPr>
          <w:rFonts w:ascii="Calibri" w:hAnsi="Calibri" w:cs="Calibri"/>
          <w:sz w:val="20"/>
          <w:szCs w:val="20"/>
          <w:lang w:val="bs-Latn-BA"/>
        </w:rPr>
        <w:t>.</w:t>
      </w:r>
    </w:p>
    <w:p w14:paraId="7DBC4B81" w14:textId="4410D732" w:rsidR="00207B79" w:rsidRPr="0040521F" w:rsidRDefault="000864B1" w:rsidP="00207B79">
      <w:pPr>
        <w:rPr>
          <w:rFonts w:ascii="Calibri" w:hAnsi="Calibri" w:cs="Calibri"/>
          <w:sz w:val="20"/>
          <w:szCs w:val="20"/>
          <w:lang w:val="bs-Latn-BA"/>
        </w:rPr>
      </w:pPr>
      <w:r w:rsidRPr="000864B1">
        <w:rPr>
          <w:rFonts w:ascii="Calibri" w:hAnsi="Calibri" w:cs="Calibri"/>
          <w:sz w:val="20"/>
          <w:szCs w:val="20"/>
          <w:lang w:val="bs-Latn-BA"/>
        </w:rPr>
        <w:t xml:space="preserve">Direktor može biti </w:t>
      </w:r>
      <w:r>
        <w:rPr>
          <w:rFonts w:ascii="Calibri" w:hAnsi="Calibri" w:cs="Calibri"/>
          <w:sz w:val="20"/>
          <w:szCs w:val="20"/>
          <w:lang w:val="bs-Latn-BA"/>
        </w:rPr>
        <w:t>razriješen dužnosti</w:t>
      </w:r>
      <w:r w:rsidRPr="000864B1">
        <w:rPr>
          <w:rFonts w:ascii="Calibri" w:hAnsi="Calibri" w:cs="Calibri"/>
          <w:sz w:val="20"/>
          <w:szCs w:val="20"/>
          <w:lang w:val="bs-Latn-BA"/>
        </w:rPr>
        <w:t xml:space="preserve"> samo većinom glasova svih članova odbora koji </w:t>
      </w:r>
      <w:r>
        <w:rPr>
          <w:rFonts w:ascii="Calibri" w:hAnsi="Calibri" w:cs="Calibri"/>
          <w:sz w:val="20"/>
          <w:szCs w:val="20"/>
          <w:lang w:val="bs-Latn-BA"/>
        </w:rPr>
        <w:t xml:space="preserve">u tom trenutku </w:t>
      </w:r>
      <w:r w:rsidRPr="000864B1">
        <w:rPr>
          <w:rFonts w:ascii="Calibri" w:hAnsi="Calibri" w:cs="Calibri"/>
          <w:sz w:val="20"/>
          <w:szCs w:val="20"/>
          <w:lang w:val="bs-Latn-BA"/>
        </w:rPr>
        <w:t xml:space="preserve">vrše dužnost, a u prijedlogu za </w:t>
      </w:r>
      <w:r>
        <w:rPr>
          <w:rFonts w:ascii="Calibri" w:hAnsi="Calibri" w:cs="Calibri"/>
          <w:sz w:val="20"/>
          <w:szCs w:val="20"/>
          <w:lang w:val="bs-Latn-BA"/>
        </w:rPr>
        <w:t xml:space="preserve">njegovo razrješenje </w:t>
      </w:r>
      <w:r w:rsidRPr="000864B1">
        <w:rPr>
          <w:rFonts w:ascii="Calibri" w:hAnsi="Calibri" w:cs="Calibri"/>
          <w:sz w:val="20"/>
          <w:szCs w:val="20"/>
          <w:lang w:val="bs-Latn-BA"/>
        </w:rPr>
        <w:t xml:space="preserve">jasno će se navesti razlog za </w:t>
      </w:r>
      <w:r>
        <w:rPr>
          <w:rFonts w:ascii="Calibri" w:hAnsi="Calibri" w:cs="Calibri"/>
          <w:sz w:val="20"/>
          <w:szCs w:val="20"/>
          <w:lang w:val="bs-Latn-BA"/>
        </w:rPr>
        <w:t>razrješenje</w:t>
      </w:r>
      <w:r w:rsidR="00207B79" w:rsidRPr="0040521F">
        <w:rPr>
          <w:rFonts w:ascii="Calibri" w:hAnsi="Calibri" w:cs="Calibri"/>
          <w:sz w:val="20"/>
          <w:szCs w:val="20"/>
          <w:lang w:val="bs-Latn-BA"/>
        </w:rPr>
        <w:t>.</w:t>
      </w:r>
    </w:p>
    <w:p w14:paraId="3BA9866E" w14:textId="5501E306" w:rsidR="00207B79" w:rsidRPr="0040521F" w:rsidRDefault="000864B1" w:rsidP="00666D20">
      <w:pPr>
        <w:pStyle w:val="Heading3"/>
        <w:rPr>
          <w:rFonts w:ascii="Calibri" w:hAnsi="Calibri" w:cs="Calibri"/>
          <w:lang w:val="bs-Latn-BA"/>
        </w:rPr>
      </w:pPr>
      <w:bookmarkStart w:id="38" w:name="_Toc77551900"/>
      <w:r>
        <w:rPr>
          <w:rFonts w:ascii="Calibri" w:hAnsi="Calibri" w:cs="Calibri"/>
          <w:lang w:val="bs-Latn-BA"/>
        </w:rPr>
        <w:lastRenderedPageBreak/>
        <w:t xml:space="preserve">Obaveza prisustva na sastancima </w:t>
      </w:r>
      <w:r w:rsidR="00207B79" w:rsidRPr="0040521F">
        <w:rPr>
          <w:rFonts w:ascii="Calibri" w:hAnsi="Calibri" w:cs="Calibri"/>
          <w:lang w:val="bs-Latn-BA"/>
        </w:rPr>
        <w:t>2.25</w:t>
      </w:r>
      <w:bookmarkEnd w:id="38"/>
    </w:p>
    <w:p w14:paraId="7196F975" w14:textId="4251A41D" w:rsidR="00207B79" w:rsidRPr="0040521F" w:rsidRDefault="000864B1" w:rsidP="00207B79">
      <w:pPr>
        <w:rPr>
          <w:rFonts w:ascii="Calibri" w:hAnsi="Calibri" w:cs="Calibri"/>
          <w:sz w:val="20"/>
          <w:szCs w:val="20"/>
          <w:lang w:val="bs-Latn-BA"/>
        </w:rPr>
      </w:pPr>
      <w:r w:rsidRPr="000864B1">
        <w:rPr>
          <w:rFonts w:ascii="Calibri" w:hAnsi="Calibri" w:cs="Calibri"/>
          <w:sz w:val="20"/>
          <w:szCs w:val="20"/>
          <w:lang w:val="bs-Latn-BA"/>
        </w:rPr>
        <w:t>Članovi odbora moraju prisustvovati sastancima kako bi održali kontinuitet upravljanja</w:t>
      </w:r>
      <w:r>
        <w:rPr>
          <w:rFonts w:ascii="Calibri" w:hAnsi="Calibri" w:cs="Calibri"/>
          <w:sz w:val="20"/>
          <w:szCs w:val="20"/>
          <w:lang w:val="bs-Latn-BA"/>
        </w:rPr>
        <w:t>;</w:t>
      </w:r>
      <w:r w:rsidRPr="000864B1">
        <w:rPr>
          <w:rFonts w:ascii="Calibri" w:hAnsi="Calibri" w:cs="Calibri"/>
          <w:sz w:val="20"/>
          <w:szCs w:val="20"/>
          <w:lang w:val="bs-Latn-BA"/>
        </w:rPr>
        <w:t xml:space="preserve"> kako bi bili u potpunosti informirani o pitanjima o kojima će glasati</w:t>
      </w:r>
      <w:r>
        <w:rPr>
          <w:rFonts w:ascii="Calibri" w:hAnsi="Calibri" w:cs="Calibri"/>
          <w:sz w:val="20"/>
          <w:szCs w:val="20"/>
          <w:lang w:val="bs-Latn-BA"/>
        </w:rPr>
        <w:t>;</w:t>
      </w:r>
      <w:r w:rsidRPr="000864B1">
        <w:rPr>
          <w:rFonts w:ascii="Calibri" w:hAnsi="Calibri" w:cs="Calibri"/>
          <w:sz w:val="20"/>
          <w:szCs w:val="20"/>
          <w:lang w:val="bs-Latn-BA"/>
        </w:rPr>
        <w:t xml:space="preserve"> </w:t>
      </w:r>
      <w:r>
        <w:rPr>
          <w:rFonts w:ascii="Calibri" w:hAnsi="Calibri" w:cs="Calibri"/>
          <w:sz w:val="20"/>
          <w:szCs w:val="20"/>
          <w:lang w:val="bs-Latn-BA"/>
        </w:rPr>
        <w:t>te</w:t>
      </w:r>
      <w:r w:rsidRPr="000864B1">
        <w:rPr>
          <w:rFonts w:ascii="Calibri" w:hAnsi="Calibri" w:cs="Calibri"/>
          <w:sz w:val="20"/>
          <w:szCs w:val="20"/>
          <w:lang w:val="bs-Latn-BA"/>
        </w:rPr>
        <w:t xml:space="preserve"> kako bi ispunili svoju </w:t>
      </w:r>
      <w:r w:rsidR="00B609A5">
        <w:rPr>
          <w:rFonts w:ascii="Calibri" w:hAnsi="Calibri" w:cs="Calibri"/>
          <w:sz w:val="20"/>
          <w:szCs w:val="20"/>
          <w:lang w:val="bs-Latn-BA"/>
        </w:rPr>
        <w:t xml:space="preserve">dužnost pružanja vlastitog </w:t>
      </w:r>
      <w:r w:rsidRPr="000864B1">
        <w:rPr>
          <w:rFonts w:ascii="Calibri" w:hAnsi="Calibri" w:cs="Calibri"/>
          <w:sz w:val="20"/>
          <w:szCs w:val="20"/>
          <w:lang w:val="bs-Latn-BA"/>
        </w:rPr>
        <w:t>doprinos</w:t>
      </w:r>
      <w:r w:rsidR="00B609A5">
        <w:rPr>
          <w:rFonts w:ascii="Calibri" w:hAnsi="Calibri" w:cs="Calibri"/>
          <w:sz w:val="20"/>
          <w:szCs w:val="20"/>
          <w:lang w:val="bs-Latn-BA"/>
        </w:rPr>
        <w:t>a</w:t>
      </w:r>
      <w:r w:rsidRPr="000864B1">
        <w:rPr>
          <w:rFonts w:ascii="Calibri" w:hAnsi="Calibri" w:cs="Calibri"/>
          <w:sz w:val="20"/>
          <w:szCs w:val="20"/>
          <w:lang w:val="bs-Latn-BA"/>
        </w:rPr>
        <w:t xml:space="preserve"> odlukama koje odbor mora donijeti.</w:t>
      </w:r>
      <w:r w:rsidR="00B609A5">
        <w:rPr>
          <w:rFonts w:ascii="Calibri" w:hAnsi="Calibri" w:cs="Calibri"/>
          <w:sz w:val="20"/>
          <w:szCs w:val="20"/>
          <w:lang w:val="bs-Latn-BA"/>
        </w:rPr>
        <w:t xml:space="preserve"> </w:t>
      </w:r>
    </w:p>
    <w:p w14:paraId="47ECF2FE" w14:textId="77777777" w:rsidR="00207B79" w:rsidRPr="0040521F" w:rsidRDefault="00207B79" w:rsidP="00207B79">
      <w:pPr>
        <w:rPr>
          <w:rFonts w:ascii="Calibri" w:hAnsi="Calibri" w:cs="Calibri"/>
          <w:sz w:val="20"/>
          <w:szCs w:val="20"/>
          <w:lang w:val="bs-Latn-BA"/>
        </w:rPr>
      </w:pPr>
    </w:p>
    <w:p w14:paraId="6832CCEB" w14:textId="17166722" w:rsidR="00207B79" w:rsidRPr="0040521F" w:rsidRDefault="00B609A5" w:rsidP="00207B79">
      <w:pPr>
        <w:rPr>
          <w:rFonts w:ascii="Calibri" w:hAnsi="Calibri" w:cs="Calibri"/>
          <w:sz w:val="20"/>
          <w:szCs w:val="20"/>
          <w:lang w:val="bs-Latn-BA"/>
        </w:rPr>
      </w:pPr>
      <w:r>
        <w:rPr>
          <w:rFonts w:ascii="Calibri" w:hAnsi="Calibri" w:cs="Calibri"/>
          <w:sz w:val="20"/>
          <w:szCs w:val="20"/>
          <w:lang w:val="bs-Latn-BA"/>
        </w:rPr>
        <w:t xml:space="preserve">Ukoliko će </w:t>
      </w:r>
      <w:r w:rsidRPr="00B609A5">
        <w:rPr>
          <w:rFonts w:ascii="Calibri" w:hAnsi="Calibri" w:cs="Calibri"/>
          <w:sz w:val="20"/>
          <w:szCs w:val="20"/>
          <w:lang w:val="bs-Latn-BA"/>
        </w:rPr>
        <w:t xml:space="preserve">član odbora biti odsutan sa cijelog ili dijela bilo kojeg sastanka, </w:t>
      </w:r>
      <w:r>
        <w:rPr>
          <w:rFonts w:ascii="Calibri" w:hAnsi="Calibri" w:cs="Calibri"/>
          <w:sz w:val="20"/>
          <w:szCs w:val="20"/>
          <w:lang w:val="bs-Latn-BA"/>
        </w:rPr>
        <w:t xml:space="preserve">od tog člana odbora se očekuje da kontaktira </w:t>
      </w:r>
      <w:r w:rsidR="008F6623">
        <w:rPr>
          <w:rFonts w:ascii="Calibri" w:hAnsi="Calibri" w:cs="Calibri"/>
          <w:sz w:val="20"/>
          <w:szCs w:val="20"/>
          <w:highlight w:val="red"/>
          <w:lang w:val="bs-Latn-BA"/>
        </w:rPr>
        <w:t>predsjednika</w:t>
      </w:r>
      <w:r w:rsidRPr="00B609A5">
        <w:rPr>
          <w:rFonts w:ascii="Calibri" w:hAnsi="Calibri" w:cs="Calibri"/>
          <w:sz w:val="20"/>
          <w:szCs w:val="20"/>
          <w:highlight w:val="red"/>
          <w:lang w:val="bs-Latn-BA"/>
        </w:rPr>
        <w:t xml:space="preserve"> odbora ili predsjednika/generalnog direktora čim se utvrdi potreba za odsustvom</w:t>
      </w:r>
      <w:r w:rsidRPr="00B609A5">
        <w:rPr>
          <w:rFonts w:ascii="Calibri" w:hAnsi="Calibri" w:cs="Calibri"/>
          <w:sz w:val="20"/>
          <w:szCs w:val="20"/>
          <w:lang w:val="bs-Latn-BA"/>
        </w:rPr>
        <w:t>. Ako član odbora nije prisutan na tri uzastopna sastanka odbora, predsje</w:t>
      </w:r>
      <w:r>
        <w:rPr>
          <w:rFonts w:ascii="Calibri" w:hAnsi="Calibri" w:cs="Calibri"/>
          <w:sz w:val="20"/>
          <w:szCs w:val="20"/>
          <w:lang w:val="bs-Latn-BA"/>
        </w:rPr>
        <w:t>d</w:t>
      </w:r>
      <w:r w:rsidR="00666D20">
        <w:rPr>
          <w:rFonts w:ascii="Calibri" w:hAnsi="Calibri" w:cs="Calibri"/>
          <w:sz w:val="20"/>
          <w:szCs w:val="20"/>
          <w:lang w:val="bs-Latn-BA"/>
        </w:rPr>
        <w:t>nik</w:t>
      </w:r>
      <w:r>
        <w:rPr>
          <w:rFonts w:ascii="Calibri" w:hAnsi="Calibri" w:cs="Calibri"/>
          <w:sz w:val="20"/>
          <w:szCs w:val="20"/>
          <w:lang w:val="bs-Latn-BA"/>
        </w:rPr>
        <w:t xml:space="preserve"> </w:t>
      </w:r>
      <w:r w:rsidRPr="00B609A5">
        <w:rPr>
          <w:rFonts w:ascii="Calibri" w:hAnsi="Calibri" w:cs="Calibri"/>
          <w:sz w:val="20"/>
          <w:szCs w:val="20"/>
          <w:lang w:val="bs-Latn-BA"/>
        </w:rPr>
        <w:t xml:space="preserve">odbora može zatražiti od odbora da razmotri </w:t>
      </w:r>
      <w:r>
        <w:rPr>
          <w:rFonts w:ascii="Calibri" w:hAnsi="Calibri" w:cs="Calibri"/>
          <w:sz w:val="20"/>
          <w:szCs w:val="20"/>
          <w:lang w:val="bs-Latn-BA"/>
        </w:rPr>
        <w:t xml:space="preserve">razrješenje </w:t>
      </w:r>
      <w:r w:rsidRPr="00B609A5">
        <w:rPr>
          <w:rFonts w:ascii="Calibri" w:hAnsi="Calibri" w:cs="Calibri"/>
          <w:sz w:val="20"/>
          <w:szCs w:val="20"/>
          <w:lang w:val="bs-Latn-BA"/>
        </w:rPr>
        <w:t>člana odbora iz članstva u odboru</w:t>
      </w:r>
      <w:r>
        <w:rPr>
          <w:rFonts w:ascii="Calibri" w:hAnsi="Calibri" w:cs="Calibri"/>
          <w:sz w:val="20"/>
          <w:szCs w:val="20"/>
          <w:lang w:val="bs-Latn-BA"/>
        </w:rPr>
        <w:t>.</w:t>
      </w:r>
    </w:p>
    <w:p w14:paraId="7FEC3A9E" w14:textId="234C27C0" w:rsidR="00207B79" w:rsidRPr="0040521F" w:rsidRDefault="008362BF" w:rsidP="00666D20">
      <w:pPr>
        <w:pStyle w:val="Heading3"/>
        <w:rPr>
          <w:rFonts w:ascii="Calibri" w:hAnsi="Calibri" w:cs="Calibri"/>
          <w:lang w:val="bs-Latn-BA"/>
        </w:rPr>
      </w:pPr>
      <w:bookmarkStart w:id="39" w:name="_Toc77551901"/>
      <w:r w:rsidRPr="008362BF">
        <w:rPr>
          <w:rFonts w:ascii="Calibri" w:hAnsi="Calibri" w:cs="Calibri"/>
          <w:lang w:val="bs-Latn-BA"/>
        </w:rPr>
        <w:t>Naknada članovima odbora</w:t>
      </w:r>
      <w:r w:rsidR="00207B79" w:rsidRPr="0040521F">
        <w:rPr>
          <w:rFonts w:ascii="Calibri" w:hAnsi="Calibri" w:cs="Calibri"/>
          <w:lang w:val="bs-Latn-BA"/>
        </w:rPr>
        <w:t xml:space="preserve"> 2.26</w:t>
      </w:r>
      <w:bookmarkEnd w:id="39"/>
    </w:p>
    <w:p w14:paraId="2491CB24" w14:textId="65E5A62A" w:rsidR="00207B79" w:rsidRPr="0040521F" w:rsidRDefault="008362BF" w:rsidP="00207B79">
      <w:pPr>
        <w:rPr>
          <w:rFonts w:ascii="Calibri" w:hAnsi="Calibri" w:cs="Calibri"/>
          <w:sz w:val="20"/>
          <w:szCs w:val="20"/>
          <w:lang w:val="bs-Latn-BA"/>
        </w:rPr>
      </w:pPr>
      <w:r w:rsidRPr="008362BF">
        <w:rPr>
          <w:rFonts w:ascii="Calibri" w:hAnsi="Calibri" w:cs="Calibri"/>
          <w:sz w:val="20"/>
          <w:szCs w:val="20"/>
          <w:lang w:val="bs-Latn-BA"/>
        </w:rPr>
        <w:t xml:space="preserve">Članovi odbora neće </w:t>
      </w:r>
      <w:r>
        <w:rPr>
          <w:rFonts w:ascii="Calibri" w:hAnsi="Calibri" w:cs="Calibri"/>
          <w:sz w:val="20"/>
          <w:szCs w:val="20"/>
          <w:lang w:val="bs-Latn-BA"/>
        </w:rPr>
        <w:t>primati</w:t>
      </w:r>
      <w:r w:rsidRPr="008362BF">
        <w:rPr>
          <w:rFonts w:ascii="Calibri" w:hAnsi="Calibri" w:cs="Calibri"/>
          <w:sz w:val="20"/>
          <w:szCs w:val="20"/>
          <w:lang w:val="bs-Latn-BA"/>
        </w:rPr>
        <w:t xml:space="preserve"> naknadu za </w:t>
      </w:r>
      <w:r>
        <w:rPr>
          <w:rFonts w:ascii="Calibri" w:hAnsi="Calibri" w:cs="Calibri"/>
          <w:sz w:val="20"/>
          <w:szCs w:val="20"/>
          <w:lang w:val="bs-Latn-BA"/>
        </w:rPr>
        <w:t xml:space="preserve">rad </w:t>
      </w:r>
      <w:r w:rsidRPr="008362BF">
        <w:rPr>
          <w:rFonts w:ascii="Calibri" w:hAnsi="Calibri" w:cs="Calibri"/>
          <w:sz w:val="20"/>
          <w:szCs w:val="20"/>
          <w:lang w:val="bs-Latn-BA"/>
        </w:rPr>
        <w:t>u ovom odboru</w:t>
      </w:r>
      <w:r>
        <w:rPr>
          <w:rFonts w:ascii="Calibri" w:hAnsi="Calibri" w:cs="Calibri"/>
          <w:sz w:val="20"/>
          <w:szCs w:val="20"/>
          <w:lang w:val="bs-Latn-BA"/>
        </w:rPr>
        <w:t xml:space="preserve">. </w:t>
      </w:r>
    </w:p>
    <w:p w14:paraId="082AF4C8" w14:textId="57EA19E2" w:rsidR="00207B79" w:rsidRPr="0040521F" w:rsidRDefault="008362BF" w:rsidP="00666D20">
      <w:pPr>
        <w:pStyle w:val="Heading3"/>
        <w:rPr>
          <w:rFonts w:ascii="Calibri" w:hAnsi="Calibri" w:cs="Calibri"/>
          <w:lang w:val="bs-Latn-BA"/>
        </w:rPr>
      </w:pPr>
      <w:bookmarkStart w:id="40" w:name="_Toc77551902"/>
      <w:r>
        <w:rPr>
          <w:rFonts w:ascii="Calibri" w:hAnsi="Calibri" w:cs="Calibri"/>
          <w:lang w:val="bs-Latn-BA"/>
        </w:rPr>
        <w:t xml:space="preserve">Osiguranje za greške ili propuste direktora i službenika </w:t>
      </w:r>
      <w:r w:rsidR="00207B79" w:rsidRPr="0040521F">
        <w:rPr>
          <w:rFonts w:ascii="Calibri" w:hAnsi="Calibri" w:cs="Calibri"/>
          <w:lang w:val="bs-Latn-BA"/>
        </w:rPr>
        <w:t>2.2</w:t>
      </w:r>
      <w:r w:rsidR="00D07E44" w:rsidRPr="0040521F">
        <w:rPr>
          <w:rFonts w:ascii="Calibri" w:hAnsi="Calibri" w:cs="Calibri"/>
          <w:lang w:val="bs-Latn-BA"/>
        </w:rPr>
        <w:t>7</w:t>
      </w:r>
      <w:bookmarkEnd w:id="40"/>
    </w:p>
    <w:p w14:paraId="72FD41D1" w14:textId="4E0ACA26" w:rsidR="00207B79" w:rsidRPr="0040521F" w:rsidRDefault="00EC7DDC" w:rsidP="00207B79">
      <w:pPr>
        <w:rPr>
          <w:rFonts w:ascii="Calibri" w:hAnsi="Calibri" w:cs="Calibri"/>
          <w:sz w:val="20"/>
          <w:szCs w:val="20"/>
          <w:lang w:val="bs-Latn-BA"/>
        </w:rPr>
      </w:pPr>
      <w:r w:rsidRPr="00EC7DDC">
        <w:rPr>
          <w:rFonts w:ascii="Calibri" w:hAnsi="Calibri" w:cs="Calibri"/>
          <w:sz w:val="20"/>
          <w:szCs w:val="20"/>
          <w:highlight w:val="red"/>
          <w:lang w:val="bs-Latn-BA"/>
        </w:rPr>
        <w:t xml:space="preserve">Politika DMO-a je pružiti direktorima i službenicima osiguranje od odgovornosti. Kontinuirana potreba za takvim osiguranjem preispitivat će se </w:t>
      </w:r>
      <w:r>
        <w:rPr>
          <w:rFonts w:ascii="Calibri" w:hAnsi="Calibri" w:cs="Calibri"/>
          <w:sz w:val="20"/>
          <w:szCs w:val="20"/>
          <w:highlight w:val="red"/>
          <w:lang w:val="bs-Latn-BA"/>
        </w:rPr>
        <w:t xml:space="preserve">prilikom svakog obnavljanja police </w:t>
      </w:r>
      <w:r w:rsidRPr="00EC7DDC">
        <w:rPr>
          <w:rFonts w:ascii="Calibri" w:hAnsi="Calibri" w:cs="Calibri"/>
          <w:sz w:val="20"/>
          <w:szCs w:val="20"/>
          <w:highlight w:val="red"/>
          <w:lang w:val="bs-Latn-BA"/>
        </w:rPr>
        <w:t>osiguranja</w:t>
      </w:r>
      <w:r w:rsidR="00207B79" w:rsidRPr="0040521F">
        <w:rPr>
          <w:rFonts w:ascii="Calibri" w:hAnsi="Calibri" w:cs="Calibri"/>
          <w:sz w:val="20"/>
          <w:szCs w:val="20"/>
          <w:highlight w:val="red"/>
          <w:lang w:val="bs-Latn-BA"/>
        </w:rPr>
        <w:t>.</w:t>
      </w:r>
    </w:p>
    <w:p w14:paraId="78D2F2B9" w14:textId="4F004801" w:rsidR="00207B79" w:rsidRPr="0040521F" w:rsidRDefault="0015609B" w:rsidP="00666D20">
      <w:pPr>
        <w:pStyle w:val="Heading3"/>
        <w:rPr>
          <w:rFonts w:ascii="Calibri" w:hAnsi="Calibri" w:cs="Calibri"/>
          <w:lang w:val="bs-Latn-BA"/>
        </w:rPr>
      </w:pPr>
      <w:bookmarkStart w:id="41" w:name="_Toc77551903"/>
      <w:r>
        <w:rPr>
          <w:rFonts w:ascii="Calibri" w:hAnsi="Calibri" w:cs="Calibri"/>
          <w:lang w:val="bs-Latn-BA"/>
        </w:rPr>
        <w:t>Pravni savjetnik odbora</w:t>
      </w:r>
      <w:r w:rsidR="00207B79" w:rsidRPr="0040521F">
        <w:rPr>
          <w:rFonts w:ascii="Calibri" w:hAnsi="Calibri" w:cs="Calibri"/>
          <w:lang w:val="bs-Latn-BA"/>
        </w:rPr>
        <w:t xml:space="preserve"> 2.</w:t>
      </w:r>
      <w:r w:rsidR="00121D7F" w:rsidRPr="0040521F">
        <w:rPr>
          <w:rFonts w:ascii="Calibri" w:hAnsi="Calibri" w:cs="Calibri"/>
          <w:lang w:val="bs-Latn-BA"/>
        </w:rPr>
        <w:t>28</w:t>
      </w:r>
      <w:bookmarkEnd w:id="41"/>
    </w:p>
    <w:p w14:paraId="78C589CD" w14:textId="72A2D7F0" w:rsidR="007A00A7" w:rsidRPr="007A00A7" w:rsidRDefault="007A00A7" w:rsidP="00207B79">
      <w:pPr>
        <w:rPr>
          <w:rFonts w:ascii="Calibri" w:hAnsi="Calibri" w:cs="Calibri"/>
          <w:sz w:val="20"/>
          <w:szCs w:val="20"/>
          <w:highlight w:val="red"/>
          <w:lang w:val="bs-Latn-BA"/>
        </w:rPr>
      </w:pPr>
      <w:r w:rsidRPr="007A00A7">
        <w:rPr>
          <w:rFonts w:ascii="Calibri" w:hAnsi="Calibri" w:cs="Calibri"/>
          <w:sz w:val="20"/>
          <w:szCs w:val="20"/>
          <w:lang w:val="bs-Latn-BA"/>
        </w:rPr>
        <w:t xml:space="preserve">Odbor će odrediti pravnog savjetnika koji će po potrebi </w:t>
      </w:r>
      <w:r>
        <w:rPr>
          <w:rFonts w:ascii="Calibri" w:hAnsi="Calibri" w:cs="Calibri"/>
          <w:sz w:val="20"/>
          <w:szCs w:val="20"/>
          <w:lang w:val="bs-Latn-BA"/>
        </w:rPr>
        <w:t xml:space="preserve">pružati usluge DMO-u. </w:t>
      </w:r>
      <w:r w:rsidRPr="007A00A7">
        <w:rPr>
          <w:rFonts w:ascii="Calibri" w:hAnsi="Calibri" w:cs="Calibri"/>
          <w:sz w:val="20"/>
          <w:szCs w:val="20"/>
          <w:lang w:val="bs-Latn-BA"/>
        </w:rPr>
        <w:t xml:space="preserve">Od pravnog savjetnika može se zatražiti da prisustvuje </w:t>
      </w:r>
      <w:r>
        <w:rPr>
          <w:rFonts w:ascii="Calibri" w:hAnsi="Calibri" w:cs="Calibri"/>
          <w:sz w:val="20"/>
          <w:szCs w:val="20"/>
          <w:lang w:val="bs-Latn-BA"/>
        </w:rPr>
        <w:t xml:space="preserve">sastancima </w:t>
      </w:r>
      <w:r w:rsidRPr="007A00A7">
        <w:rPr>
          <w:rFonts w:ascii="Calibri" w:hAnsi="Calibri" w:cs="Calibri"/>
          <w:sz w:val="20"/>
          <w:szCs w:val="20"/>
          <w:lang w:val="bs-Latn-BA"/>
        </w:rPr>
        <w:t xml:space="preserve">odbora na zahtjev većine članova odbora ili </w:t>
      </w:r>
      <w:r>
        <w:rPr>
          <w:rFonts w:ascii="Calibri" w:hAnsi="Calibri" w:cs="Calibri"/>
          <w:sz w:val="20"/>
          <w:szCs w:val="20"/>
          <w:lang w:val="bs-Latn-BA"/>
        </w:rPr>
        <w:t xml:space="preserve">na temelju dogovora </w:t>
      </w:r>
      <w:r w:rsidR="008F6623">
        <w:rPr>
          <w:rFonts w:ascii="Calibri" w:hAnsi="Calibri" w:cs="Calibri"/>
          <w:sz w:val="20"/>
          <w:szCs w:val="20"/>
          <w:highlight w:val="red"/>
          <w:lang w:val="bs-Latn-BA"/>
        </w:rPr>
        <w:t>predsjednika</w:t>
      </w:r>
      <w:r w:rsidRPr="007A00A7">
        <w:rPr>
          <w:rFonts w:ascii="Calibri" w:hAnsi="Calibri" w:cs="Calibri"/>
          <w:sz w:val="20"/>
          <w:szCs w:val="20"/>
          <w:highlight w:val="red"/>
          <w:lang w:val="bs-Latn-BA"/>
        </w:rPr>
        <w:t xml:space="preserve"> odbora i predsjednika/generalnog direktora.</w:t>
      </w:r>
    </w:p>
    <w:p w14:paraId="29D3657C" w14:textId="77777777" w:rsidR="00207B79" w:rsidRPr="0040521F" w:rsidRDefault="00207B79" w:rsidP="00207B79">
      <w:pPr>
        <w:rPr>
          <w:rFonts w:ascii="Calibri" w:hAnsi="Calibri" w:cs="Calibri"/>
          <w:sz w:val="20"/>
          <w:szCs w:val="20"/>
          <w:lang w:val="bs-Latn-BA"/>
        </w:rPr>
      </w:pPr>
    </w:p>
    <w:p w14:paraId="2DE902BD" w14:textId="22E8C25D" w:rsidR="00207B79" w:rsidRPr="0040521F" w:rsidRDefault="007A00A7" w:rsidP="00207B79">
      <w:pPr>
        <w:rPr>
          <w:rFonts w:ascii="Calibri" w:hAnsi="Calibri" w:cs="Calibri"/>
          <w:sz w:val="20"/>
          <w:szCs w:val="20"/>
          <w:lang w:val="bs-Latn-BA"/>
        </w:rPr>
      </w:pPr>
      <w:r w:rsidRPr="007A00A7">
        <w:rPr>
          <w:rFonts w:ascii="Calibri" w:hAnsi="Calibri" w:cs="Calibri"/>
          <w:sz w:val="20"/>
          <w:szCs w:val="20"/>
          <w:lang w:val="bs-Latn-BA"/>
        </w:rPr>
        <w:t>Samo predsjed</w:t>
      </w:r>
      <w:r w:rsidR="006B3DB2">
        <w:rPr>
          <w:rFonts w:ascii="Calibri" w:hAnsi="Calibri" w:cs="Calibri"/>
          <w:sz w:val="20"/>
          <w:szCs w:val="20"/>
          <w:lang w:val="bs-Latn-BA"/>
        </w:rPr>
        <w:t>nik</w:t>
      </w:r>
      <w:r w:rsidRPr="007A00A7">
        <w:rPr>
          <w:rFonts w:ascii="Calibri" w:hAnsi="Calibri" w:cs="Calibri"/>
          <w:sz w:val="20"/>
          <w:szCs w:val="20"/>
          <w:lang w:val="bs-Latn-BA"/>
        </w:rPr>
        <w:t xml:space="preserve"> odbora, predsjednik/</w:t>
      </w:r>
      <w:r>
        <w:rPr>
          <w:rFonts w:ascii="Calibri" w:hAnsi="Calibri" w:cs="Calibri"/>
          <w:sz w:val="20"/>
          <w:szCs w:val="20"/>
          <w:lang w:val="bs-Latn-BA"/>
        </w:rPr>
        <w:t xml:space="preserve">generalni </w:t>
      </w:r>
      <w:r w:rsidRPr="007A00A7">
        <w:rPr>
          <w:rFonts w:ascii="Calibri" w:hAnsi="Calibri" w:cs="Calibri"/>
          <w:sz w:val="20"/>
          <w:szCs w:val="20"/>
          <w:lang w:val="bs-Latn-BA"/>
        </w:rPr>
        <w:t xml:space="preserve">direktor ili </w:t>
      </w:r>
      <w:r>
        <w:rPr>
          <w:rFonts w:ascii="Calibri" w:hAnsi="Calibri" w:cs="Calibri"/>
          <w:sz w:val="20"/>
          <w:szCs w:val="20"/>
          <w:lang w:val="bs-Latn-BA"/>
        </w:rPr>
        <w:t xml:space="preserve">lica koja oni imenuju </w:t>
      </w:r>
      <w:r w:rsidRPr="007A00A7">
        <w:rPr>
          <w:rFonts w:ascii="Calibri" w:hAnsi="Calibri" w:cs="Calibri"/>
          <w:sz w:val="20"/>
          <w:szCs w:val="20"/>
          <w:lang w:val="bs-Latn-BA"/>
        </w:rPr>
        <w:t>mogu se obratiti pravnom savjetniku u ime odbora. Troškovi koji se naplaćuju DMO-u</w:t>
      </w:r>
      <w:r>
        <w:rPr>
          <w:rFonts w:ascii="Calibri" w:hAnsi="Calibri" w:cs="Calibri"/>
          <w:sz w:val="20"/>
          <w:szCs w:val="20"/>
          <w:lang w:val="bs-Latn-BA"/>
        </w:rPr>
        <w:t>, a</w:t>
      </w:r>
      <w:r w:rsidRPr="007A00A7">
        <w:rPr>
          <w:rFonts w:ascii="Calibri" w:hAnsi="Calibri" w:cs="Calibri"/>
          <w:sz w:val="20"/>
          <w:szCs w:val="20"/>
          <w:lang w:val="bs-Latn-BA"/>
        </w:rPr>
        <w:t xml:space="preserve"> </w:t>
      </w:r>
      <w:r>
        <w:rPr>
          <w:rFonts w:ascii="Calibri" w:hAnsi="Calibri" w:cs="Calibri"/>
          <w:sz w:val="20"/>
          <w:szCs w:val="20"/>
          <w:lang w:val="bs-Latn-BA"/>
        </w:rPr>
        <w:t xml:space="preserve">koji su </w:t>
      </w:r>
      <w:r w:rsidRPr="007A00A7">
        <w:rPr>
          <w:rFonts w:ascii="Calibri" w:hAnsi="Calibri" w:cs="Calibri"/>
          <w:sz w:val="20"/>
          <w:szCs w:val="20"/>
          <w:lang w:val="bs-Latn-BA"/>
        </w:rPr>
        <w:t>povezani sa pojedinačnim članovima odbora koji</w:t>
      </w:r>
      <w:r>
        <w:rPr>
          <w:rFonts w:ascii="Calibri" w:hAnsi="Calibri" w:cs="Calibri"/>
          <w:sz w:val="20"/>
          <w:szCs w:val="20"/>
          <w:lang w:val="bs-Latn-BA"/>
        </w:rPr>
        <w:t xml:space="preserve"> su </w:t>
      </w:r>
      <w:r w:rsidRPr="007A00A7">
        <w:rPr>
          <w:rFonts w:ascii="Calibri" w:hAnsi="Calibri" w:cs="Calibri"/>
          <w:sz w:val="20"/>
          <w:szCs w:val="20"/>
          <w:lang w:val="bs-Latn-BA"/>
        </w:rPr>
        <w:t>kontaktira</w:t>
      </w:r>
      <w:r>
        <w:rPr>
          <w:rFonts w:ascii="Calibri" w:hAnsi="Calibri" w:cs="Calibri"/>
          <w:sz w:val="20"/>
          <w:szCs w:val="20"/>
          <w:lang w:val="bs-Latn-BA"/>
        </w:rPr>
        <w:t xml:space="preserve">li </w:t>
      </w:r>
      <w:r w:rsidRPr="007A00A7">
        <w:rPr>
          <w:rFonts w:ascii="Calibri" w:hAnsi="Calibri" w:cs="Calibri"/>
          <w:sz w:val="20"/>
          <w:szCs w:val="20"/>
          <w:lang w:val="bs-Latn-BA"/>
        </w:rPr>
        <w:t>pravnog sav</w:t>
      </w:r>
      <w:r>
        <w:rPr>
          <w:rFonts w:ascii="Calibri" w:hAnsi="Calibri" w:cs="Calibri"/>
          <w:sz w:val="20"/>
          <w:szCs w:val="20"/>
          <w:lang w:val="bs-Latn-BA"/>
        </w:rPr>
        <w:t>j</w:t>
      </w:r>
      <w:r w:rsidRPr="007A00A7">
        <w:rPr>
          <w:rFonts w:ascii="Calibri" w:hAnsi="Calibri" w:cs="Calibri"/>
          <w:sz w:val="20"/>
          <w:szCs w:val="20"/>
          <w:lang w:val="bs-Latn-BA"/>
        </w:rPr>
        <w:t>etnika, revizor</w:t>
      </w:r>
      <w:r>
        <w:rPr>
          <w:rFonts w:ascii="Calibri" w:hAnsi="Calibri" w:cs="Calibri"/>
          <w:sz w:val="20"/>
          <w:szCs w:val="20"/>
          <w:lang w:val="bs-Latn-BA"/>
        </w:rPr>
        <w:t>e</w:t>
      </w:r>
      <w:r w:rsidRPr="007A00A7">
        <w:rPr>
          <w:rFonts w:ascii="Calibri" w:hAnsi="Calibri" w:cs="Calibri"/>
          <w:sz w:val="20"/>
          <w:szCs w:val="20"/>
          <w:lang w:val="bs-Latn-BA"/>
        </w:rPr>
        <w:t xml:space="preserve"> ili druge </w:t>
      </w:r>
      <w:r>
        <w:rPr>
          <w:rFonts w:ascii="Calibri" w:hAnsi="Calibri" w:cs="Calibri"/>
          <w:sz w:val="20"/>
          <w:szCs w:val="20"/>
          <w:lang w:val="bs-Latn-BA"/>
        </w:rPr>
        <w:t xml:space="preserve">stručne </w:t>
      </w:r>
      <w:r w:rsidRPr="007A00A7">
        <w:rPr>
          <w:rFonts w:ascii="Calibri" w:hAnsi="Calibri" w:cs="Calibri"/>
          <w:sz w:val="20"/>
          <w:szCs w:val="20"/>
          <w:lang w:val="bs-Latn-BA"/>
        </w:rPr>
        <w:t>konsultante bez posebnog ovlaš</w:t>
      </w:r>
      <w:r>
        <w:rPr>
          <w:rFonts w:ascii="Calibri" w:hAnsi="Calibri" w:cs="Calibri"/>
          <w:sz w:val="20"/>
          <w:szCs w:val="20"/>
          <w:lang w:val="bs-Latn-BA"/>
        </w:rPr>
        <w:t xml:space="preserve">tenja upravnog </w:t>
      </w:r>
      <w:r w:rsidRPr="007A00A7">
        <w:rPr>
          <w:rFonts w:ascii="Calibri" w:hAnsi="Calibri" w:cs="Calibri"/>
          <w:sz w:val="20"/>
          <w:szCs w:val="20"/>
          <w:lang w:val="bs-Latn-BA"/>
        </w:rPr>
        <w:t>odbora, naplati</w:t>
      </w:r>
      <w:r>
        <w:rPr>
          <w:rFonts w:ascii="Calibri" w:hAnsi="Calibri" w:cs="Calibri"/>
          <w:sz w:val="20"/>
          <w:szCs w:val="20"/>
          <w:lang w:val="bs-Latn-BA"/>
        </w:rPr>
        <w:t xml:space="preserve">t </w:t>
      </w:r>
      <w:r w:rsidRPr="007A00A7">
        <w:rPr>
          <w:rFonts w:ascii="Calibri" w:hAnsi="Calibri" w:cs="Calibri"/>
          <w:sz w:val="20"/>
          <w:szCs w:val="20"/>
          <w:lang w:val="bs-Latn-BA"/>
        </w:rPr>
        <w:t>će se članu odbora koji</w:t>
      </w:r>
      <w:r>
        <w:rPr>
          <w:rFonts w:ascii="Calibri" w:hAnsi="Calibri" w:cs="Calibri"/>
          <w:sz w:val="20"/>
          <w:szCs w:val="20"/>
          <w:lang w:val="bs-Latn-BA"/>
        </w:rPr>
        <w:t xml:space="preserve"> je neovlašteno stupio u kontakt s navedenim licima</w:t>
      </w:r>
      <w:r w:rsidR="00207B79" w:rsidRPr="0040521F">
        <w:rPr>
          <w:rFonts w:ascii="Calibri" w:hAnsi="Calibri" w:cs="Calibri"/>
          <w:sz w:val="20"/>
          <w:szCs w:val="20"/>
          <w:lang w:val="bs-Latn-BA"/>
        </w:rPr>
        <w:t>.</w:t>
      </w:r>
    </w:p>
    <w:p w14:paraId="5F1AEB71" w14:textId="7A9E0E39" w:rsidR="00207B79" w:rsidRPr="0040521F" w:rsidRDefault="009E1776" w:rsidP="00666D20">
      <w:pPr>
        <w:pStyle w:val="Heading3"/>
        <w:rPr>
          <w:rFonts w:ascii="Calibri" w:hAnsi="Calibri" w:cs="Calibri"/>
          <w:lang w:val="bs-Latn-BA"/>
        </w:rPr>
      </w:pPr>
      <w:bookmarkStart w:id="42" w:name="_Toc77551904"/>
      <w:r w:rsidRPr="009E1776">
        <w:rPr>
          <w:rFonts w:ascii="Calibri" w:hAnsi="Calibri" w:cs="Calibri"/>
          <w:lang w:val="bs-Latn-BA"/>
        </w:rPr>
        <w:t xml:space="preserve">Članovi odbora koji </w:t>
      </w:r>
      <w:r>
        <w:rPr>
          <w:rFonts w:ascii="Calibri" w:hAnsi="Calibri" w:cs="Calibri"/>
          <w:lang w:val="bs-Latn-BA"/>
        </w:rPr>
        <w:t xml:space="preserve">se </w:t>
      </w:r>
      <w:r w:rsidRPr="009E1776">
        <w:rPr>
          <w:rFonts w:ascii="Calibri" w:hAnsi="Calibri" w:cs="Calibri"/>
          <w:lang w:val="bs-Latn-BA"/>
        </w:rPr>
        <w:t xml:space="preserve">u ime odbora </w:t>
      </w:r>
      <w:r>
        <w:rPr>
          <w:rFonts w:ascii="Calibri" w:hAnsi="Calibri" w:cs="Calibri"/>
          <w:lang w:val="bs-Latn-BA"/>
        </w:rPr>
        <w:t xml:space="preserve">obraćaju </w:t>
      </w:r>
      <w:r w:rsidRPr="009E1776">
        <w:rPr>
          <w:rFonts w:ascii="Calibri" w:hAnsi="Calibri" w:cs="Calibri"/>
          <w:lang w:val="bs-Latn-BA"/>
        </w:rPr>
        <w:t>javnosti ili medijima</w:t>
      </w:r>
      <w:r>
        <w:rPr>
          <w:rFonts w:ascii="Calibri" w:hAnsi="Calibri" w:cs="Calibri"/>
          <w:lang w:val="bs-Latn-BA"/>
        </w:rPr>
        <w:t xml:space="preserve"> </w:t>
      </w:r>
      <w:r w:rsidR="00207B79" w:rsidRPr="0040521F">
        <w:rPr>
          <w:rFonts w:ascii="Calibri" w:hAnsi="Calibri" w:cs="Calibri"/>
          <w:lang w:val="bs-Latn-BA"/>
        </w:rPr>
        <w:t>2.</w:t>
      </w:r>
      <w:r w:rsidR="00121D7F" w:rsidRPr="0040521F">
        <w:rPr>
          <w:rFonts w:ascii="Calibri" w:hAnsi="Calibri" w:cs="Calibri"/>
          <w:lang w:val="bs-Latn-BA"/>
        </w:rPr>
        <w:t>29</w:t>
      </w:r>
      <w:bookmarkEnd w:id="42"/>
    </w:p>
    <w:p w14:paraId="26C745A3" w14:textId="3754A331" w:rsidR="00207B79" w:rsidRPr="0040521F" w:rsidRDefault="009E1776" w:rsidP="00B5404C">
      <w:pPr>
        <w:tabs>
          <w:tab w:val="left" w:pos="2520"/>
        </w:tabs>
        <w:rPr>
          <w:rFonts w:ascii="Calibri" w:hAnsi="Calibri" w:cs="Calibri"/>
          <w:sz w:val="20"/>
          <w:szCs w:val="20"/>
          <w:lang w:val="bs-Latn-BA"/>
        </w:rPr>
      </w:pPr>
      <w:r w:rsidRPr="009E1776">
        <w:rPr>
          <w:rFonts w:ascii="Calibri" w:hAnsi="Calibri" w:cs="Calibri"/>
          <w:sz w:val="20"/>
          <w:szCs w:val="20"/>
          <w:highlight w:val="red"/>
          <w:lang w:val="bs-Latn-BA"/>
        </w:rPr>
        <w:t xml:space="preserve">Pojedinačni članovi odbora ne mogu </w:t>
      </w:r>
      <w:r>
        <w:rPr>
          <w:rFonts w:ascii="Calibri" w:hAnsi="Calibri" w:cs="Calibri"/>
          <w:sz w:val="20"/>
          <w:szCs w:val="20"/>
          <w:highlight w:val="red"/>
          <w:lang w:val="bs-Latn-BA"/>
        </w:rPr>
        <w:t xml:space="preserve">se obraćati javnosti </w:t>
      </w:r>
      <w:r w:rsidRPr="009E1776">
        <w:rPr>
          <w:rFonts w:ascii="Calibri" w:hAnsi="Calibri" w:cs="Calibri"/>
          <w:sz w:val="20"/>
          <w:szCs w:val="20"/>
          <w:highlight w:val="red"/>
          <w:lang w:val="bs-Latn-BA"/>
        </w:rPr>
        <w:t xml:space="preserve">ili medijima u ime odbora, osim </w:t>
      </w:r>
      <w:r>
        <w:rPr>
          <w:rFonts w:ascii="Calibri" w:hAnsi="Calibri" w:cs="Calibri"/>
          <w:sz w:val="20"/>
          <w:szCs w:val="20"/>
          <w:highlight w:val="red"/>
          <w:lang w:val="bs-Latn-BA"/>
        </w:rPr>
        <w:t xml:space="preserve">ukoliko ih </w:t>
      </w:r>
      <w:r w:rsidRPr="009E1776">
        <w:rPr>
          <w:rFonts w:ascii="Calibri" w:hAnsi="Calibri" w:cs="Calibri"/>
          <w:sz w:val="20"/>
          <w:szCs w:val="20"/>
          <w:highlight w:val="red"/>
          <w:lang w:val="bs-Latn-BA"/>
        </w:rPr>
        <w:t>odbor za to ovlasti. Izvršn</w:t>
      </w:r>
      <w:r>
        <w:rPr>
          <w:rFonts w:ascii="Calibri" w:hAnsi="Calibri" w:cs="Calibri"/>
          <w:sz w:val="20"/>
          <w:szCs w:val="20"/>
          <w:highlight w:val="red"/>
          <w:lang w:val="bs-Latn-BA"/>
        </w:rPr>
        <w:t xml:space="preserve">a komisija </w:t>
      </w:r>
      <w:r w:rsidRPr="009E1776">
        <w:rPr>
          <w:rFonts w:ascii="Calibri" w:hAnsi="Calibri" w:cs="Calibri"/>
          <w:sz w:val="20"/>
          <w:szCs w:val="20"/>
          <w:highlight w:val="red"/>
          <w:lang w:val="bs-Latn-BA"/>
        </w:rPr>
        <w:t>i predsjednik/</w:t>
      </w:r>
      <w:r>
        <w:rPr>
          <w:rFonts w:ascii="Calibri" w:hAnsi="Calibri" w:cs="Calibri"/>
          <w:sz w:val="20"/>
          <w:szCs w:val="20"/>
          <w:highlight w:val="red"/>
          <w:lang w:val="bs-Latn-BA"/>
        </w:rPr>
        <w:t xml:space="preserve">generalni </w:t>
      </w:r>
      <w:r w:rsidRPr="009E1776">
        <w:rPr>
          <w:rFonts w:ascii="Calibri" w:hAnsi="Calibri" w:cs="Calibri"/>
          <w:sz w:val="20"/>
          <w:szCs w:val="20"/>
          <w:highlight w:val="red"/>
          <w:lang w:val="bs-Latn-BA"/>
        </w:rPr>
        <w:t>direktor djeluju kao glasnogovornici DMO-a.</w:t>
      </w:r>
    </w:p>
    <w:p w14:paraId="45C75428" w14:textId="77777777" w:rsidR="00207B79" w:rsidRPr="0040521F" w:rsidRDefault="00207B79" w:rsidP="00207B79">
      <w:pPr>
        <w:rPr>
          <w:rFonts w:ascii="Calibri" w:hAnsi="Calibri" w:cs="Calibri"/>
          <w:sz w:val="20"/>
          <w:szCs w:val="20"/>
          <w:lang w:val="bs-Latn-BA"/>
        </w:rPr>
      </w:pPr>
    </w:p>
    <w:p w14:paraId="0AF4697C" w14:textId="0B661244" w:rsidR="00207B79" w:rsidRPr="0040521F" w:rsidRDefault="009E1776" w:rsidP="00207B79">
      <w:pPr>
        <w:rPr>
          <w:rFonts w:ascii="Calibri" w:hAnsi="Calibri" w:cs="Calibri"/>
          <w:sz w:val="20"/>
          <w:szCs w:val="20"/>
          <w:lang w:val="bs-Latn-BA"/>
        </w:rPr>
      </w:pPr>
      <w:r w:rsidRPr="009E1776">
        <w:rPr>
          <w:rFonts w:ascii="Calibri" w:hAnsi="Calibri" w:cs="Calibri"/>
          <w:sz w:val="20"/>
          <w:szCs w:val="20"/>
          <w:lang w:val="bs-Latn-BA"/>
        </w:rPr>
        <w:t xml:space="preserve">Kada govore o DMO-u ili o </w:t>
      </w:r>
      <w:r>
        <w:rPr>
          <w:rFonts w:ascii="Calibri" w:hAnsi="Calibri" w:cs="Calibri"/>
          <w:sz w:val="20"/>
          <w:szCs w:val="20"/>
          <w:lang w:val="bs-Latn-BA"/>
        </w:rPr>
        <w:t>aktivnostima</w:t>
      </w:r>
      <w:r w:rsidRPr="009E1776">
        <w:rPr>
          <w:rFonts w:ascii="Calibri" w:hAnsi="Calibri" w:cs="Calibri"/>
          <w:sz w:val="20"/>
          <w:szCs w:val="20"/>
          <w:lang w:val="bs-Latn-BA"/>
        </w:rPr>
        <w:t xml:space="preserve"> odbora, članovi odbora trebaju biti oprezni da definiraju kada njihove primjedbe predstavljaju </w:t>
      </w:r>
      <w:r>
        <w:rPr>
          <w:rFonts w:ascii="Calibri" w:hAnsi="Calibri" w:cs="Calibri"/>
          <w:sz w:val="20"/>
          <w:szCs w:val="20"/>
          <w:lang w:val="bs-Latn-BA"/>
        </w:rPr>
        <w:t xml:space="preserve">njihovo </w:t>
      </w:r>
      <w:r w:rsidRPr="009E1776">
        <w:rPr>
          <w:rFonts w:ascii="Calibri" w:hAnsi="Calibri" w:cs="Calibri"/>
          <w:sz w:val="20"/>
          <w:szCs w:val="20"/>
          <w:lang w:val="bs-Latn-BA"/>
        </w:rPr>
        <w:t>lično mišljenje</w:t>
      </w:r>
      <w:r>
        <w:rPr>
          <w:rFonts w:ascii="Calibri" w:hAnsi="Calibri" w:cs="Calibri"/>
          <w:sz w:val="20"/>
          <w:szCs w:val="20"/>
          <w:lang w:val="bs-Latn-BA"/>
        </w:rPr>
        <w:t xml:space="preserve">, a </w:t>
      </w:r>
      <w:r w:rsidRPr="009E1776">
        <w:rPr>
          <w:rFonts w:ascii="Calibri" w:hAnsi="Calibri" w:cs="Calibri"/>
          <w:sz w:val="20"/>
          <w:szCs w:val="20"/>
          <w:lang w:val="bs-Latn-BA"/>
        </w:rPr>
        <w:t xml:space="preserve">kada </w:t>
      </w:r>
      <w:r>
        <w:rPr>
          <w:rFonts w:ascii="Calibri" w:hAnsi="Calibri" w:cs="Calibri"/>
          <w:sz w:val="20"/>
          <w:szCs w:val="20"/>
          <w:lang w:val="bs-Latn-BA"/>
        </w:rPr>
        <w:t xml:space="preserve">one </w:t>
      </w:r>
      <w:r w:rsidRPr="009E1776">
        <w:rPr>
          <w:rFonts w:ascii="Calibri" w:hAnsi="Calibri" w:cs="Calibri"/>
          <w:sz w:val="20"/>
          <w:szCs w:val="20"/>
          <w:lang w:val="bs-Latn-BA"/>
        </w:rPr>
        <w:t xml:space="preserve">predstavljaju </w:t>
      </w:r>
      <w:r>
        <w:rPr>
          <w:rFonts w:ascii="Calibri" w:hAnsi="Calibri" w:cs="Calibri"/>
          <w:sz w:val="20"/>
          <w:szCs w:val="20"/>
          <w:lang w:val="bs-Latn-BA"/>
        </w:rPr>
        <w:t>zvanični s</w:t>
      </w:r>
      <w:r w:rsidRPr="009E1776">
        <w:rPr>
          <w:rFonts w:ascii="Calibri" w:hAnsi="Calibri" w:cs="Calibri"/>
          <w:sz w:val="20"/>
          <w:szCs w:val="20"/>
          <w:lang w:val="bs-Latn-BA"/>
        </w:rPr>
        <w:t xml:space="preserve">tav odbora. Članovi odbora moraju biti svjesni da se na njih uvijek gleda kao na članove odbora čak i kada komentare </w:t>
      </w:r>
      <w:r w:rsidR="00735497">
        <w:rPr>
          <w:rFonts w:ascii="Calibri" w:hAnsi="Calibri" w:cs="Calibri"/>
          <w:sz w:val="20"/>
          <w:szCs w:val="20"/>
          <w:lang w:val="bs-Latn-BA"/>
        </w:rPr>
        <w:t>iznose u svoje lično ime</w:t>
      </w:r>
      <w:r w:rsidR="00207B79" w:rsidRPr="0040521F">
        <w:rPr>
          <w:rFonts w:ascii="Calibri" w:hAnsi="Calibri" w:cs="Calibri"/>
          <w:sz w:val="20"/>
          <w:szCs w:val="20"/>
          <w:lang w:val="bs-Latn-BA"/>
        </w:rPr>
        <w:t xml:space="preserve">. </w:t>
      </w:r>
    </w:p>
    <w:p w14:paraId="5D7F838D" w14:textId="1D77F756" w:rsidR="00207B79" w:rsidRPr="0040521F" w:rsidRDefault="009E1776" w:rsidP="00666D20">
      <w:pPr>
        <w:pStyle w:val="Heading3"/>
        <w:rPr>
          <w:rFonts w:ascii="Calibri" w:hAnsi="Calibri" w:cs="Calibri"/>
          <w:lang w:val="bs-Latn-BA"/>
        </w:rPr>
      </w:pPr>
      <w:bookmarkStart w:id="43" w:name="_Toc77551905"/>
      <w:r w:rsidRPr="009E1776">
        <w:rPr>
          <w:rFonts w:ascii="Calibri" w:hAnsi="Calibri" w:cs="Calibri"/>
          <w:lang w:val="bs-Latn-BA"/>
        </w:rPr>
        <w:t>Ovla</w:t>
      </w:r>
      <w:r w:rsidR="00735497">
        <w:rPr>
          <w:rFonts w:ascii="Calibri" w:hAnsi="Calibri" w:cs="Calibri"/>
          <w:lang w:val="bs-Latn-BA"/>
        </w:rPr>
        <w:t xml:space="preserve">štenja </w:t>
      </w:r>
      <w:r w:rsidRPr="009E1776">
        <w:rPr>
          <w:rFonts w:ascii="Calibri" w:hAnsi="Calibri" w:cs="Calibri"/>
          <w:lang w:val="bs-Latn-BA"/>
        </w:rPr>
        <w:t>članova odbora</w:t>
      </w:r>
      <w:r w:rsidR="00207B79" w:rsidRPr="0040521F">
        <w:rPr>
          <w:rFonts w:ascii="Calibri" w:hAnsi="Calibri" w:cs="Calibri"/>
          <w:lang w:val="bs-Latn-BA"/>
        </w:rPr>
        <w:t xml:space="preserve"> 2.</w:t>
      </w:r>
      <w:r w:rsidR="00121D7F" w:rsidRPr="0040521F">
        <w:rPr>
          <w:rFonts w:ascii="Calibri" w:hAnsi="Calibri" w:cs="Calibri"/>
          <w:lang w:val="bs-Latn-BA"/>
        </w:rPr>
        <w:t>30</w:t>
      </w:r>
      <w:bookmarkEnd w:id="43"/>
    </w:p>
    <w:p w14:paraId="7FE69953" w14:textId="7C892FA1" w:rsidR="00207B79" w:rsidRPr="0040521F" w:rsidRDefault="00735497" w:rsidP="00207B79">
      <w:pPr>
        <w:rPr>
          <w:rFonts w:ascii="Calibri" w:hAnsi="Calibri" w:cs="Calibri"/>
          <w:sz w:val="20"/>
          <w:szCs w:val="20"/>
          <w:lang w:val="bs-Latn-BA"/>
        </w:rPr>
      </w:pPr>
      <w:r w:rsidRPr="00735497">
        <w:rPr>
          <w:rFonts w:ascii="Calibri" w:hAnsi="Calibri" w:cs="Calibri"/>
          <w:sz w:val="20"/>
          <w:szCs w:val="20"/>
          <w:lang w:val="bs-Latn-BA"/>
        </w:rPr>
        <w:t xml:space="preserve">Članovi odbora imaju ovlaštenja samo kada djeluju kao tijelo na redovnim ili </w:t>
      </w:r>
      <w:r w:rsidR="003E13CF">
        <w:rPr>
          <w:rFonts w:ascii="Calibri" w:hAnsi="Calibri" w:cs="Calibri"/>
          <w:sz w:val="20"/>
          <w:szCs w:val="20"/>
          <w:lang w:val="bs-Latn-BA"/>
        </w:rPr>
        <w:t>vanrednim</w:t>
      </w:r>
      <w:r w:rsidRPr="00735497">
        <w:rPr>
          <w:rFonts w:ascii="Calibri" w:hAnsi="Calibri" w:cs="Calibri"/>
          <w:sz w:val="20"/>
          <w:szCs w:val="20"/>
          <w:lang w:val="bs-Latn-BA"/>
        </w:rPr>
        <w:t xml:space="preserve"> sastancima odbora</w:t>
      </w:r>
      <w:r>
        <w:rPr>
          <w:rFonts w:ascii="Calibri" w:hAnsi="Calibri" w:cs="Calibri"/>
          <w:sz w:val="20"/>
          <w:szCs w:val="20"/>
          <w:lang w:val="bs-Latn-BA"/>
        </w:rPr>
        <w:t xml:space="preserve">. </w:t>
      </w:r>
    </w:p>
    <w:p w14:paraId="4C9514F0" w14:textId="3578D339" w:rsidR="00207B79" w:rsidRPr="0040521F" w:rsidRDefault="0032088D" w:rsidP="00666D20">
      <w:pPr>
        <w:pStyle w:val="Heading3"/>
        <w:rPr>
          <w:rFonts w:ascii="Calibri" w:hAnsi="Calibri" w:cs="Calibri"/>
          <w:lang w:val="bs-Latn-BA"/>
        </w:rPr>
      </w:pPr>
      <w:bookmarkStart w:id="44" w:name="_Toc77551906"/>
      <w:r w:rsidRPr="0032088D">
        <w:rPr>
          <w:rFonts w:ascii="Calibri" w:hAnsi="Calibri" w:cs="Calibri"/>
          <w:lang w:val="bs-Latn-BA"/>
        </w:rPr>
        <w:t>Ograničenja mandata članova odbora</w:t>
      </w:r>
      <w:r>
        <w:rPr>
          <w:rFonts w:ascii="Calibri" w:hAnsi="Calibri" w:cs="Calibri"/>
          <w:lang w:val="bs-Latn-BA"/>
        </w:rPr>
        <w:t xml:space="preserve"> </w:t>
      </w:r>
      <w:r w:rsidR="00207B79" w:rsidRPr="0040521F">
        <w:rPr>
          <w:rFonts w:ascii="Calibri" w:hAnsi="Calibri" w:cs="Calibri"/>
          <w:lang w:val="bs-Latn-BA"/>
        </w:rPr>
        <w:t>2.3</w:t>
      </w:r>
      <w:r w:rsidR="00121D7F" w:rsidRPr="0040521F">
        <w:rPr>
          <w:rFonts w:ascii="Calibri" w:hAnsi="Calibri" w:cs="Calibri"/>
          <w:lang w:val="bs-Latn-BA"/>
        </w:rPr>
        <w:t>1</w:t>
      </w:r>
      <w:bookmarkEnd w:id="44"/>
    </w:p>
    <w:p w14:paraId="0E512AE9" w14:textId="58480C83" w:rsidR="00207B79" w:rsidRPr="0040521F" w:rsidRDefault="0032088D" w:rsidP="00207B79">
      <w:pPr>
        <w:rPr>
          <w:rFonts w:ascii="Calibri" w:hAnsi="Calibri" w:cs="Calibri"/>
          <w:sz w:val="20"/>
          <w:szCs w:val="20"/>
          <w:lang w:val="bs-Latn-BA"/>
        </w:rPr>
      </w:pPr>
      <w:r w:rsidRPr="0032088D">
        <w:rPr>
          <w:rFonts w:ascii="Calibri" w:hAnsi="Calibri" w:cs="Calibri"/>
          <w:sz w:val="20"/>
          <w:szCs w:val="20"/>
          <w:lang w:val="bs-Latn-BA"/>
        </w:rPr>
        <w:t xml:space="preserve">Važno je osigurati stalni protok svježih perspektiva i novih ideja koje dolaze </w:t>
      </w:r>
      <w:r>
        <w:rPr>
          <w:rFonts w:ascii="Calibri" w:hAnsi="Calibri" w:cs="Calibri"/>
          <w:sz w:val="20"/>
          <w:szCs w:val="20"/>
          <w:lang w:val="bs-Latn-BA"/>
        </w:rPr>
        <w:t>do odbora</w:t>
      </w:r>
      <w:r w:rsidRPr="0032088D">
        <w:rPr>
          <w:rFonts w:ascii="Calibri" w:hAnsi="Calibri" w:cs="Calibri"/>
          <w:sz w:val="20"/>
          <w:szCs w:val="20"/>
          <w:lang w:val="bs-Latn-BA"/>
        </w:rPr>
        <w:t xml:space="preserve">. Također je važno zadržati značajan broj iskusnih članova odbora. </w:t>
      </w:r>
      <w:r>
        <w:rPr>
          <w:rFonts w:ascii="Calibri" w:hAnsi="Calibri" w:cs="Calibri"/>
          <w:sz w:val="20"/>
          <w:szCs w:val="20"/>
          <w:lang w:val="bs-Latn-BA"/>
        </w:rPr>
        <w:t>Kako bi se ovo ostvarilo</w:t>
      </w:r>
      <w:r w:rsidRPr="0032088D">
        <w:rPr>
          <w:rFonts w:ascii="Calibri" w:hAnsi="Calibri" w:cs="Calibri"/>
          <w:sz w:val="20"/>
          <w:szCs w:val="20"/>
          <w:lang w:val="bs-Latn-BA"/>
        </w:rPr>
        <w:t xml:space="preserve">, primjenjivat će se sljedeća ograničenja </w:t>
      </w:r>
      <w:r>
        <w:rPr>
          <w:rFonts w:ascii="Calibri" w:hAnsi="Calibri" w:cs="Calibri"/>
          <w:sz w:val="20"/>
          <w:szCs w:val="20"/>
          <w:lang w:val="bs-Latn-BA"/>
        </w:rPr>
        <w:t>mandata</w:t>
      </w:r>
      <w:r w:rsidR="00207B79" w:rsidRPr="0040521F">
        <w:rPr>
          <w:rFonts w:ascii="Calibri" w:hAnsi="Calibri" w:cs="Calibri"/>
          <w:sz w:val="20"/>
          <w:szCs w:val="20"/>
          <w:lang w:val="bs-Latn-BA"/>
        </w:rPr>
        <w:t>:</w:t>
      </w:r>
    </w:p>
    <w:p w14:paraId="5AE7D973" w14:textId="77777777" w:rsidR="00207B79" w:rsidRPr="0040521F" w:rsidRDefault="00207B79" w:rsidP="00207B79">
      <w:pPr>
        <w:rPr>
          <w:rFonts w:ascii="Calibri" w:hAnsi="Calibri" w:cs="Calibri"/>
          <w:sz w:val="20"/>
          <w:szCs w:val="20"/>
          <w:lang w:val="bs-Latn-BA"/>
        </w:rPr>
      </w:pPr>
    </w:p>
    <w:p w14:paraId="0B8E0272" w14:textId="3384E122" w:rsidR="00207B79" w:rsidRPr="0040521F" w:rsidRDefault="0032088D" w:rsidP="00E87B1A">
      <w:pPr>
        <w:numPr>
          <w:ilvl w:val="0"/>
          <w:numId w:val="7"/>
        </w:numPr>
        <w:ind w:left="990"/>
        <w:rPr>
          <w:rFonts w:ascii="Calibri" w:hAnsi="Calibri" w:cs="Calibri"/>
          <w:sz w:val="20"/>
          <w:szCs w:val="20"/>
          <w:highlight w:val="red"/>
          <w:lang w:val="bs-Latn-BA"/>
        </w:rPr>
      </w:pPr>
      <w:r w:rsidRPr="0032088D">
        <w:rPr>
          <w:rFonts w:ascii="Calibri" w:hAnsi="Calibri" w:cs="Calibri"/>
          <w:sz w:val="20"/>
          <w:szCs w:val="20"/>
          <w:highlight w:val="red"/>
          <w:lang w:val="bs-Latn-BA"/>
        </w:rPr>
        <w:t>Članovi odbora DMO-a bit će izabrani/imenovani na trogodišnje mandate. Član odbora može obavljati tu funkciju najviše dva uzastopna mandata, a zatim ne može biti izabran/imenovan za još jedan mandat dok ne provede najmanje jednu godinu izvan odbora. Nakon najmanje jednogodišnjeg odsustva iz odbora, bivši članovi odbora imaju pravo da budu birani/imenovani na još dva uzastopna</w:t>
      </w:r>
      <w:r w:rsidR="00207B79" w:rsidRPr="0040521F">
        <w:rPr>
          <w:rFonts w:ascii="Calibri" w:hAnsi="Calibri" w:cs="Calibri"/>
          <w:sz w:val="20"/>
          <w:szCs w:val="20"/>
          <w:highlight w:val="red"/>
          <w:lang w:val="bs-Latn-BA"/>
        </w:rPr>
        <w:t>.</w:t>
      </w:r>
    </w:p>
    <w:p w14:paraId="620097F1" w14:textId="6FC8134B" w:rsidR="00207B79" w:rsidRPr="0040521F" w:rsidRDefault="00473E46" w:rsidP="00E87B1A">
      <w:pPr>
        <w:numPr>
          <w:ilvl w:val="0"/>
          <w:numId w:val="7"/>
        </w:numPr>
        <w:ind w:left="990"/>
        <w:rPr>
          <w:rFonts w:ascii="Calibri" w:hAnsi="Calibri" w:cs="Calibri"/>
          <w:sz w:val="20"/>
          <w:szCs w:val="20"/>
          <w:highlight w:val="red"/>
          <w:lang w:val="bs-Latn-BA"/>
        </w:rPr>
      </w:pPr>
      <w:r>
        <w:rPr>
          <w:rFonts w:ascii="Calibri" w:hAnsi="Calibri" w:cs="Calibri"/>
          <w:sz w:val="20"/>
          <w:szCs w:val="20"/>
          <w:highlight w:val="red"/>
          <w:lang w:val="bs-Latn-BA"/>
        </w:rPr>
        <w:t>Članovi odbora obavljaju tu funkciju u neistovremenim mandatima pri čemu trećina mandata u odboru ističe svake godine</w:t>
      </w:r>
      <w:r w:rsidR="00207B79" w:rsidRPr="0040521F">
        <w:rPr>
          <w:rFonts w:ascii="Calibri" w:hAnsi="Calibri" w:cs="Calibri"/>
          <w:sz w:val="20"/>
          <w:szCs w:val="20"/>
          <w:highlight w:val="red"/>
          <w:lang w:val="bs-Latn-BA"/>
        </w:rPr>
        <w:t>.</w:t>
      </w:r>
    </w:p>
    <w:p w14:paraId="4BD1F229" w14:textId="63278DD6" w:rsidR="00207B79" w:rsidRPr="0040521F" w:rsidRDefault="00A20C6D" w:rsidP="00666D20">
      <w:pPr>
        <w:pStyle w:val="Heading3"/>
        <w:rPr>
          <w:rFonts w:ascii="Calibri" w:hAnsi="Calibri" w:cs="Calibri"/>
          <w:lang w:val="bs-Latn-BA"/>
        </w:rPr>
      </w:pPr>
      <w:bookmarkStart w:id="45" w:name="_Toc77551907"/>
      <w:r w:rsidRPr="00A20C6D">
        <w:rPr>
          <w:rFonts w:ascii="Calibri" w:hAnsi="Calibri" w:cs="Calibri"/>
          <w:lang w:val="bs-Latn-BA"/>
        </w:rPr>
        <w:t xml:space="preserve">Političke i zakonodavne aktivnosti </w:t>
      </w:r>
      <w:r w:rsidR="00207B79" w:rsidRPr="0040521F">
        <w:rPr>
          <w:rFonts w:ascii="Calibri" w:hAnsi="Calibri" w:cs="Calibri"/>
          <w:lang w:val="bs-Latn-BA"/>
        </w:rPr>
        <w:t>2.3</w:t>
      </w:r>
      <w:r w:rsidR="00121D7F" w:rsidRPr="0040521F">
        <w:rPr>
          <w:rFonts w:ascii="Calibri" w:hAnsi="Calibri" w:cs="Calibri"/>
          <w:lang w:val="bs-Latn-BA"/>
        </w:rPr>
        <w:t>2</w:t>
      </w:r>
      <w:bookmarkEnd w:id="45"/>
    </w:p>
    <w:p w14:paraId="5043E12A" w14:textId="11FA39D7" w:rsidR="00207B79" w:rsidRPr="0040521F" w:rsidRDefault="00A20C6D" w:rsidP="00207B79">
      <w:pPr>
        <w:rPr>
          <w:rFonts w:ascii="Calibri" w:hAnsi="Calibri" w:cs="Calibri"/>
          <w:sz w:val="20"/>
          <w:szCs w:val="20"/>
          <w:lang w:val="bs-Latn-BA"/>
        </w:rPr>
      </w:pPr>
      <w:r>
        <w:rPr>
          <w:rFonts w:ascii="Calibri" w:hAnsi="Calibri" w:cs="Calibri"/>
          <w:sz w:val="20"/>
          <w:szCs w:val="20"/>
          <w:lang w:val="bs-Latn-BA"/>
        </w:rPr>
        <w:t xml:space="preserve">Kako </w:t>
      </w:r>
      <w:r w:rsidRPr="00A20C6D">
        <w:rPr>
          <w:rFonts w:ascii="Calibri" w:hAnsi="Calibri" w:cs="Calibri"/>
          <w:sz w:val="20"/>
          <w:szCs w:val="20"/>
          <w:lang w:val="bs-Latn-BA"/>
        </w:rPr>
        <w:t>bi se osiguralo da DMO podržava zakonodavna pitanja koj</w:t>
      </w:r>
      <w:r>
        <w:rPr>
          <w:rFonts w:ascii="Calibri" w:hAnsi="Calibri" w:cs="Calibri"/>
          <w:sz w:val="20"/>
          <w:szCs w:val="20"/>
          <w:lang w:val="bs-Latn-BA"/>
        </w:rPr>
        <w:t xml:space="preserve">ima se </w:t>
      </w:r>
      <w:r w:rsidRPr="00A20C6D">
        <w:rPr>
          <w:rFonts w:ascii="Calibri" w:hAnsi="Calibri" w:cs="Calibri"/>
          <w:sz w:val="20"/>
          <w:szCs w:val="20"/>
          <w:lang w:val="bs-Latn-BA"/>
        </w:rPr>
        <w:t>unapređuju osnovn</w:t>
      </w:r>
      <w:r>
        <w:rPr>
          <w:rFonts w:ascii="Calibri" w:hAnsi="Calibri" w:cs="Calibri"/>
          <w:sz w:val="20"/>
          <w:szCs w:val="20"/>
          <w:lang w:val="bs-Latn-BA"/>
        </w:rPr>
        <w:t xml:space="preserve">i </w:t>
      </w:r>
      <w:r w:rsidRPr="00A20C6D">
        <w:rPr>
          <w:rFonts w:ascii="Calibri" w:hAnsi="Calibri" w:cs="Calibri"/>
          <w:sz w:val="20"/>
          <w:szCs w:val="20"/>
          <w:lang w:val="bs-Latn-BA"/>
        </w:rPr>
        <w:t>interes</w:t>
      </w:r>
      <w:r>
        <w:rPr>
          <w:rFonts w:ascii="Calibri" w:hAnsi="Calibri" w:cs="Calibri"/>
          <w:sz w:val="20"/>
          <w:szCs w:val="20"/>
          <w:lang w:val="bs-Latn-BA"/>
        </w:rPr>
        <w:t>i</w:t>
      </w:r>
      <w:r w:rsidRPr="00A20C6D">
        <w:rPr>
          <w:rFonts w:ascii="Calibri" w:hAnsi="Calibri" w:cs="Calibri"/>
          <w:sz w:val="20"/>
          <w:szCs w:val="20"/>
          <w:lang w:val="bs-Latn-BA"/>
        </w:rPr>
        <w:t xml:space="preserve"> onih kojima </w:t>
      </w:r>
      <w:r>
        <w:rPr>
          <w:rFonts w:ascii="Calibri" w:hAnsi="Calibri" w:cs="Calibri"/>
          <w:sz w:val="20"/>
          <w:szCs w:val="20"/>
          <w:lang w:val="bs-Latn-BA"/>
        </w:rPr>
        <w:t>pružamo usluge</w:t>
      </w:r>
      <w:r w:rsidR="00EA0858">
        <w:rPr>
          <w:rFonts w:ascii="Calibri" w:hAnsi="Calibri" w:cs="Calibri"/>
          <w:sz w:val="20"/>
          <w:szCs w:val="20"/>
          <w:lang w:val="bs-Latn-BA"/>
        </w:rPr>
        <w:t xml:space="preserve"> te da se </w:t>
      </w:r>
      <w:r w:rsidRPr="00A20C6D">
        <w:rPr>
          <w:rFonts w:ascii="Calibri" w:hAnsi="Calibri" w:cs="Calibri"/>
          <w:sz w:val="20"/>
          <w:szCs w:val="20"/>
          <w:lang w:val="bs-Latn-BA"/>
        </w:rPr>
        <w:t xml:space="preserve">suprotstavlja zakonodavnim pitanjima </w:t>
      </w:r>
      <w:r w:rsidR="00EA0858">
        <w:rPr>
          <w:rFonts w:ascii="Calibri" w:hAnsi="Calibri" w:cs="Calibri"/>
          <w:sz w:val="20"/>
          <w:szCs w:val="20"/>
          <w:lang w:val="bs-Latn-BA"/>
        </w:rPr>
        <w:t xml:space="preserve">koja su štetna </w:t>
      </w:r>
      <w:r w:rsidRPr="00A20C6D">
        <w:rPr>
          <w:rFonts w:ascii="Calibri" w:hAnsi="Calibri" w:cs="Calibri"/>
          <w:sz w:val="20"/>
          <w:szCs w:val="20"/>
          <w:lang w:val="bs-Latn-BA"/>
        </w:rPr>
        <w:t xml:space="preserve">za </w:t>
      </w:r>
      <w:r w:rsidR="00EA0858">
        <w:rPr>
          <w:rFonts w:ascii="Calibri" w:hAnsi="Calibri" w:cs="Calibri"/>
          <w:sz w:val="20"/>
          <w:szCs w:val="20"/>
          <w:lang w:val="bs-Latn-BA"/>
        </w:rPr>
        <w:t>ostvarivanje naše misije</w:t>
      </w:r>
      <w:r w:rsidRPr="00A20C6D">
        <w:rPr>
          <w:rFonts w:ascii="Calibri" w:hAnsi="Calibri" w:cs="Calibri"/>
          <w:sz w:val="20"/>
          <w:szCs w:val="20"/>
          <w:lang w:val="bs-Latn-BA"/>
        </w:rPr>
        <w:t xml:space="preserve">, </w:t>
      </w:r>
      <w:r w:rsidR="00EA0858">
        <w:rPr>
          <w:rFonts w:ascii="Calibri" w:hAnsi="Calibri" w:cs="Calibri"/>
          <w:sz w:val="20"/>
          <w:szCs w:val="20"/>
          <w:lang w:val="bs-Latn-BA"/>
        </w:rPr>
        <w:t xml:space="preserve">utvrđene </w:t>
      </w:r>
      <w:r w:rsidRPr="00A20C6D">
        <w:rPr>
          <w:rFonts w:ascii="Calibri" w:hAnsi="Calibri" w:cs="Calibri"/>
          <w:sz w:val="20"/>
          <w:szCs w:val="20"/>
          <w:lang w:val="bs-Latn-BA"/>
        </w:rPr>
        <w:t xml:space="preserve">su sljedeće smjernice: </w:t>
      </w:r>
    </w:p>
    <w:p w14:paraId="5721F308" w14:textId="77777777" w:rsidR="00207B79" w:rsidRPr="0040521F" w:rsidRDefault="00207B79" w:rsidP="00213147">
      <w:pPr>
        <w:rPr>
          <w:rFonts w:ascii="Calibri" w:hAnsi="Calibri" w:cs="Calibri"/>
          <w:sz w:val="20"/>
          <w:szCs w:val="20"/>
          <w:lang w:val="bs-Latn-BA"/>
        </w:rPr>
      </w:pPr>
    </w:p>
    <w:p w14:paraId="4C754D87" w14:textId="36A2D69D" w:rsidR="00207B79" w:rsidRPr="0040521F" w:rsidRDefault="00EA0858" w:rsidP="00E87B1A">
      <w:pPr>
        <w:numPr>
          <w:ilvl w:val="0"/>
          <w:numId w:val="7"/>
        </w:numPr>
        <w:ind w:left="990"/>
        <w:rPr>
          <w:rFonts w:ascii="Calibri" w:hAnsi="Calibri" w:cs="Calibri"/>
          <w:sz w:val="20"/>
          <w:szCs w:val="20"/>
          <w:highlight w:val="red"/>
          <w:lang w:val="bs-Latn-BA"/>
        </w:rPr>
      </w:pPr>
      <w:r w:rsidRPr="00EA0858">
        <w:rPr>
          <w:rFonts w:ascii="Calibri" w:hAnsi="Calibri" w:cs="Calibri"/>
          <w:sz w:val="20"/>
          <w:szCs w:val="20"/>
          <w:highlight w:val="red"/>
          <w:lang w:val="bs-Latn-BA"/>
        </w:rPr>
        <w:lastRenderedPageBreak/>
        <w:t>DMO će biti nestranački orijentisana u pogledu političkih pitanja, ali će podržavati ili se suprotstavljati saveznim, državnim ili lokalnim zakonodavnim pitanjima na način kako odbor utvrdi da je potrebno i uputno. DMO neće direktno podržati nijednog kandidata ili stranku</w:t>
      </w:r>
      <w:r w:rsidR="00207B79" w:rsidRPr="0040521F">
        <w:rPr>
          <w:rFonts w:ascii="Calibri" w:hAnsi="Calibri" w:cs="Calibri"/>
          <w:sz w:val="20"/>
          <w:szCs w:val="20"/>
          <w:highlight w:val="red"/>
          <w:lang w:val="bs-Latn-BA"/>
        </w:rPr>
        <w:t>.</w:t>
      </w:r>
    </w:p>
    <w:p w14:paraId="4B2C02CB" w14:textId="79EA9160" w:rsidR="00207B79" w:rsidRPr="0040521F" w:rsidRDefault="00EA0858" w:rsidP="00E87B1A">
      <w:pPr>
        <w:numPr>
          <w:ilvl w:val="0"/>
          <w:numId w:val="7"/>
        </w:numPr>
        <w:ind w:left="990"/>
        <w:rPr>
          <w:rFonts w:ascii="Calibri" w:hAnsi="Calibri" w:cs="Calibri"/>
          <w:sz w:val="20"/>
          <w:szCs w:val="20"/>
          <w:highlight w:val="red"/>
          <w:lang w:val="bs-Latn-BA"/>
        </w:rPr>
      </w:pPr>
      <w:r w:rsidRPr="00EA0858">
        <w:rPr>
          <w:rFonts w:ascii="Calibri" w:hAnsi="Calibri" w:cs="Calibri"/>
          <w:sz w:val="20"/>
          <w:szCs w:val="20"/>
          <w:lang w:val="bs-Latn-BA"/>
        </w:rPr>
        <w:t xml:space="preserve">Zaposleni ili članovi odbora neće se direktno ili indirektno baviti </w:t>
      </w:r>
      <w:r>
        <w:rPr>
          <w:rFonts w:ascii="Calibri" w:hAnsi="Calibri" w:cs="Calibri"/>
          <w:sz w:val="20"/>
          <w:szCs w:val="20"/>
          <w:lang w:val="bs-Latn-BA"/>
        </w:rPr>
        <w:t xml:space="preserve">stranačkim </w:t>
      </w:r>
      <w:r w:rsidRPr="00EA0858">
        <w:rPr>
          <w:rFonts w:ascii="Calibri" w:hAnsi="Calibri" w:cs="Calibri"/>
          <w:sz w:val="20"/>
          <w:szCs w:val="20"/>
          <w:lang w:val="bs-Latn-BA"/>
        </w:rPr>
        <w:t>aktivnostima kao predstavnici DMO-a, a sredstva DMO-a neće se koristiti u tu svrhu</w:t>
      </w:r>
      <w:r w:rsidR="00207B79" w:rsidRPr="0040521F">
        <w:rPr>
          <w:rFonts w:ascii="Calibri" w:hAnsi="Calibri" w:cs="Calibri"/>
          <w:sz w:val="20"/>
          <w:szCs w:val="20"/>
          <w:highlight w:val="red"/>
          <w:lang w:val="bs-Latn-BA"/>
        </w:rPr>
        <w:t>.</w:t>
      </w:r>
    </w:p>
    <w:p w14:paraId="7273FBE9" w14:textId="55B2B5F3" w:rsidR="00207B79" w:rsidRPr="0040521F" w:rsidRDefault="00EA0858" w:rsidP="00E87B1A">
      <w:pPr>
        <w:numPr>
          <w:ilvl w:val="0"/>
          <w:numId w:val="7"/>
        </w:numPr>
        <w:ind w:left="990"/>
        <w:rPr>
          <w:rFonts w:ascii="Calibri" w:hAnsi="Calibri" w:cs="Calibri"/>
          <w:sz w:val="20"/>
          <w:szCs w:val="20"/>
          <w:highlight w:val="red"/>
          <w:lang w:val="bs-Latn-BA"/>
        </w:rPr>
      </w:pPr>
      <w:r w:rsidRPr="00EA0858">
        <w:rPr>
          <w:rFonts w:ascii="Calibri" w:hAnsi="Calibri" w:cs="Calibri"/>
          <w:sz w:val="20"/>
          <w:szCs w:val="20"/>
          <w:highlight w:val="red"/>
          <w:lang w:val="bs-Latn-BA"/>
        </w:rPr>
        <w:t>Članovi odbora i zaposlenici mogu kao pojedinci sudjelovati u političkim aktivnostima sve dok ne koriste sredstva DMO-a, vrijeme DMO-a ili identitet DMO-a.</w:t>
      </w:r>
    </w:p>
    <w:p w14:paraId="66941580" w14:textId="58A34746" w:rsidR="00207B79" w:rsidRPr="0040521F" w:rsidRDefault="00EA0858" w:rsidP="00E87B1A">
      <w:pPr>
        <w:numPr>
          <w:ilvl w:val="0"/>
          <w:numId w:val="7"/>
        </w:numPr>
        <w:ind w:left="990"/>
        <w:rPr>
          <w:rFonts w:ascii="Calibri" w:hAnsi="Calibri" w:cs="Calibri"/>
          <w:sz w:val="20"/>
          <w:szCs w:val="20"/>
          <w:highlight w:val="red"/>
          <w:lang w:val="bs-Latn-BA"/>
        </w:rPr>
      </w:pPr>
      <w:r w:rsidRPr="00EA0858">
        <w:rPr>
          <w:rFonts w:ascii="Calibri" w:hAnsi="Calibri" w:cs="Calibri"/>
          <w:sz w:val="20"/>
          <w:szCs w:val="20"/>
          <w:highlight w:val="red"/>
          <w:lang w:val="bs-Latn-BA"/>
        </w:rPr>
        <w:t>Članovi odbora i uprava DMO-a trebaju biti svjesni da bi, zbog svog položaja, trebali u svakom trenutku primjenjivati razboritost kako ne bi odavali utisak da DMO podržava nekog političkog kandidata</w:t>
      </w:r>
      <w:r w:rsidR="00207B79" w:rsidRPr="0040521F">
        <w:rPr>
          <w:rFonts w:ascii="Calibri" w:hAnsi="Calibri" w:cs="Calibri"/>
          <w:sz w:val="20"/>
          <w:szCs w:val="20"/>
          <w:highlight w:val="red"/>
          <w:lang w:val="bs-Latn-BA"/>
        </w:rPr>
        <w:t>.</w:t>
      </w:r>
    </w:p>
    <w:p w14:paraId="5A09B314" w14:textId="37230431" w:rsidR="00207B79" w:rsidRPr="0040521F" w:rsidRDefault="00EA0858" w:rsidP="00E87B1A">
      <w:pPr>
        <w:numPr>
          <w:ilvl w:val="0"/>
          <w:numId w:val="7"/>
        </w:numPr>
        <w:ind w:left="990"/>
        <w:rPr>
          <w:rFonts w:ascii="Calibri" w:hAnsi="Calibri" w:cs="Calibri"/>
          <w:sz w:val="20"/>
          <w:szCs w:val="20"/>
          <w:highlight w:val="red"/>
          <w:lang w:val="bs-Latn-BA"/>
        </w:rPr>
      </w:pPr>
      <w:r>
        <w:rPr>
          <w:rFonts w:ascii="Calibri" w:hAnsi="Calibri" w:cs="Calibri"/>
          <w:sz w:val="20"/>
          <w:szCs w:val="20"/>
          <w:highlight w:val="red"/>
          <w:lang w:val="bs-Latn-BA"/>
        </w:rPr>
        <w:t xml:space="preserve">Odbor DMO-a je odgovoran za </w:t>
      </w:r>
      <w:r w:rsidRPr="00EA0858">
        <w:rPr>
          <w:rFonts w:ascii="Calibri" w:hAnsi="Calibri" w:cs="Calibri"/>
          <w:sz w:val="20"/>
          <w:szCs w:val="20"/>
          <w:highlight w:val="red"/>
          <w:lang w:val="bs-Latn-BA"/>
        </w:rPr>
        <w:t>postavljanje zakonodavnih ciljeva za DMO te će te ciljeve preispitivati najmanje jednom godišnje</w:t>
      </w:r>
      <w:r w:rsidR="00207B79" w:rsidRPr="0040521F">
        <w:rPr>
          <w:rFonts w:ascii="Calibri" w:hAnsi="Calibri" w:cs="Calibri"/>
          <w:sz w:val="20"/>
          <w:szCs w:val="20"/>
          <w:highlight w:val="red"/>
          <w:lang w:val="bs-Latn-BA"/>
        </w:rPr>
        <w:t>.</w:t>
      </w:r>
    </w:p>
    <w:p w14:paraId="4127EF77" w14:textId="481F0A77" w:rsidR="00207B79" w:rsidRPr="0040521F" w:rsidRDefault="0088665D" w:rsidP="00666D20">
      <w:pPr>
        <w:pStyle w:val="Heading3"/>
        <w:rPr>
          <w:rFonts w:ascii="Calibri" w:hAnsi="Calibri" w:cs="Calibri"/>
          <w:lang w:val="bs-Latn-BA"/>
        </w:rPr>
      </w:pPr>
      <w:bookmarkStart w:id="46" w:name="_Toc77551908"/>
      <w:r>
        <w:rPr>
          <w:rFonts w:ascii="Calibri" w:hAnsi="Calibri" w:cs="Calibri"/>
          <w:lang w:val="bs-Latn-BA"/>
        </w:rPr>
        <w:t xml:space="preserve">Upoznavanje s radom organizacije </w:t>
      </w:r>
      <w:r w:rsidR="00DE4507">
        <w:rPr>
          <w:rFonts w:ascii="Calibri" w:hAnsi="Calibri" w:cs="Calibri"/>
          <w:lang w:val="bs-Latn-BA"/>
        </w:rPr>
        <w:t xml:space="preserve">i profesionalni razvoj članova odbora </w:t>
      </w:r>
      <w:r w:rsidR="00207B79" w:rsidRPr="0040521F">
        <w:rPr>
          <w:rFonts w:ascii="Calibri" w:hAnsi="Calibri" w:cs="Calibri"/>
          <w:lang w:val="bs-Latn-BA"/>
        </w:rPr>
        <w:t>2.3</w:t>
      </w:r>
      <w:r w:rsidR="00121D7F" w:rsidRPr="0040521F">
        <w:rPr>
          <w:rFonts w:ascii="Calibri" w:hAnsi="Calibri" w:cs="Calibri"/>
          <w:lang w:val="bs-Latn-BA"/>
        </w:rPr>
        <w:t>3</w:t>
      </w:r>
      <w:bookmarkEnd w:id="46"/>
    </w:p>
    <w:p w14:paraId="341A82F8" w14:textId="5F449B9F" w:rsidR="00207B79" w:rsidRPr="0040521F" w:rsidRDefault="00DE4507" w:rsidP="00207B79">
      <w:pPr>
        <w:rPr>
          <w:rFonts w:ascii="Calibri" w:hAnsi="Calibri" w:cs="Calibri"/>
          <w:sz w:val="20"/>
          <w:szCs w:val="20"/>
          <w:lang w:val="bs-Latn-BA"/>
        </w:rPr>
      </w:pPr>
      <w:r w:rsidRPr="00DE4507">
        <w:rPr>
          <w:rFonts w:ascii="Calibri" w:hAnsi="Calibri" w:cs="Calibri"/>
          <w:sz w:val="20"/>
          <w:szCs w:val="20"/>
          <w:lang w:val="bs-Latn-BA"/>
        </w:rPr>
        <w:t xml:space="preserve">Odbor DMO-a vjeruje da je profesionalni razvoj članova odbora od vitalnog značaja za </w:t>
      </w:r>
      <w:r>
        <w:rPr>
          <w:rFonts w:ascii="Calibri" w:hAnsi="Calibri" w:cs="Calibri"/>
          <w:sz w:val="20"/>
          <w:szCs w:val="20"/>
          <w:lang w:val="bs-Latn-BA"/>
        </w:rPr>
        <w:t xml:space="preserve">kvalitetno </w:t>
      </w:r>
      <w:r w:rsidRPr="00DE4507">
        <w:rPr>
          <w:rFonts w:ascii="Calibri" w:hAnsi="Calibri" w:cs="Calibri"/>
          <w:sz w:val="20"/>
          <w:szCs w:val="20"/>
          <w:lang w:val="bs-Latn-BA"/>
        </w:rPr>
        <w:t>upravljanje DMO-om. Stoga će</w:t>
      </w:r>
      <w:r w:rsidR="0088665D">
        <w:rPr>
          <w:rFonts w:ascii="Calibri" w:hAnsi="Calibri" w:cs="Calibri"/>
          <w:sz w:val="20"/>
          <w:szCs w:val="20"/>
          <w:lang w:val="bs-Latn-BA"/>
        </w:rPr>
        <w:t xml:space="preserve">, u roku od 30 dana od njihovog izbora, </w:t>
      </w:r>
      <w:r w:rsidRPr="00DE4507">
        <w:rPr>
          <w:rFonts w:ascii="Calibri" w:hAnsi="Calibri" w:cs="Calibri"/>
          <w:sz w:val="20"/>
          <w:szCs w:val="20"/>
          <w:lang w:val="bs-Latn-BA"/>
        </w:rPr>
        <w:t>novi</w:t>
      </w:r>
      <w:r>
        <w:rPr>
          <w:rFonts w:ascii="Calibri" w:hAnsi="Calibri" w:cs="Calibri"/>
          <w:sz w:val="20"/>
          <w:szCs w:val="20"/>
          <w:lang w:val="bs-Latn-BA"/>
        </w:rPr>
        <w:t>m</w:t>
      </w:r>
      <w:r w:rsidRPr="00DE4507">
        <w:rPr>
          <w:rFonts w:ascii="Calibri" w:hAnsi="Calibri" w:cs="Calibri"/>
          <w:sz w:val="20"/>
          <w:szCs w:val="20"/>
          <w:lang w:val="bs-Latn-BA"/>
        </w:rPr>
        <w:t xml:space="preserve"> članovi</w:t>
      </w:r>
      <w:r>
        <w:rPr>
          <w:rFonts w:ascii="Calibri" w:hAnsi="Calibri" w:cs="Calibri"/>
          <w:sz w:val="20"/>
          <w:szCs w:val="20"/>
          <w:lang w:val="bs-Latn-BA"/>
        </w:rPr>
        <w:t>ma</w:t>
      </w:r>
      <w:r w:rsidRPr="00DE4507">
        <w:rPr>
          <w:rFonts w:ascii="Calibri" w:hAnsi="Calibri" w:cs="Calibri"/>
          <w:sz w:val="20"/>
          <w:szCs w:val="20"/>
          <w:lang w:val="bs-Latn-BA"/>
        </w:rPr>
        <w:t xml:space="preserve"> odbora </w:t>
      </w:r>
      <w:r>
        <w:rPr>
          <w:rFonts w:ascii="Calibri" w:hAnsi="Calibri" w:cs="Calibri"/>
          <w:sz w:val="20"/>
          <w:szCs w:val="20"/>
          <w:lang w:val="bs-Latn-BA"/>
        </w:rPr>
        <w:t xml:space="preserve">biti detaljno predstavljen </w:t>
      </w:r>
      <w:r w:rsidRPr="00DE4507">
        <w:rPr>
          <w:rFonts w:ascii="Calibri" w:hAnsi="Calibri" w:cs="Calibri"/>
          <w:sz w:val="20"/>
          <w:szCs w:val="20"/>
          <w:lang w:val="bs-Latn-BA"/>
        </w:rPr>
        <w:t>rad odbora, finansij</w:t>
      </w:r>
      <w:r>
        <w:rPr>
          <w:rFonts w:ascii="Calibri" w:hAnsi="Calibri" w:cs="Calibri"/>
          <w:sz w:val="20"/>
          <w:szCs w:val="20"/>
          <w:lang w:val="bs-Latn-BA"/>
        </w:rPr>
        <w:t>e</w:t>
      </w:r>
      <w:r w:rsidRPr="00DE4507">
        <w:rPr>
          <w:rFonts w:ascii="Calibri" w:hAnsi="Calibri" w:cs="Calibri"/>
          <w:sz w:val="20"/>
          <w:szCs w:val="20"/>
          <w:lang w:val="bs-Latn-BA"/>
        </w:rPr>
        <w:t>, eti</w:t>
      </w:r>
      <w:r>
        <w:rPr>
          <w:rFonts w:ascii="Calibri" w:hAnsi="Calibri" w:cs="Calibri"/>
          <w:sz w:val="20"/>
          <w:szCs w:val="20"/>
          <w:lang w:val="bs-Latn-BA"/>
        </w:rPr>
        <w:t xml:space="preserve">ka </w:t>
      </w:r>
      <w:r w:rsidRPr="00DE4507">
        <w:rPr>
          <w:rFonts w:ascii="Calibri" w:hAnsi="Calibri" w:cs="Calibri"/>
          <w:sz w:val="20"/>
          <w:szCs w:val="20"/>
          <w:lang w:val="bs-Latn-BA"/>
        </w:rPr>
        <w:t xml:space="preserve">odbora, </w:t>
      </w:r>
      <w:r>
        <w:rPr>
          <w:rFonts w:ascii="Calibri" w:hAnsi="Calibri" w:cs="Calibri"/>
          <w:sz w:val="20"/>
          <w:szCs w:val="20"/>
          <w:lang w:val="bs-Latn-BA"/>
        </w:rPr>
        <w:t>te njegove nadležnosti i odgovornosti</w:t>
      </w:r>
      <w:r w:rsidR="00207B79" w:rsidRPr="0040521F">
        <w:rPr>
          <w:rFonts w:ascii="Calibri" w:hAnsi="Calibri" w:cs="Calibri"/>
          <w:sz w:val="20"/>
          <w:szCs w:val="20"/>
          <w:lang w:val="bs-Latn-BA"/>
        </w:rPr>
        <w:t>.</w:t>
      </w:r>
    </w:p>
    <w:p w14:paraId="781F3CA8" w14:textId="6A2F01FE" w:rsidR="00207B79" w:rsidRPr="0040521F" w:rsidRDefault="00362423" w:rsidP="00666D20">
      <w:pPr>
        <w:pStyle w:val="Heading3"/>
        <w:rPr>
          <w:rFonts w:ascii="Calibri" w:hAnsi="Calibri" w:cs="Calibri"/>
          <w:lang w:val="bs-Latn-BA"/>
        </w:rPr>
      </w:pPr>
      <w:bookmarkStart w:id="47" w:name="_Toc77551909"/>
      <w:r>
        <w:rPr>
          <w:rFonts w:ascii="Calibri" w:hAnsi="Calibri" w:cs="Calibri"/>
          <w:lang w:val="bs-Latn-BA"/>
        </w:rPr>
        <w:t xml:space="preserve">Upoznavanje člana odbora s radom organizacije </w:t>
      </w:r>
      <w:r w:rsidR="00207B79" w:rsidRPr="0040521F">
        <w:rPr>
          <w:rFonts w:ascii="Calibri" w:hAnsi="Calibri" w:cs="Calibri"/>
          <w:lang w:val="bs-Latn-BA"/>
        </w:rPr>
        <w:t>2.3</w:t>
      </w:r>
      <w:r w:rsidR="00121D7F" w:rsidRPr="0040521F">
        <w:rPr>
          <w:rFonts w:ascii="Calibri" w:hAnsi="Calibri" w:cs="Calibri"/>
          <w:lang w:val="bs-Latn-BA"/>
        </w:rPr>
        <w:t>4</w:t>
      </w:r>
      <w:bookmarkEnd w:id="47"/>
    </w:p>
    <w:p w14:paraId="6166EDB1" w14:textId="6505409B" w:rsidR="00207B79" w:rsidRPr="0040521F" w:rsidRDefault="00DE4507" w:rsidP="00207B79">
      <w:pPr>
        <w:pStyle w:val="BodyTextIndent2"/>
        <w:ind w:firstLine="0"/>
        <w:rPr>
          <w:rFonts w:ascii="Calibri" w:hAnsi="Calibri" w:cs="Calibri"/>
          <w:sz w:val="20"/>
          <w:lang w:val="bs-Latn-BA"/>
        </w:rPr>
      </w:pPr>
      <w:r>
        <w:rPr>
          <w:rFonts w:ascii="Calibri" w:hAnsi="Calibri" w:cs="Calibri"/>
          <w:sz w:val="20"/>
          <w:lang w:val="bs-Latn-BA"/>
        </w:rPr>
        <w:t xml:space="preserve">U nastavku su smjernice za </w:t>
      </w:r>
      <w:r w:rsidR="00362423">
        <w:rPr>
          <w:rFonts w:ascii="Calibri" w:hAnsi="Calibri" w:cs="Calibri"/>
          <w:sz w:val="20"/>
          <w:lang w:val="bs-Latn-BA"/>
        </w:rPr>
        <w:t xml:space="preserve">upoznavanje </w:t>
      </w:r>
      <w:r>
        <w:rPr>
          <w:rFonts w:ascii="Calibri" w:hAnsi="Calibri" w:cs="Calibri"/>
          <w:sz w:val="20"/>
          <w:lang w:val="bs-Latn-BA"/>
        </w:rPr>
        <w:t xml:space="preserve">svakog novog člana </w:t>
      </w:r>
      <w:r w:rsidRPr="00DE4507">
        <w:rPr>
          <w:rFonts w:ascii="Calibri" w:hAnsi="Calibri" w:cs="Calibri"/>
          <w:sz w:val="20"/>
          <w:lang w:val="bs-Latn-BA"/>
        </w:rPr>
        <w:t>odbora</w:t>
      </w:r>
      <w:r>
        <w:rPr>
          <w:rFonts w:ascii="Calibri" w:hAnsi="Calibri" w:cs="Calibri"/>
          <w:sz w:val="20"/>
          <w:lang w:val="bs-Latn-BA"/>
        </w:rPr>
        <w:t xml:space="preserve"> </w:t>
      </w:r>
      <w:r w:rsidR="00362423">
        <w:rPr>
          <w:rFonts w:ascii="Calibri" w:hAnsi="Calibri" w:cs="Calibri"/>
          <w:sz w:val="20"/>
          <w:lang w:val="bs-Latn-BA"/>
        </w:rPr>
        <w:t>s radom organizacije</w:t>
      </w:r>
      <w:r w:rsidR="00207B79" w:rsidRPr="0040521F">
        <w:rPr>
          <w:rFonts w:ascii="Calibri" w:hAnsi="Calibri" w:cs="Calibri"/>
          <w:sz w:val="20"/>
          <w:lang w:val="bs-Latn-BA"/>
        </w:rPr>
        <w:t>:</w:t>
      </w:r>
    </w:p>
    <w:p w14:paraId="44B99876" w14:textId="77777777" w:rsidR="00837DA6" w:rsidRPr="0040521F" w:rsidRDefault="00837DA6" w:rsidP="00207B79">
      <w:pPr>
        <w:pStyle w:val="BodyTextIndent2"/>
        <w:ind w:firstLine="0"/>
        <w:rPr>
          <w:rFonts w:ascii="Calibri" w:hAnsi="Calibri" w:cs="Calibri"/>
          <w:sz w:val="20"/>
          <w:lang w:val="bs-Latn-BA"/>
        </w:rPr>
      </w:pPr>
    </w:p>
    <w:p w14:paraId="1F1AB5B2" w14:textId="6CBC7032" w:rsidR="00207B79" w:rsidRPr="0040521F" w:rsidRDefault="00207B79" w:rsidP="00207B79">
      <w:pPr>
        <w:pStyle w:val="BodyTextIndent2"/>
        <w:ind w:firstLine="0"/>
        <w:rPr>
          <w:rFonts w:ascii="Calibri" w:hAnsi="Calibri" w:cs="Calibri"/>
          <w:b/>
          <w:sz w:val="20"/>
          <w:lang w:val="bs-Latn-BA"/>
        </w:rPr>
      </w:pPr>
      <w:r w:rsidRPr="0040521F">
        <w:rPr>
          <w:rFonts w:ascii="Calibri" w:hAnsi="Calibri" w:cs="Calibri"/>
          <w:b/>
          <w:sz w:val="20"/>
          <w:lang w:val="bs-Latn-BA"/>
        </w:rPr>
        <w:t>I. Mis</w:t>
      </w:r>
      <w:r w:rsidR="00DE4507">
        <w:rPr>
          <w:rFonts w:ascii="Calibri" w:hAnsi="Calibri" w:cs="Calibri"/>
          <w:b/>
          <w:sz w:val="20"/>
          <w:lang w:val="bs-Latn-BA"/>
        </w:rPr>
        <w:t>ija</w:t>
      </w:r>
      <w:r w:rsidRPr="0040521F">
        <w:rPr>
          <w:rFonts w:ascii="Calibri" w:hAnsi="Calibri" w:cs="Calibri"/>
          <w:b/>
          <w:sz w:val="20"/>
          <w:lang w:val="bs-Latn-BA"/>
        </w:rPr>
        <w:t>/</w:t>
      </w:r>
      <w:r w:rsidR="00DE4507">
        <w:rPr>
          <w:rFonts w:ascii="Calibri" w:hAnsi="Calibri" w:cs="Calibri"/>
          <w:b/>
          <w:sz w:val="20"/>
          <w:lang w:val="bs-Latn-BA"/>
        </w:rPr>
        <w:t xml:space="preserve">vrijednosti DMO-a </w:t>
      </w:r>
    </w:p>
    <w:p w14:paraId="5EB9246F" w14:textId="77777777" w:rsidR="006273AD" w:rsidRPr="0040521F" w:rsidRDefault="006273AD" w:rsidP="00207B79">
      <w:pPr>
        <w:pStyle w:val="BodyTextIndent2"/>
        <w:ind w:firstLine="0"/>
        <w:rPr>
          <w:rFonts w:ascii="Calibri" w:hAnsi="Calibri" w:cs="Calibri"/>
          <w:b/>
          <w:sz w:val="20"/>
          <w:lang w:val="bs-Latn-BA"/>
        </w:rPr>
      </w:pPr>
    </w:p>
    <w:p w14:paraId="7FB7AE0E" w14:textId="5E7A9918" w:rsidR="00207B79" w:rsidRPr="0040521F" w:rsidRDefault="00207B79" w:rsidP="00207B79">
      <w:pPr>
        <w:pStyle w:val="BodyTextIndent2"/>
        <w:ind w:firstLine="0"/>
        <w:rPr>
          <w:rFonts w:ascii="Calibri" w:hAnsi="Calibri" w:cs="Calibri"/>
          <w:b/>
          <w:sz w:val="20"/>
          <w:lang w:val="bs-Latn-BA"/>
        </w:rPr>
      </w:pPr>
      <w:r w:rsidRPr="0040521F">
        <w:rPr>
          <w:rFonts w:ascii="Calibri" w:hAnsi="Calibri" w:cs="Calibri"/>
          <w:b/>
          <w:sz w:val="20"/>
          <w:lang w:val="bs-Latn-BA"/>
        </w:rPr>
        <w:t xml:space="preserve">II. </w:t>
      </w:r>
      <w:r w:rsidR="00DE4507" w:rsidRPr="00DE4507">
        <w:rPr>
          <w:rFonts w:ascii="Calibri" w:hAnsi="Calibri" w:cs="Calibri"/>
          <w:b/>
          <w:sz w:val="20"/>
          <w:lang w:val="bs-Latn-BA"/>
        </w:rPr>
        <w:t>Mandat</w:t>
      </w:r>
    </w:p>
    <w:p w14:paraId="449D5954" w14:textId="77777777" w:rsidR="006273AD" w:rsidRPr="0040521F" w:rsidRDefault="006273AD" w:rsidP="00E87B1A">
      <w:pPr>
        <w:pStyle w:val="BodyTextIndent2"/>
        <w:numPr>
          <w:ilvl w:val="0"/>
          <w:numId w:val="3"/>
        </w:numPr>
        <w:tabs>
          <w:tab w:val="clear" w:pos="1152"/>
          <w:tab w:val="num" w:pos="432"/>
          <w:tab w:val="left" w:pos="900"/>
        </w:tabs>
        <w:ind w:hanging="792"/>
        <w:rPr>
          <w:rFonts w:ascii="Calibri" w:hAnsi="Calibri" w:cs="Calibri"/>
          <w:sz w:val="20"/>
          <w:lang w:val="bs-Latn-BA"/>
        </w:rPr>
        <w:sectPr w:rsidR="006273AD" w:rsidRPr="0040521F" w:rsidSect="00805DFD">
          <w:footerReference w:type="default" r:id="rId13"/>
          <w:pgSz w:w="12240" w:h="15840" w:code="1"/>
          <w:pgMar w:top="720" w:right="990" w:bottom="720" w:left="720" w:header="720" w:footer="720" w:gutter="0"/>
          <w:cols w:space="720"/>
          <w:docGrid w:linePitch="360"/>
        </w:sectPr>
      </w:pPr>
    </w:p>
    <w:p w14:paraId="6378CA4C" w14:textId="7F808A09" w:rsidR="00207B79" w:rsidRPr="0040521F" w:rsidRDefault="00DE4507" w:rsidP="00A17F4D">
      <w:pPr>
        <w:pStyle w:val="BodyTextIndent2"/>
        <w:numPr>
          <w:ilvl w:val="0"/>
          <w:numId w:val="3"/>
        </w:numPr>
        <w:tabs>
          <w:tab w:val="clear" w:pos="1152"/>
          <w:tab w:val="num" w:pos="432"/>
          <w:tab w:val="left" w:pos="720"/>
        </w:tabs>
        <w:ind w:hanging="792"/>
        <w:rPr>
          <w:rFonts w:ascii="Calibri" w:hAnsi="Calibri" w:cs="Calibri"/>
          <w:sz w:val="20"/>
          <w:lang w:val="bs-Latn-BA"/>
        </w:rPr>
      </w:pPr>
      <w:r w:rsidRPr="00DE4507">
        <w:rPr>
          <w:rFonts w:ascii="Calibri" w:hAnsi="Calibri" w:cs="Calibri"/>
          <w:sz w:val="20"/>
          <w:lang w:val="bs-Latn-BA"/>
        </w:rPr>
        <w:lastRenderedPageBreak/>
        <w:t>raspored sastanaka odbora</w:t>
      </w:r>
    </w:p>
    <w:p w14:paraId="2BF5BD32" w14:textId="194AB435" w:rsidR="00207B79" w:rsidRPr="0040521F" w:rsidRDefault="00DE4507" w:rsidP="00A17F4D">
      <w:pPr>
        <w:pStyle w:val="BodyTextIndent2"/>
        <w:numPr>
          <w:ilvl w:val="0"/>
          <w:numId w:val="3"/>
        </w:numPr>
        <w:tabs>
          <w:tab w:val="clear" w:pos="1152"/>
          <w:tab w:val="num" w:pos="432"/>
          <w:tab w:val="left" w:pos="720"/>
        </w:tabs>
        <w:ind w:hanging="792"/>
        <w:rPr>
          <w:rFonts w:ascii="Calibri" w:hAnsi="Calibri" w:cs="Calibri"/>
          <w:sz w:val="20"/>
          <w:lang w:val="bs-Latn-BA"/>
        </w:rPr>
      </w:pPr>
      <w:r w:rsidRPr="00DE4507">
        <w:rPr>
          <w:rFonts w:ascii="Calibri" w:hAnsi="Calibri" w:cs="Calibri"/>
          <w:sz w:val="20"/>
          <w:lang w:val="bs-Latn-BA"/>
        </w:rPr>
        <w:t>struktura odbora/</w:t>
      </w:r>
      <w:r>
        <w:rPr>
          <w:rFonts w:ascii="Calibri" w:hAnsi="Calibri" w:cs="Calibri"/>
          <w:sz w:val="20"/>
          <w:lang w:val="bs-Latn-BA"/>
        </w:rPr>
        <w:t xml:space="preserve">komisije </w:t>
      </w:r>
    </w:p>
    <w:p w14:paraId="0D67FD1C" w14:textId="0EA17222" w:rsidR="00207B79" w:rsidRPr="0040521F" w:rsidRDefault="00DE4507" w:rsidP="00A17F4D">
      <w:pPr>
        <w:pStyle w:val="BodyTextIndent2"/>
        <w:numPr>
          <w:ilvl w:val="0"/>
          <w:numId w:val="3"/>
        </w:numPr>
        <w:tabs>
          <w:tab w:val="clear" w:pos="1152"/>
          <w:tab w:val="num" w:pos="432"/>
          <w:tab w:val="left" w:pos="720"/>
        </w:tabs>
        <w:ind w:hanging="792"/>
        <w:rPr>
          <w:rFonts w:ascii="Calibri" w:hAnsi="Calibri" w:cs="Calibri"/>
          <w:sz w:val="20"/>
          <w:lang w:val="bs-Latn-BA"/>
        </w:rPr>
      </w:pPr>
      <w:r>
        <w:rPr>
          <w:rFonts w:ascii="Calibri" w:hAnsi="Calibri" w:cs="Calibri"/>
          <w:sz w:val="20"/>
          <w:lang w:val="bs-Latn-BA"/>
        </w:rPr>
        <w:lastRenderedPageBreak/>
        <w:t xml:space="preserve">očekivanja u pogledu prisustva </w:t>
      </w:r>
    </w:p>
    <w:p w14:paraId="6965DBC2" w14:textId="0D4E2107" w:rsidR="00207B79" w:rsidRPr="0040521F" w:rsidRDefault="00DE4507" w:rsidP="00A17F4D">
      <w:pPr>
        <w:pStyle w:val="BodyTextIndent2"/>
        <w:numPr>
          <w:ilvl w:val="0"/>
          <w:numId w:val="3"/>
        </w:numPr>
        <w:tabs>
          <w:tab w:val="clear" w:pos="1152"/>
          <w:tab w:val="num" w:pos="432"/>
          <w:tab w:val="left" w:pos="720"/>
        </w:tabs>
        <w:ind w:hanging="792"/>
        <w:rPr>
          <w:rFonts w:ascii="Calibri" w:hAnsi="Calibri" w:cs="Calibri"/>
          <w:sz w:val="20"/>
          <w:lang w:val="bs-Latn-BA"/>
        </w:rPr>
      </w:pPr>
      <w:r>
        <w:rPr>
          <w:rFonts w:ascii="Calibri" w:hAnsi="Calibri" w:cs="Calibri"/>
          <w:sz w:val="20"/>
          <w:lang w:val="bs-Latn-BA"/>
        </w:rPr>
        <w:t xml:space="preserve">imenovanja/razrješenja </w:t>
      </w:r>
    </w:p>
    <w:p w14:paraId="03AC9159" w14:textId="77777777" w:rsidR="006273AD" w:rsidRPr="0040521F" w:rsidRDefault="006273AD" w:rsidP="00207B79">
      <w:pPr>
        <w:pStyle w:val="BodyTextIndent2"/>
        <w:ind w:firstLine="0"/>
        <w:rPr>
          <w:rFonts w:ascii="Calibri" w:hAnsi="Calibri" w:cs="Calibri"/>
          <w:b/>
          <w:sz w:val="20"/>
          <w:lang w:val="bs-Latn-BA"/>
        </w:rPr>
        <w:sectPr w:rsidR="006273AD" w:rsidRPr="0040521F" w:rsidSect="006273AD">
          <w:type w:val="continuous"/>
          <w:pgSz w:w="12240" w:h="15840"/>
          <w:pgMar w:top="720" w:right="1440" w:bottom="720" w:left="720" w:header="720" w:footer="720" w:gutter="0"/>
          <w:cols w:num="2" w:space="720" w:equalWidth="0">
            <w:col w:w="4680" w:space="1080"/>
            <w:col w:w="4320"/>
          </w:cols>
          <w:docGrid w:linePitch="360"/>
        </w:sectPr>
      </w:pPr>
    </w:p>
    <w:p w14:paraId="0E50BE14" w14:textId="77777777" w:rsidR="006273AD" w:rsidRPr="0040521F" w:rsidRDefault="006273AD" w:rsidP="00207B79">
      <w:pPr>
        <w:pStyle w:val="BodyTextIndent2"/>
        <w:ind w:firstLine="0"/>
        <w:rPr>
          <w:rFonts w:ascii="Calibri" w:hAnsi="Calibri" w:cs="Calibri"/>
          <w:b/>
          <w:sz w:val="20"/>
          <w:lang w:val="bs-Latn-BA"/>
        </w:rPr>
      </w:pPr>
    </w:p>
    <w:p w14:paraId="4A98C853" w14:textId="70C58F14" w:rsidR="00207B79" w:rsidRPr="0040521F" w:rsidRDefault="00207B79" w:rsidP="00207B79">
      <w:pPr>
        <w:pStyle w:val="BodyTextIndent2"/>
        <w:ind w:firstLine="0"/>
        <w:rPr>
          <w:rFonts w:ascii="Calibri" w:hAnsi="Calibri" w:cs="Calibri"/>
          <w:b/>
          <w:sz w:val="20"/>
          <w:lang w:val="bs-Latn-BA"/>
        </w:rPr>
      </w:pPr>
      <w:r w:rsidRPr="0040521F">
        <w:rPr>
          <w:rFonts w:ascii="Calibri" w:hAnsi="Calibri" w:cs="Calibri"/>
          <w:b/>
          <w:sz w:val="20"/>
          <w:lang w:val="bs-Latn-BA"/>
        </w:rPr>
        <w:t xml:space="preserve">III. </w:t>
      </w:r>
      <w:r w:rsidR="00DE4507" w:rsidRPr="00DE4507">
        <w:rPr>
          <w:rFonts w:ascii="Calibri" w:hAnsi="Calibri" w:cs="Calibri"/>
          <w:b/>
          <w:sz w:val="20"/>
          <w:lang w:val="bs-Latn-BA"/>
        </w:rPr>
        <w:t>Odgovornost</w:t>
      </w:r>
      <w:r w:rsidR="00DE4507">
        <w:rPr>
          <w:rFonts w:ascii="Calibri" w:hAnsi="Calibri" w:cs="Calibri"/>
          <w:b/>
          <w:sz w:val="20"/>
          <w:lang w:val="bs-Latn-BA"/>
        </w:rPr>
        <w:t>i</w:t>
      </w:r>
    </w:p>
    <w:p w14:paraId="624A07CB" w14:textId="77777777" w:rsidR="00207B79" w:rsidRPr="0040521F" w:rsidRDefault="00207B79" w:rsidP="00207B79">
      <w:pPr>
        <w:pStyle w:val="BodyTextIndent2"/>
        <w:ind w:left="720" w:firstLine="0"/>
        <w:rPr>
          <w:rFonts w:ascii="Calibri" w:hAnsi="Calibri" w:cs="Calibri"/>
          <w:sz w:val="20"/>
          <w:lang w:val="bs-Latn-BA"/>
        </w:rPr>
        <w:sectPr w:rsidR="00207B79" w:rsidRPr="0040521F" w:rsidSect="006273AD">
          <w:type w:val="continuous"/>
          <w:pgSz w:w="12240" w:h="15840"/>
          <w:pgMar w:top="720" w:right="1440" w:bottom="720" w:left="720" w:header="720" w:footer="720" w:gutter="0"/>
          <w:cols w:space="720"/>
          <w:docGrid w:linePitch="360"/>
        </w:sectPr>
      </w:pPr>
    </w:p>
    <w:p w14:paraId="4D19E950" w14:textId="7F85B09F" w:rsidR="00207B79" w:rsidRPr="0040521F" w:rsidRDefault="00DE4507" w:rsidP="00E87B1A">
      <w:pPr>
        <w:pStyle w:val="BodyTextIndent2"/>
        <w:numPr>
          <w:ilvl w:val="0"/>
          <w:numId w:val="1"/>
        </w:numPr>
        <w:tabs>
          <w:tab w:val="clear" w:pos="936"/>
          <w:tab w:val="num" w:pos="216"/>
        </w:tabs>
        <w:rPr>
          <w:rFonts w:ascii="Calibri" w:hAnsi="Calibri" w:cs="Calibri"/>
          <w:sz w:val="20"/>
          <w:lang w:val="bs-Latn-BA"/>
        </w:rPr>
      </w:pPr>
      <w:r w:rsidRPr="00DE4507">
        <w:rPr>
          <w:rFonts w:ascii="Calibri" w:hAnsi="Calibri" w:cs="Calibri"/>
          <w:sz w:val="20"/>
          <w:lang w:val="bs-Latn-BA"/>
        </w:rPr>
        <w:lastRenderedPageBreak/>
        <w:t>opis posla člana odbora</w:t>
      </w:r>
    </w:p>
    <w:p w14:paraId="7618717C" w14:textId="11F26B19" w:rsidR="00207B79" w:rsidRPr="0040521F" w:rsidRDefault="00DE4507" w:rsidP="00E87B1A">
      <w:pPr>
        <w:pStyle w:val="BodyTextIndent2"/>
        <w:numPr>
          <w:ilvl w:val="0"/>
          <w:numId w:val="1"/>
        </w:numPr>
        <w:tabs>
          <w:tab w:val="clear" w:pos="936"/>
          <w:tab w:val="num" w:pos="216"/>
        </w:tabs>
        <w:rPr>
          <w:rFonts w:ascii="Calibri" w:hAnsi="Calibri" w:cs="Calibri"/>
          <w:sz w:val="20"/>
          <w:lang w:val="bs-Latn-BA"/>
        </w:rPr>
      </w:pPr>
      <w:r w:rsidRPr="00DE4507">
        <w:rPr>
          <w:rFonts w:ascii="Calibri" w:hAnsi="Calibri" w:cs="Calibri"/>
          <w:sz w:val="20"/>
          <w:lang w:val="bs-Latn-BA"/>
        </w:rPr>
        <w:t>podzakonski akti odbora</w:t>
      </w:r>
    </w:p>
    <w:p w14:paraId="22C69091" w14:textId="1C62FF36" w:rsidR="00207B79" w:rsidRPr="0040521F" w:rsidRDefault="00DE4507" w:rsidP="00E87B1A">
      <w:pPr>
        <w:pStyle w:val="BodyTextIndent2"/>
        <w:numPr>
          <w:ilvl w:val="0"/>
          <w:numId w:val="1"/>
        </w:numPr>
        <w:tabs>
          <w:tab w:val="clear" w:pos="936"/>
          <w:tab w:val="num" w:pos="216"/>
        </w:tabs>
        <w:rPr>
          <w:rFonts w:ascii="Calibri" w:hAnsi="Calibri" w:cs="Calibri"/>
          <w:sz w:val="20"/>
          <w:lang w:val="bs-Latn-BA"/>
        </w:rPr>
      </w:pPr>
      <w:r w:rsidRPr="00DE4507">
        <w:rPr>
          <w:rFonts w:ascii="Calibri" w:hAnsi="Calibri" w:cs="Calibri"/>
          <w:sz w:val="20"/>
          <w:lang w:val="bs-Latn-BA"/>
        </w:rPr>
        <w:t>službenici odbora i odgovornosti</w:t>
      </w:r>
    </w:p>
    <w:p w14:paraId="36A4E185" w14:textId="63108E00" w:rsidR="006273AD" w:rsidRPr="0040521F" w:rsidRDefault="00DE4507" w:rsidP="00E87B1A">
      <w:pPr>
        <w:pStyle w:val="BodyTextIndent2"/>
        <w:numPr>
          <w:ilvl w:val="0"/>
          <w:numId w:val="1"/>
        </w:numPr>
        <w:tabs>
          <w:tab w:val="clear" w:pos="936"/>
          <w:tab w:val="num" w:pos="216"/>
        </w:tabs>
        <w:rPr>
          <w:rFonts w:ascii="Calibri" w:hAnsi="Calibri" w:cs="Calibri"/>
          <w:sz w:val="20"/>
          <w:lang w:val="bs-Latn-BA"/>
        </w:rPr>
      </w:pPr>
      <w:r>
        <w:rPr>
          <w:rFonts w:ascii="Calibri" w:hAnsi="Calibri" w:cs="Calibri"/>
          <w:sz w:val="20"/>
          <w:lang w:val="bs-Latn-BA"/>
        </w:rPr>
        <w:t xml:space="preserve">izbor službenika </w:t>
      </w:r>
    </w:p>
    <w:p w14:paraId="6E6C72CC" w14:textId="248B85FA" w:rsidR="00207B79" w:rsidRPr="0040521F" w:rsidRDefault="00DE4507" w:rsidP="00E87B1A">
      <w:pPr>
        <w:pStyle w:val="BodyTextIndent2"/>
        <w:numPr>
          <w:ilvl w:val="0"/>
          <w:numId w:val="1"/>
        </w:numPr>
        <w:tabs>
          <w:tab w:val="clear" w:pos="936"/>
          <w:tab w:val="num" w:pos="216"/>
        </w:tabs>
        <w:rPr>
          <w:rFonts w:ascii="Calibri" w:hAnsi="Calibri" w:cs="Calibri"/>
          <w:sz w:val="20"/>
          <w:lang w:val="bs-Latn-BA"/>
        </w:rPr>
      </w:pPr>
      <w:r w:rsidRPr="00DE4507">
        <w:rPr>
          <w:rFonts w:ascii="Calibri" w:hAnsi="Calibri" w:cs="Calibri"/>
          <w:sz w:val="20"/>
          <w:lang w:val="bs-Latn-BA"/>
        </w:rPr>
        <w:t>sastanci odbora (redovni/</w:t>
      </w:r>
      <w:r>
        <w:rPr>
          <w:rFonts w:ascii="Calibri" w:hAnsi="Calibri" w:cs="Calibri"/>
          <w:sz w:val="20"/>
          <w:lang w:val="bs-Latn-BA"/>
        </w:rPr>
        <w:t>vanredni</w:t>
      </w:r>
      <w:r w:rsidRPr="00DE4507">
        <w:rPr>
          <w:rFonts w:ascii="Calibri" w:hAnsi="Calibri" w:cs="Calibri"/>
          <w:sz w:val="20"/>
          <w:lang w:val="bs-Latn-BA"/>
        </w:rPr>
        <w:t>)</w:t>
      </w:r>
    </w:p>
    <w:p w14:paraId="517CE0E3" w14:textId="78EB57E1" w:rsidR="00207B79"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sidRPr="003E13CF">
        <w:rPr>
          <w:rFonts w:ascii="Calibri" w:hAnsi="Calibri" w:cs="Calibri"/>
          <w:sz w:val="20"/>
          <w:lang w:val="bs-Latn-BA"/>
        </w:rPr>
        <w:t>vođenje sastanaka</w:t>
      </w:r>
    </w:p>
    <w:p w14:paraId="3ECC4A25" w14:textId="4710FE1B" w:rsidR="00207B79"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sidRPr="003E13CF">
        <w:rPr>
          <w:rFonts w:ascii="Calibri" w:hAnsi="Calibri" w:cs="Calibri"/>
          <w:sz w:val="20"/>
          <w:lang w:val="bs-Latn-BA"/>
        </w:rPr>
        <w:t>sukob interesa</w:t>
      </w:r>
    </w:p>
    <w:p w14:paraId="3E453393" w14:textId="234FCBD1" w:rsidR="00207B79"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sidRPr="003E13CF">
        <w:rPr>
          <w:rFonts w:ascii="Calibri" w:hAnsi="Calibri" w:cs="Calibri"/>
          <w:sz w:val="20"/>
          <w:lang w:val="bs-Latn-BA"/>
        </w:rPr>
        <w:lastRenderedPageBreak/>
        <w:t>etički kodeks</w:t>
      </w:r>
    </w:p>
    <w:p w14:paraId="7FD868D6" w14:textId="4643DF8C" w:rsidR="00207B79"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sidRPr="003E13CF">
        <w:rPr>
          <w:rFonts w:ascii="Calibri" w:hAnsi="Calibri" w:cs="Calibri"/>
          <w:sz w:val="20"/>
          <w:lang w:val="bs-Latn-BA"/>
        </w:rPr>
        <w:t>osiguranje od odgovornosti</w:t>
      </w:r>
    </w:p>
    <w:p w14:paraId="2C3AE32A" w14:textId="6BC19119" w:rsidR="00207B79"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sidRPr="003E13CF">
        <w:rPr>
          <w:rFonts w:ascii="Calibri" w:hAnsi="Calibri" w:cs="Calibri"/>
          <w:sz w:val="20"/>
          <w:lang w:val="bs-Latn-BA"/>
        </w:rPr>
        <w:t>očekivanja predsjednika/</w:t>
      </w:r>
      <w:r>
        <w:rPr>
          <w:rFonts w:ascii="Calibri" w:hAnsi="Calibri" w:cs="Calibri"/>
          <w:sz w:val="20"/>
          <w:lang w:val="bs-Latn-BA"/>
        </w:rPr>
        <w:t xml:space="preserve">generalnog </w:t>
      </w:r>
      <w:r w:rsidRPr="003E13CF">
        <w:rPr>
          <w:rFonts w:ascii="Calibri" w:hAnsi="Calibri" w:cs="Calibri"/>
          <w:sz w:val="20"/>
          <w:lang w:val="bs-Latn-BA"/>
        </w:rPr>
        <w:t>direktora</w:t>
      </w:r>
    </w:p>
    <w:p w14:paraId="6A297AD4" w14:textId="1E231B8C" w:rsidR="00207B79"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sidRPr="003E13CF">
        <w:rPr>
          <w:rFonts w:ascii="Calibri" w:hAnsi="Calibri" w:cs="Calibri"/>
          <w:sz w:val="20"/>
          <w:lang w:val="bs-Latn-BA"/>
        </w:rPr>
        <w:t>skraćenice/akronimi koriš</w:t>
      </w:r>
      <w:r>
        <w:rPr>
          <w:rFonts w:ascii="Calibri" w:hAnsi="Calibri" w:cs="Calibri"/>
          <w:sz w:val="20"/>
          <w:lang w:val="bs-Latn-BA"/>
        </w:rPr>
        <w:t xml:space="preserve">teni </w:t>
      </w:r>
      <w:r w:rsidRPr="003E13CF">
        <w:rPr>
          <w:rFonts w:ascii="Calibri" w:hAnsi="Calibri" w:cs="Calibri"/>
          <w:sz w:val="20"/>
          <w:lang w:val="bs-Latn-BA"/>
        </w:rPr>
        <w:t>u DMO</w:t>
      </w:r>
      <w:r>
        <w:rPr>
          <w:rFonts w:ascii="Calibri" w:hAnsi="Calibri" w:cs="Calibri"/>
          <w:sz w:val="20"/>
          <w:lang w:val="bs-Latn-BA"/>
        </w:rPr>
        <w:t>-u</w:t>
      </w:r>
    </w:p>
    <w:p w14:paraId="5459F62C" w14:textId="7FDB6FE2" w:rsidR="009D3FDE"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Pr>
          <w:rFonts w:ascii="Calibri" w:hAnsi="Calibri" w:cs="Calibri"/>
          <w:sz w:val="20"/>
          <w:lang w:val="bs-Latn-BA"/>
        </w:rPr>
        <w:t>kv</w:t>
      </w:r>
      <w:r w:rsidR="009D3FDE" w:rsidRPr="0040521F">
        <w:rPr>
          <w:rFonts w:ascii="Calibri" w:hAnsi="Calibri" w:cs="Calibri"/>
          <w:sz w:val="20"/>
          <w:lang w:val="bs-Latn-BA"/>
        </w:rPr>
        <w:t>orum</w:t>
      </w:r>
    </w:p>
    <w:p w14:paraId="1A45EA0D" w14:textId="65C07527" w:rsidR="00207B79" w:rsidRPr="0040521F" w:rsidRDefault="003E13CF" w:rsidP="00E87B1A">
      <w:pPr>
        <w:pStyle w:val="BodyTextIndent2"/>
        <w:numPr>
          <w:ilvl w:val="0"/>
          <w:numId w:val="1"/>
        </w:numPr>
        <w:tabs>
          <w:tab w:val="clear" w:pos="936"/>
          <w:tab w:val="num" w:pos="216"/>
        </w:tabs>
        <w:rPr>
          <w:rFonts w:ascii="Calibri" w:hAnsi="Calibri" w:cs="Calibri"/>
          <w:sz w:val="20"/>
          <w:lang w:val="bs-Latn-BA"/>
        </w:rPr>
      </w:pPr>
      <w:r>
        <w:rPr>
          <w:rFonts w:ascii="Calibri" w:hAnsi="Calibri" w:cs="Calibri"/>
          <w:sz w:val="20"/>
          <w:lang w:val="bs-Latn-BA"/>
        </w:rPr>
        <w:t xml:space="preserve">ciljevi odbora </w:t>
      </w:r>
    </w:p>
    <w:p w14:paraId="0730B610" w14:textId="77777777" w:rsidR="009D3FDE" w:rsidRPr="0040521F" w:rsidRDefault="009D3FDE" w:rsidP="00207B79">
      <w:pPr>
        <w:pStyle w:val="BodyTextIndent2"/>
        <w:ind w:firstLine="0"/>
        <w:rPr>
          <w:rFonts w:ascii="Calibri" w:hAnsi="Calibri" w:cs="Calibri"/>
          <w:sz w:val="20"/>
          <w:lang w:val="bs-Latn-BA"/>
        </w:rPr>
        <w:sectPr w:rsidR="009D3FDE" w:rsidRPr="0040521F" w:rsidSect="00207B79">
          <w:type w:val="continuous"/>
          <w:pgSz w:w="12240" w:h="15840"/>
          <w:pgMar w:top="720" w:right="720" w:bottom="720" w:left="720" w:header="720" w:footer="720" w:gutter="0"/>
          <w:cols w:num="2" w:space="720"/>
          <w:docGrid w:linePitch="360"/>
        </w:sectPr>
      </w:pPr>
    </w:p>
    <w:p w14:paraId="72C54645" w14:textId="77777777" w:rsidR="006273AD" w:rsidRPr="0040521F" w:rsidRDefault="006273AD" w:rsidP="00207B79">
      <w:pPr>
        <w:pStyle w:val="BodyTextIndent2"/>
        <w:ind w:firstLine="0"/>
        <w:rPr>
          <w:rFonts w:ascii="Calibri" w:hAnsi="Calibri" w:cs="Calibri"/>
          <w:b/>
          <w:sz w:val="20"/>
          <w:lang w:val="bs-Latn-BA"/>
        </w:rPr>
      </w:pPr>
    </w:p>
    <w:p w14:paraId="1525C9B1" w14:textId="77777777" w:rsidR="00083341" w:rsidRPr="0040521F" w:rsidRDefault="00083341" w:rsidP="00207B79">
      <w:pPr>
        <w:pStyle w:val="BodyTextIndent2"/>
        <w:ind w:firstLine="0"/>
        <w:rPr>
          <w:rFonts w:ascii="Calibri" w:hAnsi="Calibri" w:cs="Calibri"/>
          <w:b/>
          <w:sz w:val="20"/>
          <w:lang w:val="bs-Latn-BA"/>
        </w:rPr>
      </w:pPr>
    </w:p>
    <w:p w14:paraId="65B75242" w14:textId="3B922E62" w:rsidR="00207B79" w:rsidRPr="0040521F" w:rsidRDefault="00207B79" w:rsidP="00207B79">
      <w:pPr>
        <w:pStyle w:val="BodyTextIndent2"/>
        <w:ind w:firstLine="0"/>
        <w:rPr>
          <w:rFonts w:ascii="Calibri" w:hAnsi="Calibri" w:cs="Calibri"/>
          <w:b/>
          <w:sz w:val="20"/>
          <w:lang w:val="bs-Latn-BA"/>
        </w:rPr>
      </w:pPr>
      <w:r w:rsidRPr="0040521F">
        <w:rPr>
          <w:rFonts w:ascii="Calibri" w:hAnsi="Calibri" w:cs="Calibri"/>
          <w:b/>
          <w:sz w:val="20"/>
          <w:lang w:val="bs-Latn-BA"/>
        </w:rPr>
        <w:t xml:space="preserve">IV. </w:t>
      </w:r>
      <w:r w:rsidR="003E13CF" w:rsidRPr="003E13CF">
        <w:rPr>
          <w:rFonts w:ascii="Calibri" w:hAnsi="Calibri" w:cs="Calibri"/>
          <w:b/>
          <w:sz w:val="20"/>
          <w:lang w:val="bs-Latn-BA"/>
        </w:rPr>
        <w:t>Pregled organizacije</w:t>
      </w:r>
    </w:p>
    <w:p w14:paraId="44DB8857" w14:textId="77777777" w:rsidR="006273AD" w:rsidRPr="0040521F" w:rsidRDefault="006273AD" w:rsidP="00E87B1A">
      <w:pPr>
        <w:pStyle w:val="BodyTextIndent2"/>
        <w:numPr>
          <w:ilvl w:val="0"/>
          <w:numId w:val="2"/>
        </w:numPr>
        <w:tabs>
          <w:tab w:val="clear" w:pos="936"/>
          <w:tab w:val="num" w:pos="216"/>
        </w:tabs>
        <w:rPr>
          <w:rFonts w:ascii="Calibri" w:hAnsi="Calibri" w:cs="Calibri"/>
          <w:sz w:val="20"/>
          <w:lang w:val="bs-Latn-BA"/>
        </w:rPr>
        <w:sectPr w:rsidR="006273AD" w:rsidRPr="0040521F" w:rsidSect="00207B79">
          <w:type w:val="continuous"/>
          <w:pgSz w:w="12240" w:h="15840"/>
          <w:pgMar w:top="720" w:right="720" w:bottom="720" w:left="720" w:header="720" w:footer="720" w:gutter="0"/>
          <w:cols w:space="720"/>
          <w:docGrid w:linePitch="360"/>
        </w:sectPr>
      </w:pPr>
    </w:p>
    <w:p w14:paraId="350A4DB1" w14:textId="2C5DA915" w:rsidR="00207B79" w:rsidRPr="0040521F" w:rsidRDefault="003E13CF" w:rsidP="00E87B1A">
      <w:pPr>
        <w:pStyle w:val="BodyTextIndent2"/>
        <w:numPr>
          <w:ilvl w:val="0"/>
          <w:numId w:val="2"/>
        </w:numPr>
        <w:tabs>
          <w:tab w:val="clear" w:pos="936"/>
          <w:tab w:val="num" w:pos="216"/>
        </w:tabs>
        <w:ind w:right="-360"/>
        <w:rPr>
          <w:rFonts w:ascii="Calibri" w:hAnsi="Calibri" w:cs="Calibri"/>
          <w:sz w:val="20"/>
          <w:lang w:val="bs-Latn-BA"/>
        </w:rPr>
      </w:pPr>
      <w:r w:rsidRPr="003E13CF">
        <w:rPr>
          <w:rFonts w:ascii="Calibri" w:hAnsi="Calibri" w:cs="Calibri"/>
          <w:sz w:val="20"/>
          <w:lang w:val="bs-Latn-BA"/>
        </w:rPr>
        <w:lastRenderedPageBreak/>
        <w:t>organizaciona šema i</w:t>
      </w:r>
      <w:r>
        <w:rPr>
          <w:rFonts w:ascii="Calibri" w:hAnsi="Calibri" w:cs="Calibri"/>
          <w:sz w:val="20"/>
          <w:lang w:val="bs-Latn-BA"/>
        </w:rPr>
        <w:t xml:space="preserve"> hijerarhija</w:t>
      </w:r>
    </w:p>
    <w:p w14:paraId="67536234" w14:textId="1CA0737F" w:rsidR="00207B79" w:rsidRPr="0040521F" w:rsidRDefault="003E13CF" w:rsidP="00E87B1A">
      <w:pPr>
        <w:pStyle w:val="BodyTextIndent2"/>
        <w:numPr>
          <w:ilvl w:val="0"/>
          <w:numId w:val="2"/>
        </w:numPr>
        <w:tabs>
          <w:tab w:val="clear" w:pos="936"/>
          <w:tab w:val="num" w:pos="216"/>
        </w:tabs>
        <w:rPr>
          <w:rFonts w:ascii="Calibri" w:hAnsi="Calibri" w:cs="Calibri"/>
          <w:sz w:val="20"/>
          <w:lang w:val="bs-Latn-BA"/>
        </w:rPr>
      </w:pPr>
      <w:r w:rsidRPr="003E13CF">
        <w:rPr>
          <w:rFonts w:ascii="Calibri" w:hAnsi="Calibri" w:cs="Calibri"/>
          <w:sz w:val="20"/>
          <w:lang w:val="bs-Latn-BA"/>
        </w:rPr>
        <w:t>godišnji izvještaji</w:t>
      </w:r>
    </w:p>
    <w:p w14:paraId="04EB5C1B" w14:textId="6E8834A8" w:rsidR="00207B79" w:rsidRPr="0040521F" w:rsidRDefault="003E13CF" w:rsidP="00E87B1A">
      <w:pPr>
        <w:pStyle w:val="BodyTextIndent2"/>
        <w:numPr>
          <w:ilvl w:val="0"/>
          <w:numId w:val="2"/>
        </w:numPr>
        <w:tabs>
          <w:tab w:val="clear" w:pos="936"/>
          <w:tab w:val="num" w:pos="216"/>
        </w:tabs>
        <w:rPr>
          <w:rFonts w:ascii="Calibri" w:hAnsi="Calibri" w:cs="Calibri"/>
          <w:sz w:val="20"/>
          <w:lang w:val="bs-Latn-BA"/>
        </w:rPr>
      </w:pPr>
      <w:r>
        <w:rPr>
          <w:rFonts w:ascii="Calibri" w:hAnsi="Calibri" w:cs="Calibri"/>
          <w:sz w:val="20"/>
          <w:lang w:val="bs-Latn-BA"/>
        </w:rPr>
        <w:t xml:space="preserve">finansijske revizije </w:t>
      </w:r>
    </w:p>
    <w:p w14:paraId="54392AE9" w14:textId="5754453A" w:rsidR="00207B79" w:rsidRPr="0040521F" w:rsidRDefault="003E13CF" w:rsidP="00E87B1A">
      <w:pPr>
        <w:pStyle w:val="BodyTextIndent2"/>
        <w:numPr>
          <w:ilvl w:val="0"/>
          <w:numId w:val="2"/>
        </w:numPr>
        <w:tabs>
          <w:tab w:val="clear" w:pos="936"/>
          <w:tab w:val="num" w:pos="216"/>
        </w:tabs>
        <w:rPr>
          <w:rFonts w:ascii="Calibri" w:hAnsi="Calibri" w:cs="Calibri"/>
          <w:sz w:val="20"/>
          <w:lang w:val="bs-Latn-BA"/>
        </w:rPr>
      </w:pPr>
      <w:r w:rsidRPr="003E13CF">
        <w:rPr>
          <w:rFonts w:ascii="Calibri" w:hAnsi="Calibri" w:cs="Calibri"/>
          <w:sz w:val="20"/>
          <w:lang w:val="bs-Latn-BA"/>
        </w:rPr>
        <w:lastRenderedPageBreak/>
        <w:t>mjesečni finansijski izvještaji</w:t>
      </w:r>
    </w:p>
    <w:p w14:paraId="303001D7" w14:textId="1C4ED0ED" w:rsidR="00207B79" w:rsidRPr="0040521F" w:rsidRDefault="003E13CF" w:rsidP="00E87B1A">
      <w:pPr>
        <w:pStyle w:val="BodyTextIndent2"/>
        <w:numPr>
          <w:ilvl w:val="0"/>
          <w:numId w:val="2"/>
        </w:numPr>
        <w:tabs>
          <w:tab w:val="clear" w:pos="936"/>
          <w:tab w:val="num" w:pos="216"/>
        </w:tabs>
        <w:rPr>
          <w:rFonts w:ascii="Calibri" w:hAnsi="Calibri" w:cs="Calibri"/>
          <w:sz w:val="20"/>
          <w:lang w:val="bs-Latn-BA"/>
        </w:rPr>
      </w:pPr>
      <w:r w:rsidRPr="003E13CF">
        <w:rPr>
          <w:rFonts w:ascii="Calibri" w:hAnsi="Calibri" w:cs="Calibri"/>
          <w:sz w:val="20"/>
          <w:lang w:val="bs-Latn-BA"/>
        </w:rPr>
        <w:t>odnos sa drugim organizacijama</w:t>
      </w:r>
    </w:p>
    <w:p w14:paraId="3CC35CBD" w14:textId="2A0D2E80" w:rsidR="00207B79" w:rsidRPr="0040521F" w:rsidRDefault="003E13CF" w:rsidP="00E87B1A">
      <w:pPr>
        <w:pStyle w:val="BodyTextIndent2"/>
        <w:numPr>
          <w:ilvl w:val="0"/>
          <w:numId w:val="2"/>
        </w:numPr>
        <w:tabs>
          <w:tab w:val="clear" w:pos="936"/>
          <w:tab w:val="num" w:pos="216"/>
        </w:tabs>
        <w:rPr>
          <w:rFonts w:ascii="Calibri" w:hAnsi="Calibri" w:cs="Calibri"/>
          <w:sz w:val="20"/>
          <w:lang w:val="bs-Latn-BA"/>
        </w:rPr>
      </w:pPr>
      <w:r>
        <w:rPr>
          <w:rFonts w:ascii="Calibri" w:hAnsi="Calibri" w:cs="Calibri"/>
          <w:sz w:val="20"/>
          <w:lang w:val="bs-Latn-BA"/>
        </w:rPr>
        <w:t>ciljn</w:t>
      </w:r>
      <w:r w:rsidR="00463AD0">
        <w:rPr>
          <w:rFonts w:ascii="Calibri" w:hAnsi="Calibri" w:cs="Calibri"/>
          <w:sz w:val="20"/>
          <w:lang w:val="bs-Latn-BA"/>
        </w:rPr>
        <w:t xml:space="preserve">e sastavne jedinice </w:t>
      </w:r>
    </w:p>
    <w:p w14:paraId="2DC98B03" w14:textId="77777777" w:rsidR="006273AD" w:rsidRPr="0040521F" w:rsidRDefault="006273AD" w:rsidP="00207B79">
      <w:pPr>
        <w:pStyle w:val="BodyTextIndent2"/>
        <w:ind w:firstLine="0"/>
        <w:rPr>
          <w:rFonts w:ascii="Calibri" w:hAnsi="Calibri" w:cs="Calibri"/>
          <w:b/>
          <w:sz w:val="20"/>
          <w:lang w:val="bs-Latn-BA"/>
        </w:rPr>
        <w:sectPr w:rsidR="006273AD" w:rsidRPr="0040521F" w:rsidSect="006273AD">
          <w:type w:val="continuous"/>
          <w:pgSz w:w="12240" w:h="15840"/>
          <w:pgMar w:top="720" w:right="720" w:bottom="720" w:left="720" w:header="720" w:footer="720" w:gutter="0"/>
          <w:cols w:num="2" w:space="720" w:equalWidth="0">
            <w:col w:w="5040" w:space="720"/>
            <w:col w:w="5040"/>
          </w:cols>
          <w:docGrid w:linePitch="360"/>
        </w:sectPr>
      </w:pPr>
    </w:p>
    <w:p w14:paraId="27E6CF74" w14:textId="77777777" w:rsidR="006273AD" w:rsidRPr="0040521F" w:rsidRDefault="006273AD" w:rsidP="00207B79">
      <w:pPr>
        <w:pStyle w:val="BodyTextIndent2"/>
        <w:ind w:firstLine="0"/>
        <w:rPr>
          <w:rFonts w:ascii="Calibri" w:hAnsi="Calibri" w:cs="Calibri"/>
          <w:b/>
          <w:sz w:val="20"/>
          <w:lang w:val="bs-Latn-BA"/>
        </w:rPr>
      </w:pPr>
    </w:p>
    <w:p w14:paraId="5CB1550E" w14:textId="6F17498D" w:rsidR="00207B79" w:rsidRPr="0040521F" w:rsidRDefault="00207B79" w:rsidP="00207B79">
      <w:pPr>
        <w:pStyle w:val="BodyTextIndent2"/>
        <w:ind w:firstLine="0"/>
        <w:rPr>
          <w:rFonts w:ascii="Calibri" w:hAnsi="Calibri" w:cs="Calibri"/>
          <w:b/>
          <w:sz w:val="20"/>
          <w:lang w:val="bs-Latn-BA"/>
        </w:rPr>
      </w:pPr>
      <w:r w:rsidRPr="0040521F">
        <w:rPr>
          <w:rFonts w:ascii="Calibri" w:hAnsi="Calibri" w:cs="Calibri"/>
          <w:b/>
          <w:sz w:val="20"/>
          <w:lang w:val="bs-Latn-BA"/>
        </w:rPr>
        <w:t xml:space="preserve">V. </w:t>
      </w:r>
      <w:r w:rsidR="003E13CF">
        <w:rPr>
          <w:rFonts w:ascii="Calibri" w:hAnsi="Calibri" w:cs="Calibri"/>
          <w:b/>
          <w:sz w:val="20"/>
          <w:lang w:val="bs-Latn-BA"/>
        </w:rPr>
        <w:t xml:space="preserve">Politike odbora </w:t>
      </w:r>
    </w:p>
    <w:p w14:paraId="1A18D19B" w14:textId="77777777" w:rsidR="006273AD" w:rsidRPr="0040521F" w:rsidRDefault="006273AD" w:rsidP="00207B79">
      <w:pPr>
        <w:pStyle w:val="BodyTextIndent2"/>
        <w:ind w:firstLine="0"/>
        <w:rPr>
          <w:rFonts w:ascii="Calibri" w:hAnsi="Calibri" w:cs="Calibri"/>
          <w:b/>
          <w:sz w:val="20"/>
          <w:lang w:val="bs-Latn-BA"/>
        </w:rPr>
      </w:pPr>
    </w:p>
    <w:p w14:paraId="452DE0C7" w14:textId="07D677F9" w:rsidR="00207B79" w:rsidRPr="0040521F" w:rsidRDefault="00207B79" w:rsidP="00207B79">
      <w:pPr>
        <w:pStyle w:val="BodyTextIndent2"/>
        <w:ind w:firstLine="0"/>
        <w:rPr>
          <w:rFonts w:ascii="Calibri" w:hAnsi="Calibri" w:cs="Calibri"/>
          <w:b/>
          <w:sz w:val="20"/>
          <w:lang w:val="bs-Latn-BA"/>
        </w:rPr>
      </w:pPr>
      <w:r w:rsidRPr="0040521F">
        <w:rPr>
          <w:rFonts w:ascii="Calibri" w:hAnsi="Calibri" w:cs="Calibri"/>
          <w:b/>
          <w:sz w:val="20"/>
          <w:lang w:val="bs-Latn-BA"/>
        </w:rPr>
        <w:t xml:space="preserve">VI. </w:t>
      </w:r>
      <w:r w:rsidR="003E13CF">
        <w:rPr>
          <w:rFonts w:ascii="Calibri" w:hAnsi="Calibri" w:cs="Calibri"/>
          <w:b/>
          <w:sz w:val="20"/>
          <w:lang w:val="bs-Latn-BA"/>
        </w:rPr>
        <w:t xml:space="preserve">Programi </w:t>
      </w:r>
      <w:r w:rsidR="003552C1" w:rsidRPr="0040521F">
        <w:rPr>
          <w:rFonts w:ascii="Calibri" w:hAnsi="Calibri" w:cs="Calibri"/>
          <w:b/>
          <w:sz w:val="20"/>
          <w:lang w:val="bs-Latn-BA"/>
        </w:rPr>
        <w:t>DMO</w:t>
      </w:r>
      <w:r w:rsidR="003E13CF">
        <w:rPr>
          <w:rFonts w:ascii="Calibri" w:hAnsi="Calibri" w:cs="Calibri"/>
          <w:b/>
          <w:sz w:val="20"/>
          <w:lang w:val="bs-Latn-BA"/>
        </w:rPr>
        <w:t>-a</w:t>
      </w:r>
    </w:p>
    <w:p w14:paraId="0C151859" w14:textId="340EE21F" w:rsidR="00207B79" w:rsidRPr="0040521F" w:rsidRDefault="003E13CF" w:rsidP="00666D20">
      <w:pPr>
        <w:pStyle w:val="Heading3"/>
        <w:rPr>
          <w:rFonts w:ascii="Calibri" w:hAnsi="Calibri" w:cs="Calibri"/>
          <w:lang w:val="bs-Latn-BA"/>
        </w:rPr>
      </w:pPr>
      <w:bookmarkStart w:id="48" w:name="_Toc77551910"/>
      <w:r w:rsidRPr="003E13CF">
        <w:rPr>
          <w:rFonts w:ascii="Calibri" w:hAnsi="Calibri" w:cs="Calibri"/>
          <w:lang w:val="bs-Latn-BA"/>
        </w:rPr>
        <w:t>Samo</w:t>
      </w:r>
      <w:r w:rsidR="00362423">
        <w:rPr>
          <w:rFonts w:ascii="Calibri" w:hAnsi="Calibri" w:cs="Calibri"/>
          <w:lang w:val="bs-Latn-BA"/>
        </w:rPr>
        <w:t xml:space="preserve">-ocjenjivanje </w:t>
      </w:r>
      <w:r w:rsidRPr="003E13CF">
        <w:rPr>
          <w:rFonts w:ascii="Calibri" w:hAnsi="Calibri" w:cs="Calibri"/>
          <w:lang w:val="bs-Latn-BA"/>
        </w:rPr>
        <w:t>odbora</w:t>
      </w:r>
      <w:r>
        <w:rPr>
          <w:rFonts w:ascii="Calibri" w:hAnsi="Calibri" w:cs="Calibri"/>
          <w:lang w:val="bs-Latn-BA"/>
        </w:rPr>
        <w:t xml:space="preserve"> </w:t>
      </w:r>
      <w:r w:rsidR="00207B79" w:rsidRPr="0040521F">
        <w:rPr>
          <w:rFonts w:ascii="Calibri" w:hAnsi="Calibri" w:cs="Calibri"/>
          <w:lang w:val="bs-Latn-BA"/>
        </w:rPr>
        <w:t>2.3</w:t>
      </w:r>
      <w:r w:rsidR="00121D7F" w:rsidRPr="0040521F">
        <w:rPr>
          <w:rFonts w:ascii="Calibri" w:hAnsi="Calibri" w:cs="Calibri"/>
          <w:lang w:val="bs-Latn-BA"/>
        </w:rPr>
        <w:t>5</w:t>
      </w:r>
      <w:bookmarkEnd w:id="48"/>
    </w:p>
    <w:p w14:paraId="2053D0F2" w14:textId="3149B796" w:rsidR="00207B79" w:rsidRPr="0040521F" w:rsidRDefault="003E13CF" w:rsidP="00207B79">
      <w:pPr>
        <w:rPr>
          <w:rFonts w:ascii="Calibri" w:hAnsi="Calibri" w:cs="Calibri"/>
          <w:sz w:val="20"/>
          <w:szCs w:val="20"/>
          <w:lang w:val="bs-Latn-BA"/>
        </w:rPr>
      </w:pPr>
      <w:r w:rsidRPr="003E13CF">
        <w:rPr>
          <w:rFonts w:ascii="Calibri" w:hAnsi="Calibri" w:cs="Calibri"/>
          <w:sz w:val="20"/>
          <w:szCs w:val="20"/>
          <w:lang w:val="bs-Latn-BA"/>
        </w:rPr>
        <w:t>Odgovornost odbora za rad može se održati na visokom nivou samo redovn</w:t>
      </w:r>
      <w:r w:rsidR="00362423">
        <w:rPr>
          <w:rFonts w:ascii="Calibri" w:hAnsi="Calibri" w:cs="Calibri"/>
          <w:sz w:val="20"/>
          <w:szCs w:val="20"/>
          <w:lang w:val="bs-Latn-BA"/>
        </w:rPr>
        <w:t xml:space="preserve">im samo-ocjenjivanjem </w:t>
      </w:r>
      <w:r w:rsidRPr="003E13CF">
        <w:rPr>
          <w:rFonts w:ascii="Calibri" w:hAnsi="Calibri" w:cs="Calibri"/>
          <w:sz w:val="20"/>
          <w:szCs w:val="20"/>
          <w:lang w:val="bs-Latn-BA"/>
        </w:rPr>
        <w:t>rada odbora. Stoga će odbor DMO</w:t>
      </w:r>
      <w:r>
        <w:rPr>
          <w:rFonts w:ascii="Calibri" w:hAnsi="Calibri" w:cs="Calibri"/>
          <w:sz w:val="20"/>
          <w:szCs w:val="20"/>
          <w:lang w:val="bs-Latn-BA"/>
        </w:rPr>
        <w:t>-a</w:t>
      </w:r>
      <w:r w:rsidRPr="003E13CF">
        <w:rPr>
          <w:rFonts w:ascii="Calibri" w:hAnsi="Calibri" w:cs="Calibri"/>
          <w:sz w:val="20"/>
          <w:szCs w:val="20"/>
          <w:lang w:val="bs-Latn-BA"/>
        </w:rPr>
        <w:t xml:space="preserve"> svake godine </w:t>
      </w:r>
      <w:r>
        <w:rPr>
          <w:rFonts w:ascii="Calibri" w:hAnsi="Calibri" w:cs="Calibri"/>
          <w:sz w:val="20"/>
          <w:szCs w:val="20"/>
          <w:lang w:val="bs-Latn-BA"/>
        </w:rPr>
        <w:t xml:space="preserve">provoditi </w:t>
      </w:r>
      <w:r w:rsidRPr="003E13CF">
        <w:rPr>
          <w:rFonts w:ascii="Calibri" w:hAnsi="Calibri" w:cs="Calibri"/>
          <w:sz w:val="20"/>
          <w:szCs w:val="20"/>
          <w:lang w:val="bs-Latn-BA"/>
        </w:rPr>
        <w:t>pisan</w:t>
      </w:r>
      <w:r w:rsidR="00362423">
        <w:rPr>
          <w:rFonts w:ascii="Calibri" w:hAnsi="Calibri" w:cs="Calibri"/>
          <w:sz w:val="20"/>
          <w:szCs w:val="20"/>
          <w:lang w:val="bs-Latn-BA"/>
        </w:rPr>
        <w:t xml:space="preserve">o samo-ocjenjivanje radnog </w:t>
      </w:r>
      <w:r w:rsidRPr="003E13CF">
        <w:rPr>
          <w:rFonts w:ascii="Calibri" w:hAnsi="Calibri" w:cs="Calibri"/>
          <w:sz w:val="20"/>
          <w:szCs w:val="20"/>
          <w:lang w:val="bs-Latn-BA"/>
        </w:rPr>
        <w:t xml:space="preserve">učinka odbora za proteklu godinu. </w:t>
      </w:r>
      <w:r>
        <w:rPr>
          <w:rFonts w:ascii="Calibri" w:hAnsi="Calibri" w:cs="Calibri"/>
          <w:sz w:val="20"/>
          <w:szCs w:val="20"/>
          <w:lang w:val="bs-Latn-BA"/>
        </w:rPr>
        <w:t>Primjerak</w:t>
      </w:r>
      <w:r w:rsidRPr="003E13CF">
        <w:rPr>
          <w:rFonts w:ascii="Calibri" w:hAnsi="Calibri" w:cs="Calibri"/>
          <w:sz w:val="20"/>
          <w:szCs w:val="20"/>
          <w:lang w:val="bs-Latn-BA"/>
        </w:rPr>
        <w:t xml:space="preserve"> obrasca za samo</w:t>
      </w:r>
      <w:r w:rsidR="00362423">
        <w:rPr>
          <w:rFonts w:ascii="Calibri" w:hAnsi="Calibri" w:cs="Calibri"/>
          <w:sz w:val="20"/>
          <w:szCs w:val="20"/>
          <w:lang w:val="bs-Latn-BA"/>
        </w:rPr>
        <w:t xml:space="preserve">-ocjenjivanje </w:t>
      </w:r>
      <w:r w:rsidRPr="003E13CF">
        <w:rPr>
          <w:rFonts w:ascii="Calibri" w:hAnsi="Calibri" w:cs="Calibri"/>
          <w:sz w:val="20"/>
          <w:szCs w:val="20"/>
          <w:lang w:val="bs-Latn-BA"/>
        </w:rPr>
        <w:t xml:space="preserve">odbora </w:t>
      </w:r>
      <w:r>
        <w:rPr>
          <w:rFonts w:ascii="Calibri" w:hAnsi="Calibri" w:cs="Calibri"/>
          <w:sz w:val="20"/>
          <w:szCs w:val="20"/>
          <w:lang w:val="bs-Latn-BA"/>
        </w:rPr>
        <w:t>priložen je u dodatku</w:t>
      </w:r>
      <w:r w:rsidR="00837DA6" w:rsidRPr="0040521F">
        <w:rPr>
          <w:rFonts w:ascii="Calibri" w:hAnsi="Calibri" w:cs="Calibri"/>
          <w:sz w:val="20"/>
          <w:szCs w:val="20"/>
          <w:lang w:val="bs-Latn-BA"/>
        </w:rPr>
        <w:t>.</w:t>
      </w:r>
    </w:p>
    <w:p w14:paraId="4A8399BF" w14:textId="4E9F0F79" w:rsidR="00207B79" w:rsidRPr="0040521F" w:rsidRDefault="003E13CF" w:rsidP="00666D20">
      <w:pPr>
        <w:pStyle w:val="Heading3"/>
        <w:rPr>
          <w:rFonts w:ascii="Calibri" w:hAnsi="Calibri" w:cs="Calibri"/>
          <w:lang w:val="bs-Latn-BA"/>
        </w:rPr>
      </w:pPr>
      <w:bookmarkStart w:id="49" w:name="_Toc77551911"/>
      <w:r w:rsidRPr="003E13CF">
        <w:rPr>
          <w:rFonts w:ascii="Calibri" w:hAnsi="Calibri" w:cs="Calibri"/>
          <w:lang w:val="bs-Latn-BA"/>
        </w:rPr>
        <w:t>Članovi odbora kao zagovornici DMO-a</w:t>
      </w:r>
      <w:r w:rsidR="00207B79" w:rsidRPr="0040521F">
        <w:rPr>
          <w:rFonts w:ascii="Calibri" w:hAnsi="Calibri" w:cs="Calibri"/>
          <w:lang w:val="bs-Latn-BA"/>
        </w:rPr>
        <w:t xml:space="preserve"> 2.</w:t>
      </w:r>
      <w:r w:rsidR="00121D7F" w:rsidRPr="0040521F">
        <w:rPr>
          <w:rFonts w:ascii="Calibri" w:hAnsi="Calibri" w:cs="Calibri"/>
          <w:lang w:val="bs-Latn-BA"/>
        </w:rPr>
        <w:t>36</w:t>
      </w:r>
      <w:bookmarkEnd w:id="49"/>
    </w:p>
    <w:p w14:paraId="35AE1951" w14:textId="40BFB761" w:rsidR="00207B79" w:rsidRPr="0040521F" w:rsidRDefault="003E13CF" w:rsidP="00207B79">
      <w:pPr>
        <w:rPr>
          <w:rFonts w:ascii="Calibri" w:hAnsi="Calibri" w:cs="Calibri"/>
          <w:sz w:val="20"/>
          <w:szCs w:val="20"/>
          <w:lang w:val="bs-Latn-BA"/>
        </w:rPr>
      </w:pPr>
      <w:r w:rsidRPr="003E13CF">
        <w:rPr>
          <w:rFonts w:ascii="Calibri" w:hAnsi="Calibri" w:cs="Calibri"/>
          <w:sz w:val="20"/>
          <w:szCs w:val="20"/>
          <w:lang w:val="bs-Latn-BA"/>
        </w:rPr>
        <w:t>Članovi odbora su potencijalno najmoćniji zagovornici programa i usluga</w:t>
      </w:r>
      <w:r>
        <w:rPr>
          <w:rFonts w:ascii="Calibri" w:hAnsi="Calibri" w:cs="Calibri"/>
          <w:sz w:val="20"/>
          <w:szCs w:val="20"/>
          <w:lang w:val="bs-Latn-BA"/>
        </w:rPr>
        <w:t xml:space="preserve"> </w:t>
      </w:r>
      <w:r w:rsidRPr="003E13CF">
        <w:rPr>
          <w:rFonts w:ascii="Calibri" w:hAnsi="Calibri" w:cs="Calibri"/>
          <w:sz w:val="20"/>
          <w:szCs w:val="20"/>
          <w:lang w:val="bs-Latn-BA"/>
        </w:rPr>
        <w:t>DMO</w:t>
      </w:r>
      <w:r>
        <w:rPr>
          <w:rFonts w:ascii="Calibri" w:hAnsi="Calibri" w:cs="Calibri"/>
          <w:sz w:val="20"/>
          <w:szCs w:val="20"/>
          <w:lang w:val="bs-Latn-BA"/>
        </w:rPr>
        <w:t xml:space="preserve">-a i od njih se očekuje </w:t>
      </w:r>
      <w:r w:rsidRPr="003E13CF">
        <w:rPr>
          <w:rFonts w:ascii="Calibri" w:hAnsi="Calibri" w:cs="Calibri"/>
          <w:sz w:val="20"/>
          <w:szCs w:val="20"/>
          <w:lang w:val="bs-Latn-BA"/>
        </w:rPr>
        <w:t>da će imati aktivnu ulogu u promo</w:t>
      </w:r>
      <w:r>
        <w:rPr>
          <w:rFonts w:ascii="Calibri" w:hAnsi="Calibri" w:cs="Calibri"/>
          <w:sz w:val="20"/>
          <w:szCs w:val="20"/>
          <w:lang w:val="bs-Latn-BA"/>
        </w:rPr>
        <w:t xml:space="preserve">viranju </w:t>
      </w:r>
      <w:r w:rsidRPr="003E13CF">
        <w:rPr>
          <w:rFonts w:ascii="Calibri" w:hAnsi="Calibri" w:cs="Calibri"/>
          <w:sz w:val="20"/>
          <w:szCs w:val="20"/>
          <w:lang w:val="bs-Latn-BA"/>
        </w:rPr>
        <w:t xml:space="preserve">DMO-a. </w:t>
      </w:r>
      <w:r>
        <w:rPr>
          <w:rFonts w:ascii="Calibri" w:hAnsi="Calibri" w:cs="Calibri"/>
          <w:sz w:val="20"/>
          <w:szCs w:val="20"/>
          <w:lang w:val="bs-Latn-BA"/>
        </w:rPr>
        <w:t xml:space="preserve">Prilike koje se članovima odbora pružaju za zagovaranje interesa DMO </w:t>
      </w:r>
      <w:r w:rsidRPr="003E13CF">
        <w:rPr>
          <w:rFonts w:ascii="Calibri" w:hAnsi="Calibri" w:cs="Calibri"/>
          <w:sz w:val="20"/>
          <w:szCs w:val="20"/>
          <w:lang w:val="bs-Latn-BA"/>
        </w:rPr>
        <w:t>uključuju prikupljanje sredstava, zakonodavno lobiranje i odnose s javnošću.</w:t>
      </w:r>
    </w:p>
    <w:p w14:paraId="730E0599" w14:textId="77777777" w:rsidR="00207B79" w:rsidRPr="0040521F" w:rsidRDefault="00207B79" w:rsidP="00207B79">
      <w:pPr>
        <w:rPr>
          <w:rFonts w:ascii="Calibri" w:hAnsi="Calibri" w:cs="Calibri"/>
          <w:sz w:val="20"/>
          <w:szCs w:val="20"/>
          <w:lang w:val="bs-Latn-BA"/>
        </w:rPr>
      </w:pPr>
    </w:p>
    <w:p w14:paraId="7BF9C23A" w14:textId="466DA83A" w:rsidR="00207B79" w:rsidRPr="0040521F" w:rsidRDefault="00207B79" w:rsidP="00207B79">
      <w:pPr>
        <w:rPr>
          <w:rFonts w:ascii="Calibri" w:hAnsi="Calibri" w:cs="Calibri"/>
          <w:sz w:val="20"/>
          <w:szCs w:val="20"/>
          <w:lang w:val="bs-Latn-BA"/>
        </w:rPr>
      </w:pPr>
      <w:r w:rsidRPr="0040521F">
        <w:rPr>
          <w:rFonts w:ascii="Calibri" w:hAnsi="Calibri" w:cs="Calibri"/>
          <w:sz w:val="20"/>
          <w:szCs w:val="20"/>
          <w:highlight w:val="red"/>
          <w:lang w:val="bs-Latn-BA"/>
        </w:rPr>
        <w:lastRenderedPageBreak/>
        <w:t>Pre</w:t>
      </w:r>
      <w:r w:rsidR="00A53049">
        <w:rPr>
          <w:rFonts w:ascii="Calibri" w:hAnsi="Calibri" w:cs="Calibri"/>
          <w:sz w:val="20"/>
          <w:szCs w:val="20"/>
          <w:highlight w:val="red"/>
          <w:lang w:val="bs-Latn-BA"/>
        </w:rPr>
        <w:t>dsjednik</w:t>
      </w:r>
      <w:r w:rsidRPr="0040521F">
        <w:rPr>
          <w:rFonts w:ascii="Calibri" w:hAnsi="Calibri" w:cs="Calibri"/>
          <w:sz w:val="20"/>
          <w:szCs w:val="20"/>
          <w:highlight w:val="red"/>
          <w:lang w:val="bs-Latn-BA"/>
        </w:rPr>
        <w:t>/</w:t>
      </w:r>
      <w:r w:rsidR="00A53049">
        <w:rPr>
          <w:rFonts w:ascii="Calibri" w:hAnsi="Calibri" w:cs="Calibri"/>
          <w:sz w:val="20"/>
          <w:szCs w:val="20"/>
          <w:highlight w:val="red"/>
          <w:lang w:val="bs-Latn-BA"/>
        </w:rPr>
        <w:t xml:space="preserve">generalni direktor </w:t>
      </w:r>
      <w:r w:rsidR="00A53049">
        <w:rPr>
          <w:rFonts w:ascii="Calibri" w:hAnsi="Calibri" w:cs="Calibri"/>
          <w:sz w:val="20"/>
          <w:szCs w:val="20"/>
          <w:lang w:val="bs-Latn-BA"/>
        </w:rPr>
        <w:t>redovno će na odboru iznositi prilike za zagovaranje interesa DMO od strane članova odbora, kao što su</w:t>
      </w:r>
      <w:r w:rsidRPr="0040521F">
        <w:rPr>
          <w:rFonts w:ascii="Calibri" w:hAnsi="Calibri" w:cs="Calibri"/>
          <w:sz w:val="20"/>
          <w:szCs w:val="20"/>
          <w:lang w:val="bs-Latn-BA"/>
        </w:rPr>
        <w:t>:</w:t>
      </w:r>
    </w:p>
    <w:p w14:paraId="379D30D1" w14:textId="2C6A5033" w:rsidR="00207B79" w:rsidRPr="0040521F" w:rsidRDefault="00207B79" w:rsidP="00837DA6">
      <w:pPr>
        <w:ind w:left="720"/>
        <w:rPr>
          <w:rFonts w:ascii="Calibri" w:hAnsi="Calibri" w:cs="Calibri"/>
          <w:sz w:val="20"/>
          <w:szCs w:val="20"/>
          <w:lang w:val="bs-Latn-BA"/>
        </w:rPr>
      </w:pPr>
      <w:r w:rsidRPr="0040521F">
        <w:rPr>
          <w:rFonts w:ascii="Calibri" w:hAnsi="Calibri" w:cs="Calibri"/>
          <w:sz w:val="20"/>
          <w:szCs w:val="20"/>
          <w:lang w:val="bs-Latn-BA"/>
        </w:rPr>
        <w:t xml:space="preserve">• </w:t>
      </w:r>
      <w:r w:rsidR="00A53049">
        <w:rPr>
          <w:rFonts w:ascii="Calibri" w:hAnsi="Calibri" w:cs="Calibri"/>
          <w:sz w:val="20"/>
          <w:szCs w:val="20"/>
          <w:lang w:val="bs-Latn-BA"/>
        </w:rPr>
        <w:t xml:space="preserve">zahtjevi za predstavljanjem DMO-a </w:t>
      </w:r>
      <w:r w:rsidR="00A53049" w:rsidRPr="00A53049">
        <w:rPr>
          <w:rFonts w:ascii="Calibri" w:hAnsi="Calibri" w:cs="Calibri"/>
          <w:sz w:val="20"/>
          <w:szCs w:val="20"/>
          <w:lang w:val="bs-Latn-BA"/>
        </w:rPr>
        <w:t>uslužnim klubovima i drugim organizacijama</w:t>
      </w:r>
      <w:r w:rsidR="00A53049">
        <w:rPr>
          <w:rFonts w:ascii="Calibri" w:hAnsi="Calibri" w:cs="Calibri"/>
          <w:sz w:val="20"/>
          <w:szCs w:val="20"/>
          <w:lang w:val="bs-Latn-BA"/>
        </w:rPr>
        <w:t xml:space="preserve">; </w:t>
      </w:r>
    </w:p>
    <w:p w14:paraId="2466A49C" w14:textId="3E2860B4" w:rsidR="00207B79" w:rsidRPr="0040521F" w:rsidRDefault="00207B79" w:rsidP="00837DA6">
      <w:pPr>
        <w:ind w:left="720"/>
        <w:rPr>
          <w:rFonts w:ascii="Calibri" w:hAnsi="Calibri" w:cs="Calibri"/>
          <w:color w:val="FF0000"/>
          <w:sz w:val="20"/>
          <w:szCs w:val="20"/>
          <w:lang w:val="bs-Latn-BA"/>
        </w:rPr>
      </w:pPr>
      <w:r w:rsidRPr="0040521F">
        <w:rPr>
          <w:rFonts w:ascii="Calibri" w:hAnsi="Calibri" w:cs="Calibri"/>
          <w:sz w:val="20"/>
          <w:szCs w:val="20"/>
          <w:lang w:val="bs-Latn-BA"/>
        </w:rPr>
        <w:t xml:space="preserve">• </w:t>
      </w:r>
      <w:r w:rsidR="00A53049" w:rsidRPr="00A53049">
        <w:rPr>
          <w:rFonts w:ascii="Calibri" w:hAnsi="Calibri" w:cs="Calibri"/>
          <w:sz w:val="20"/>
          <w:szCs w:val="20"/>
          <w:lang w:val="bs-Latn-BA"/>
        </w:rPr>
        <w:t xml:space="preserve">pozivnice za prikazivanje DMO programa na </w:t>
      </w:r>
      <w:r w:rsidR="00A53049">
        <w:rPr>
          <w:rFonts w:ascii="Calibri" w:hAnsi="Calibri" w:cs="Calibri"/>
          <w:sz w:val="20"/>
          <w:szCs w:val="20"/>
          <w:lang w:val="bs-Latn-BA"/>
        </w:rPr>
        <w:t>okružnim</w:t>
      </w:r>
      <w:r w:rsidR="00A53049" w:rsidRPr="00A53049">
        <w:rPr>
          <w:rFonts w:ascii="Calibri" w:hAnsi="Calibri" w:cs="Calibri"/>
          <w:sz w:val="20"/>
          <w:szCs w:val="20"/>
          <w:lang w:val="bs-Latn-BA"/>
        </w:rPr>
        <w:t xml:space="preserve"> sajmovima i domaćim izložbama</w:t>
      </w:r>
      <w:r w:rsidRPr="0040521F">
        <w:rPr>
          <w:rFonts w:ascii="Calibri" w:hAnsi="Calibri" w:cs="Calibri"/>
          <w:sz w:val="20"/>
          <w:szCs w:val="20"/>
          <w:lang w:val="bs-Latn-BA"/>
        </w:rPr>
        <w:t>.</w:t>
      </w:r>
    </w:p>
    <w:p w14:paraId="10C5B09E" w14:textId="2B0EE5D7" w:rsidR="00207B79" w:rsidRPr="0040521F" w:rsidRDefault="00207B79" w:rsidP="00837DA6">
      <w:pPr>
        <w:ind w:firstLine="720"/>
        <w:rPr>
          <w:rFonts w:ascii="Calibri" w:hAnsi="Calibri" w:cs="Calibri"/>
          <w:sz w:val="20"/>
          <w:szCs w:val="20"/>
          <w:lang w:val="bs-Latn-BA"/>
        </w:rPr>
      </w:pPr>
      <w:r w:rsidRPr="0040521F">
        <w:rPr>
          <w:rFonts w:ascii="Calibri" w:hAnsi="Calibri" w:cs="Calibri"/>
          <w:sz w:val="20"/>
          <w:szCs w:val="20"/>
          <w:lang w:val="bs-Latn-BA"/>
        </w:rPr>
        <w:t xml:space="preserve">• </w:t>
      </w:r>
      <w:r w:rsidR="004257E3" w:rsidRPr="004257E3">
        <w:rPr>
          <w:rFonts w:ascii="Calibri" w:hAnsi="Calibri" w:cs="Calibri"/>
          <w:sz w:val="20"/>
          <w:szCs w:val="20"/>
          <w:lang w:val="bs-Latn-BA"/>
        </w:rPr>
        <w:t>javni događaji i skupovi</w:t>
      </w:r>
      <w:r w:rsidRPr="0040521F">
        <w:rPr>
          <w:rFonts w:ascii="Calibri" w:hAnsi="Calibri" w:cs="Calibri"/>
          <w:sz w:val="20"/>
          <w:szCs w:val="20"/>
          <w:lang w:val="bs-Latn-BA"/>
        </w:rPr>
        <w:t>.</w:t>
      </w:r>
    </w:p>
    <w:p w14:paraId="0B155CDE" w14:textId="76E4C486" w:rsidR="00207B79" w:rsidRPr="0040521F" w:rsidRDefault="00207B79" w:rsidP="00837DA6">
      <w:pPr>
        <w:ind w:firstLine="720"/>
        <w:rPr>
          <w:rFonts w:ascii="Calibri" w:hAnsi="Calibri" w:cs="Calibri"/>
          <w:sz w:val="20"/>
          <w:szCs w:val="20"/>
          <w:lang w:val="bs-Latn-BA"/>
        </w:rPr>
      </w:pPr>
      <w:r w:rsidRPr="0040521F">
        <w:rPr>
          <w:rFonts w:ascii="Calibri" w:hAnsi="Calibri" w:cs="Calibri"/>
          <w:sz w:val="20"/>
          <w:szCs w:val="20"/>
          <w:lang w:val="bs-Latn-BA"/>
        </w:rPr>
        <w:t xml:space="preserve">• </w:t>
      </w:r>
      <w:r w:rsidR="004257E3" w:rsidRPr="004257E3">
        <w:rPr>
          <w:rFonts w:ascii="Calibri" w:hAnsi="Calibri" w:cs="Calibri"/>
          <w:sz w:val="20"/>
          <w:szCs w:val="20"/>
          <w:lang w:val="bs-Latn-BA"/>
        </w:rPr>
        <w:t>nastupi pred organima koji</w:t>
      </w:r>
      <w:r w:rsidR="004257E3">
        <w:rPr>
          <w:rFonts w:ascii="Calibri" w:hAnsi="Calibri" w:cs="Calibri"/>
          <w:sz w:val="20"/>
          <w:szCs w:val="20"/>
          <w:lang w:val="bs-Latn-BA"/>
        </w:rPr>
        <w:t xml:space="preserve"> pružaju finansijska sredstva</w:t>
      </w:r>
      <w:r w:rsidRPr="0040521F">
        <w:rPr>
          <w:rFonts w:ascii="Calibri" w:hAnsi="Calibri" w:cs="Calibri"/>
          <w:sz w:val="20"/>
          <w:szCs w:val="20"/>
          <w:lang w:val="bs-Latn-BA"/>
        </w:rPr>
        <w:t>.</w:t>
      </w:r>
    </w:p>
    <w:p w14:paraId="4D985E5B" w14:textId="77777777" w:rsidR="00207B79" w:rsidRPr="0040521F" w:rsidRDefault="00207B79" w:rsidP="00207B79">
      <w:pPr>
        <w:rPr>
          <w:rFonts w:ascii="Calibri" w:hAnsi="Calibri" w:cs="Calibri"/>
          <w:sz w:val="20"/>
          <w:szCs w:val="20"/>
          <w:lang w:val="bs-Latn-BA"/>
        </w:rPr>
      </w:pPr>
    </w:p>
    <w:p w14:paraId="69689B41" w14:textId="4031A4C9" w:rsidR="00207B79" w:rsidRPr="0040521F" w:rsidRDefault="00442B2A" w:rsidP="00207B79">
      <w:pPr>
        <w:rPr>
          <w:rFonts w:ascii="Calibri" w:hAnsi="Calibri" w:cs="Calibri"/>
          <w:sz w:val="20"/>
          <w:szCs w:val="20"/>
          <w:lang w:val="bs-Latn-BA"/>
        </w:rPr>
      </w:pPr>
      <w:r w:rsidRPr="0040521F">
        <w:rPr>
          <w:rFonts w:ascii="Calibri" w:hAnsi="Calibri" w:cs="Calibri"/>
          <w:sz w:val="20"/>
          <w:szCs w:val="20"/>
          <w:highlight w:val="red"/>
          <w:lang w:val="bs-Latn-BA"/>
        </w:rPr>
        <w:t>Pre</w:t>
      </w:r>
      <w:r>
        <w:rPr>
          <w:rFonts w:ascii="Calibri" w:hAnsi="Calibri" w:cs="Calibri"/>
          <w:sz w:val="20"/>
          <w:szCs w:val="20"/>
          <w:highlight w:val="red"/>
          <w:lang w:val="bs-Latn-BA"/>
        </w:rPr>
        <w:t>dsjednik</w:t>
      </w:r>
      <w:r w:rsidRPr="0040521F">
        <w:rPr>
          <w:rFonts w:ascii="Calibri" w:hAnsi="Calibri" w:cs="Calibri"/>
          <w:sz w:val="20"/>
          <w:szCs w:val="20"/>
          <w:highlight w:val="red"/>
          <w:lang w:val="bs-Latn-BA"/>
        </w:rPr>
        <w:t>/</w:t>
      </w:r>
      <w:r>
        <w:rPr>
          <w:rFonts w:ascii="Calibri" w:hAnsi="Calibri" w:cs="Calibri"/>
          <w:sz w:val="20"/>
          <w:szCs w:val="20"/>
          <w:highlight w:val="red"/>
          <w:lang w:val="bs-Latn-BA"/>
        </w:rPr>
        <w:t>generalni direktor</w:t>
      </w:r>
      <w:r w:rsidR="00207B79" w:rsidRPr="0040521F">
        <w:rPr>
          <w:rFonts w:ascii="Calibri" w:hAnsi="Calibri" w:cs="Calibri"/>
          <w:sz w:val="20"/>
          <w:szCs w:val="20"/>
          <w:lang w:val="bs-Latn-BA"/>
        </w:rPr>
        <w:t xml:space="preserve"> </w:t>
      </w:r>
      <w:r>
        <w:rPr>
          <w:rFonts w:ascii="Calibri" w:hAnsi="Calibri" w:cs="Calibri"/>
          <w:sz w:val="20"/>
          <w:szCs w:val="20"/>
          <w:lang w:val="bs-Latn-BA"/>
        </w:rPr>
        <w:t xml:space="preserve">će se pobrinuti da </w:t>
      </w:r>
      <w:r w:rsidRPr="00442B2A">
        <w:rPr>
          <w:rFonts w:ascii="Calibri" w:hAnsi="Calibri" w:cs="Calibri"/>
          <w:sz w:val="20"/>
          <w:szCs w:val="20"/>
          <w:lang w:val="bs-Latn-BA"/>
        </w:rPr>
        <w:t>svaki član odbora ima zalihe brošura ili drugog materijala o programima i uslugama</w:t>
      </w:r>
      <w:r>
        <w:rPr>
          <w:rFonts w:ascii="Calibri" w:hAnsi="Calibri" w:cs="Calibri"/>
          <w:sz w:val="20"/>
          <w:szCs w:val="20"/>
          <w:lang w:val="bs-Latn-BA"/>
        </w:rPr>
        <w:t xml:space="preserve"> DMO-a</w:t>
      </w:r>
      <w:r w:rsidRPr="00442B2A">
        <w:rPr>
          <w:rFonts w:ascii="Calibri" w:hAnsi="Calibri" w:cs="Calibri"/>
          <w:sz w:val="20"/>
          <w:szCs w:val="20"/>
          <w:lang w:val="bs-Latn-BA"/>
        </w:rPr>
        <w:t xml:space="preserve">, te će informirati članove odbora o drugoj opremi i materijalima dostupnim za zagovaračke aktivnosti, kao što su prezentacije </w:t>
      </w:r>
      <w:r>
        <w:rPr>
          <w:rFonts w:ascii="Calibri" w:hAnsi="Calibri" w:cs="Calibri"/>
          <w:sz w:val="20"/>
          <w:szCs w:val="20"/>
          <w:lang w:val="bs-Latn-BA"/>
        </w:rPr>
        <w:t>i promotivni materijali</w:t>
      </w:r>
      <w:r w:rsidR="00207B79" w:rsidRPr="0040521F">
        <w:rPr>
          <w:rFonts w:ascii="Calibri" w:hAnsi="Calibri" w:cs="Calibri"/>
          <w:sz w:val="20"/>
          <w:szCs w:val="20"/>
          <w:lang w:val="bs-Latn-BA"/>
        </w:rPr>
        <w:t>.</w:t>
      </w:r>
    </w:p>
    <w:p w14:paraId="6D18F06A" w14:textId="270C12C9" w:rsidR="00207B79" w:rsidRPr="0040521F" w:rsidRDefault="004B4E75" w:rsidP="00666D20">
      <w:pPr>
        <w:pStyle w:val="Heading3"/>
        <w:rPr>
          <w:rFonts w:ascii="Calibri" w:hAnsi="Calibri" w:cs="Calibri"/>
          <w:lang w:val="bs-Latn-BA"/>
        </w:rPr>
      </w:pPr>
      <w:bookmarkStart w:id="50" w:name="_Toc77551912"/>
      <w:r>
        <w:rPr>
          <w:rFonts w:ascii="Calibri" w:hAnsi="Calibri" w:cs="Calibri"/>
          <w:lang w:val="bs-Latn-BA"/>
        </w:rPr>
        <w:t>Utvrđivanje potreba i problema zajednice/</w:t>
      </w:r>
      <w:r w:rsidR="00106054">
        <w:rPr>
          <w:rFonts w:ascii="Calibri" w:hAnsi="Calibri" w:cs="Calibri"/>
          <w:lang w:val="bs-Latn-BA"/>
        </w:rPr>
        <w:t>sastavnih jedinica</w:t>
      </w:r>
      <w:r>
        <w:rPr>
          <w:rFonts w:ascii="Calibri" w:hAnsi="Calibri" w:cs="Calibri"/>
          <w:lang w:val="bs-Latn-BA"/>
        </w:rPr>
        <w:t xml:space="preserve"> </w:t>
      </w:r>
      <w:r w:rsidR="00207B79" w:rsidRPr="0040521F">
        <w:rPr>
          <w:rFonts w:ascii="Calibri" w:hAnsi="Calibri" w:cs="Calibri"/>
          <w:lang w:val="bs-Latn-BA"/>
        </w:rPr>
        <w:t>2.</w:t>
      </w:r>
      <w:r w:rsidR="00121D7F" w:rsidRPr="0040521F">
        <w:rPr>
          <w:rFonts w:ascii="Calibri" w:hAnsi="Calibri" w:cs="Calibri"/>
          <w:lang w:val="bs-Latn-BA"/>
        </w:rPr>
        <w:t>37</w:t>
      </w:r>
      <w:bookmarkEnd w:id="50"/>
    </w:p>
    <w:p w14:paraId="70CC109C" w14:textId="793B2CF2" w:rsidR="00207B79" w:rsidRPr="0040521F" w:rsidRDefault="004B4E75" w:rsidP="00207B79">
      <w:pPr>
        <w:rPr>
          <w:rFonts w:ascii="Calibri" w:hAnsi="Calibri" w:cs="Calibri"/>
          <w:sz w:val="20"/>
          <w:szCs w:val="20"/>
          <w:lang w:val="bs-Latn-BA"/>
        </w:rPr>
      </w:pPr>
      <w:r>
        <w:rPr>
          <w:rFonts w:ascii="Calibri" w:hAnsi="Calibri" w:cs="Calibri"/>
          <w:sz w:val="20"/>
          <w:szCs w:val="20"/>
          <w:lang w:val="bs-Latn-BA"/>
        </w:rPr>
        <w:t>Odbor</w:t>
      </w:r>
      <w:r w:rsidR="00207B79" w:rsidRPr="0040521F">
        <w:rPr>
          <w:rFonts w:ascii="Calibri" w:hAnsi="Calibri" w:cs="Calibri"/>
          <w:sz w:val="20"/>
          <w:szCs w:val="20"/>
          <w:lang w:val="bs-Latn-BA"/>
        </w:rPr>
        <w:t xml:space="preserve"> </w:t>
      </w:r>
      <w:r w:rsidR="003552C1" w:rsidRPr="0040521F">
        <w:rPr>
          <w:rFonts w:ascii="Calibri" w:hAnsi="Calibri" w:cs="Calibri"/>
          <w:sz w:val="20"/>
          <w:szCs w:val="20"/>
          <w:lang w:val="bs-Latn-BA"/>
        </w:rPr>
        <w:t>DMO</w:t>
      </w:r>
      <w:r>
        <w:rPr>
          <w:rFonts w:ascii="Calibri" w:hAnsi="Calibri" w:cs="Calibri"/>
          <w:sz w:val="20"/>
          <w:szCs w:val="20"/>
          <w:lang w:val="bs-Latn-BA"/>
        </w:rPr>
        <w:t>-a</w:t>
      </w:r>
      <w:r w:rsidR="00207B79" w:rsidRPr="0040521F">
        <w:rPr>
          <w:rFonts w:ascii="Calibri" w:hAnsi="Calibri" w:cs="Calibri"/>
          <w:sz w:val="20"/>
          <w:szCs w:val="20"/>
          <w:lang w:val="bs-Latn-BA"/>
        </w:rPr>
        <w:t xml:space="preserve"> </w:t>
      </w:r>
      <w:r w:rsidRPr="004B4E75">
        <w:rPr>
          <w:rFonts w:ascii="Calibri" w:hAnsi="Calibri" w:cs="Calibri"/>
          <w:sz w:val="20"/>
          <w:szCs w:val="20"/>
          <w:lang w:val="bs-Latn-BA"/>
        </w:rPr>
        <w:t xml:space="preserve">prepoznaje važnost dobivanja povratnih informacija od onih kojima </w:t>
      </w:r>
      <w:r>
        <w:rPr>
          <w:rFonts w:ascii="Calibri" w:hAnsi="Calibri" w:cs="Calibri"/>
          <w:sz w:val="20"/>
          <w:szCs w:val="20"/>
          <w:lang w:val="bs-Latn-BA"/>
        </w:rPr>
        <w:t>pružamo usluge</w:t>
      </w:r>
      <w:r w:rsidRPr="004B4E75">
        <w:rPr>
          <w:rFonts w:ascii="Calibri" w:hAnsi="Calibri" w:cs="Calibri"/>
          <w:sz w:val="20"/>
          <w:szCs w:val="20"/>
          <w:lang w:val="bs-Latn-BA"/>
        </w:rPr>
        <w:t>. Stoga će odbor</w:t>
      </w:r>
      <w:r w:rsidR="00106054">
        <w:rPr>
          <w:rFonts w:ascii="Calibri" w:hAnsi="Calibri" w:cs="Calibri"/>
          <w:sz w:val="20"/>
          <w:szCs w:val="20"/>
          <w:lang w:val="bs-Latn-BA"/>
        </w:rPr>
        <w:t xml:space="preserve"> provoditi redovne ankete u sastavnim jedinicama DMO-a </w:t>
      </w:r>
      <w:r w:rsidRPr="004B4E75">
        <w:rPr>
          <w:rFonts w:ascii="Calibri" w:hAnsi="Calibri" w:cs="Calibri"/>
          <w:sz w:val="20"/>
          <w:szCs w:val="20"/>
          <w:lang w:val="bs-Latn-BA"/>
        </w:rPr>
        <w:t xml:space="preserve">radi </w:t>
      </w:r>
      <w:r>
        <w:rPr>
          <w:rFonts w:ascii="Calibri" w:hAnsi="Calibri" w:cs="Calibri"/>
          <w:sz w:val="20"/>
          <w:szCs w:val="20"/>
          <w:lang w:val="bs-Latn-BA"/>
        </w:rPr>
        <w:t xml:space="preserve">dobivanja </w:t>
      </w:r>
      <w:r w:rsidRPr="004B4E75">
        <w:rPr>
          <w:rFonts w:ascii="Calibri" w:hAnsi="Calibri" w:cs="Calibri"/>
          <w:sz w:val="20"/>
          <w:szCs w:val="20"/>
          <w:lang w:val="bs-Latn-BA"/>
        </w:rPr>
        <w:t>povratnih informacija o programima i uslugama</w:t>
      </w:r>
      <w:r>
        <w:rPr>
          <w:rFonts w:ascii="Calibri" w:hAnsi="Calibri" w:cs="Calibri"/>
          <w:sz w:val="20"/>
          <w:szCs w:val="20"/>
          <w:lang w:val="bs-Latn-BA"/>
        </w:rPr>
        <w:t xml:space="preserve"> DMO-a</w:t>
      </w:r>
      <w:r w:rsidRPr="004B4E75">
        <w:rPr>
          <w:rFonts w:ascii="Calibri" w:hAnsi="Calibri" w:cs="Calibri"/>
          <w:sz w:val="20"/>
          <w:szCs w:val="20"/>
          <w:lang w:val="bs-Latn-BA"/>
        </w:rPr>
        <w:t xml:space="preserve">. Ankete se mogu provoditi na različite načine, kao što su </w:t>
      </w:r>
      <w:r>
        <w:rPr>
          <w:rFonts w:ascii="Calibri" w:hAnsi="Calibri" w:cs="Calibri"/>
          <w:sz w:val="20"/>
          <w:szCs w:val="20"/>
          <w:lang w:val="bs-Latn-BA"/>
        </w:rPr>
        <w:t xml:space="preserve">putem </w:t>
      </w:r>
      <w:r w:rsidRPr="004B4E75">
        <w:rPr>
          <w:rFonts w:ascii="Calibri" w:hAnsi="Calibri" w:cs="Calibri"/>
          <w:sz w:val="20"/>
          <w:szCs w:val="20"/>
          <w:lang w:val="bs-Latn-BA"/>
        </w:rPr>
        <w:t>fokus grup</w:t>
      </w:r>
      <w:r>
        <w:rPr>
          <w:rFonts w:ascii="Calibri" w:hAnsi="Calibri" w:cs="Calibri"/>
          <w:sz w:val="20"/>
          <w:szCs w:val="20"/>
          <w:lang w:val="bs-Latn-BA"/>
        </w:rPr>
        <w:t>a</w:t>
      </w:r>
      <w:r w:rsidRPr="004B4E75">
        <w:rPr>
          <w:rFonts w:ascii="Calibri" w:hAnsi="Calibri" w:cs="Calibri"/>
          <w:sz w:val="20"/>
          <w:szCs w:val="20"/>
          <w:lang w:val="bs-Latn-BA"/>
        </w:rPr>
        <w:t xml:space="preserve"> </w:t>
      </w:r>
      <w:r>
        <w:rPr>
          <w:rFonts w:ascii="Calibri" w:hAnsi="Calibri" w:cs="Calibri"/>
          <w:sz w:val="20"/>
          <w:szCs w:val="20"/>
          <w:lang w:val="bs-Latn-BA"/>
        </w:rPr>
        <w:t>te</w:t>
      </w:r>
      <w:r w:rsidRPr="004B4E75">
        <w:rPr>
          <w:rFonts w:ascii="Calibri" w:hAnsi="Calibri" w:cs="Calibri"/>
          <w:sz w:val="20"/>
          <w:szCs w:val="20"/>
          <w:lang w:val="bs-Latn-BA"/>
        </w:rPr>
        <w:t xml:space="preserve"> </w:t>
      </w:r>
      <w:r w:rsidR="00106054">
        <w:rPr>
          <w:rFonts w:ascii="Calibri" w:hAnsi="Calibri" w:cs="Calibri"/>
          <w:sz w:val="20"/>
          <w:szCs w:val="20"/>
          <w:lang w:val="bs-Latn-BA"/>
        </w:rPr>
        <w:t xml:space="preserve">kroz </w:t>
      </w:r>
      <w:r w:rsidRPr="004B4E75">
        <w:rPr>
          <w:rFonts w:ascii="Calibri" w:hAnsi="Calibri" w:cs="Calibri"/>
          <w:sz w:val="20"/>
          <w:szCs w:val="20"/>
          <w:lang w:val="bs-Latn-BA"/>
        </w:rPr>
        <w:t>pisan</w:t>
      </w:r>
      <w:r w:rsidR="00106054">
        <w:rPr>
          <w:rFonts w:ascii="Calibri" w:hAnsi="Calibri" w:cs="Calibri"/>
          <w:sz w:val="20"/>
          <w:szCs w:val="20"/>
          <w:lang w:val="bs-Latn-BA"/>
        </w:rPr>
        <w:t>e</w:t>
      </w:r>
      <w:r>
        <w:rPr>
          <w:rFonts w:ascii="Calibri" w:hAnsi="Calibri" w:cs="Calibri"/>
          <w:sz w:val="20"/>
          <w:szCs w:val="20"/>
          <w:lang w:val="bs-Latn-BA"/>
        </w:rPr>
        <w:t xml:space="preserve"> </w:t>
      </w:r>
      <w:r w:rsidRPr="004B4E75">
        <w:rPr>
          <w:rFonts w:ascii="Calibri" w:hAnsi="Calibri" w:cs="Calibri"/>
          <w:sz w:val="20"/>
          <w:szCs w:val="20"/>
          <w:lang w:val="bs-Latn-BA"/>
        </w:rPr>
        <w:t>anket</w:t>
      </w:r>
      <w:r w:rsidR="00106054">
        <w:rPr>
          <w:rFonts w:ascii="Calibri" w:hAnsi="Calibri" w:cs="Calibri"/>
          <w:sz w:val="20"/>
          <w:szCs w:val="20"/>
          <w:lang w:val="bs-Latn-BA"/>
        </w:rPr>
        <w:t>e</w:t>
      </w:r>
      <w:r w:rsidRPr="004B4E75">
        <w:rPr>
          <w:rFonts w:ascii="Calibri" w:hAnsi="Calibri" w:cs="Calibri"/>
          <w:sz w:val="20"/>
          <w:szCs w:val="20"/>
          <w:lang w:val="bs-Latn-BA"/>
        </w:rPr>
        <w:t>. Prikupljene informacije trebale bi</w:t>
      </w:r>
      <w:r>
        <w:rPr>
          <w:rFonts w:ascii="Calibri" w:hAnsi="Calibri" w:cs="Calibri"/>
          <w:sz w:val="20"/>
          <w:szCs w:val="20"/>
          <w:lang w:val="bs-Latn-BA"/>
        </w:rPr>
        <w:t>,</w:t>
      </w:r>
      <w:r w:rsidRPr="004B4E75">
        <w:rPr>
          <w:rFonts w:ascii="Calibri" w:hAnsi="Calibri" w:cs="Calibri"/>
          <w:sz w:val="20"/>
          <w:szCs w:val="20"/>
          <w:lang w:val="bs-Latn-BA"/>
        </w:rPr>
        <w:t xml:space="preserve"> </w:t>
      </w:r>
      <w:r>
        <w:rPr>
          <w:rFonts w:ascii="Calibri" w:hAnsi="Calibri" w:cs="Calibri"/>
          <w:sz w:val="20"/>
          <w:szCs w:val="20"/>
          <w:lang w:val="bs-Latn-BA"/>
        </w:rPr>
        <w:t>između ostalog,</w:t>
      </w:r>
      <w:r w:rsidRPr="004B4E75">
        <w:rPr>
          <w:rFonts w:ascii="Calibri" w:hAnsi="Calibri" w:cs="Calibri"/>
          <w:sz w:val="20"/>
          <w:szCs w:val="20"/>
          <w:lang w:val="bs-Latn-BA"/>
        </w:rPr>
        <w:t xml:space="preserve"> uključivati</w:t>
      </w:r>
      <w:r w:rsidR="00207B79" w:rsidRPr="0040521F">
        <w:rPr>
          <w:rFonts w:ascii="Calibri" w:hAnsi="Calibri" w:cs="Calibri"/>
          <w:sz w:val="20"/>
          <w:szCs w:val="20"/>
          <w:lang w:val="bs-Latn-BA"/>
        </w:rPr>
        <w:t>:</w:t>
      </w:r>
    </w:p>
    <w:p w14:paraId="5FA6257C" w14:textId="09B9DE0D" w:rsidR="00207B79" w:rsidRPr="0040521F" w:rsidRDefault="00207B79" w:rsidP="00837DA6">
      <w:pPr>
        <w:ind w:firstLine="720"/>
        <w:rPr>
          <w:rFonts w:ascii="Calibri" w:hAnsi="Calibri" w:cs="Calibri"/>
          <w:sz w:val="20"/>
          <w:szCs w:val="20"/>
          <w:lang w:val="bs-Latn-BA"/>
        </w:rPr>
      </w:pPr>
      <w:r w:rsidRPr="0040521F">
        <w:rPr>
          <w:rFonts w:ascii="Calibri" w:hAnsi="Calibri" w:cs="Calibri"/>
          <w:sz w:val="20"/>
          <w:szCs w:val="20"/>
          <w:lang w:val="bs-Latn-BA"/>
        </w:rPr>
        <w:t xml:space="preserve">• </w:t>
      </w:r>
      <w:r w:rsidR="004B4E75" w:rsidRPr="004B4E75">
        <w:rPr>
          <w:rFonts w:ascii="Calibri" w:hAnsi="Calibri" w:cs="Calibri"/>
          <w:sz w:val="20"/>
          <w:szCs w:val="20"/>
          <w:lang w:val="bs-Latn-BA"/>
        </w:rPr>
        <w:t>zadovoljstvo programima i uslugama</w:t>
      </w:r>
      <w:r w:rsidRPr="0040521F">
        <w:rPr>
          <w:rFonts w:ascii="Calibri" w:hAnsi="Calibri" w:cs="Calibri"/>
          <w:sz w:val="20"/>
          <w:szCs w:val="20"/>
          <w:lang w:val="bs-Latn-BA"/>
        </w:rPr>
        <w:t>.</w:t>
      </w:r>
    </w:p>
    <w:p w14:paraId="03F8E6C9" w14:textId="650EDCDE" w:rsidR="00207B79" w:rsidRPr="0040521F" w:rsidRDefault="00207B79" w:rsidP="00837DA6">
      <w:pPr>
        <w:ind w:left="720"/>
        <w:rPr>
          <w:rFonts w:ascii="Calibri" w:hAnsi="Calibri" w:cs="Calibri"/>
          <w:sz w:val="20"/>
          <w:szCs w:val="20"/>
          <w:lang w:val="bs-Latn-BA"/>
        </w:rPr>
      </w:pPr>
      <w:r w:rsidRPr="0040521F">
        <w:rPr>
          <w:rFonts w:ascii="Calibri" w:hAnsi="Calibri" w:cs="Calibri"/>
          <w:sz w:val="20"/>
          <w:szCs w:val="20"/>
          <w:lang w:val="bs-Latn-BA"/>
        </w:rPr>
        <w:t xml:space="preserve">• </w:t>
      </w:r>
      <w:r w:rsidR="004B4E75" w:rsidRPr="004B4E75">
        <w:rPr>
          <w:rFonts w:ascii="Calibri" w:hAnsi="Calibri" w:cs="Calibri"/>
          <w:sz w:val="20"/>
          <w:szCs w:val="20"/>
          <w:lang w:val="bs-Latn-BA"/>
        </w:rPr>
        <w:t>reakcij</w:t>
      </w:r>
      <w:r w:rsidR="004B4E75">
        <w:rPr>
          <w:rFonts w:ascii="Calibri" w:hAnsi="Calibri" w:cs="Calibri"/>
          <w:sz w:val="20"/>
          <w:szCs w:val="20"/>
          <w:lang w:val="bs-Latn-BA"/>
        </w:rPr>
        <w:t>e</w:t>
      </w:r>
      <w:r w:rsidR="004B4E75" w:rsidRPr="004B4E75">
        <w:rPr>
          <w:rFonts w:ascii="Calibri" w:hAnsi="Calibri" w:cs="Calibri"/>
          <w:sz w:val="20"/>
          <w:szCs w:val="20"/>
          <w:lang w:val="bs-Latn-BA"/>
        </w:rPr>
        <w:t xml:space="preserve"> na potencijalne nove programe i usluge koji se razmatraju</w:t>
      </w:r>
      <w:r w:rsidRPr="0040521F">
        <w:rPr>
          <w:rFonts w:ascii="Calibri" w:hAnsi="Calibri" w:cs="Calibri"/>
          <w:sz w:val="20"/>
          <w:szCs w:val="20"/>
          <w:lang w:val="bs-Latn-BA"/>
        </w:rPr>
        <w:t>.</w:t>
      </w:r>
    </w:p>
    <w:p w14:paraId="7EBA4D3C" w14:textId="321B2444" w:rsidR="00207B79" w:rsidRPr="0040521F" w:rsidRDefault="00207B79" w:rsidP="00837DA6">
      <w:pPr>
        <w:ind w:firstLine="720"/>
        <w:rPr>
          <w:rFonts w:ascii="Calibri" w:hAnsi="Calibri" w:cs="Calibri"/>
          <w:sz w:val="20"/>
          <w:szCs w:val="20"/>
          <w:lang w:val="bs-Latn-BA"/>
        </w:rPr>
      </w:pPr>
      <w:r w:rsidRPr="0040521F">
        <w:rPr>
          <w:rFonts w:ascii="Calibri" w:hAnsi="Calibri" w:cs="Calibri"/>
          <w:sz w:val="20"/>
          <w:szCs w:val="20"/>
          <w:lang w:val="bs-Latn-BA"/>
        </w:rPr>
        <w:t xml:space="preserve">• </w:t>
      </w:r>
      <w:r w:rsidR="004B4E75" w:rsidRPr="004B4E75">
        <w:rPr>
          <w:rFonts w:ascii="Calibri" w:hAnsi="Calibri" w:cs="Calibri"/>
          <w:sz w:val="20"/>
          <w:szCs w:val="20"/>
          <w:lang w:val="bs-Latn-BA"/>
        </w:rPr>
        <w:t>ideje za poboljšanje postojećih programa i usluga</w:t>
      </w:r>
      <w:r w:rsidRPr="0040521F">
        <w:rPr>
          <w:rFonts w:ascii="Calibri" w:hAnsi="Calibri" w:cs="Calibri"/>
          <w:sz w:val="20"/>
          <w:szCs w:val="20"/>
          <w:lang w:val="bs-Latn-BA"/>
        </w:rPr>
        <w:t>.</w:t>
      </w:r>
    </w:p>
    <w:p w14:paraId="4C31FB0B" w14:textId="46DCF4AA" w:rsidR="00207B79" w:rsidRPr="0040521F" w:rsidRDefault="00207B79" w:rsidP="00837DA6">
      <w:pPr>
        <w:ind w:firstLine="720"/>
        <w:rPr>
          <w:rFonts w:ascii="Calibri" w:hAnsi="Calibri" w:cs="Calibri"/>
          <w:sz w:val="20"/>
          <w:szCs w:val="20"/>
          <w:lang w:val="bs-Latn-BA"/>
        </w:rPr>
      </w:pPr>
      <w:r w:rsidRPr="0040521F">
        <w:rPr>
          <w:rFonts w:ascii="Calibri" w:hAnsi="Calibri" w:cs="Calibri"/>
          <w:sz w:val="20"/>
          <w:szCs w:val="20"/>
          <w:lang w:val="bs-Latn-BA"/>
        </w:rPr>
        <w:t xml:space="preserve">• </w:t>
      </w:r>
      <w:r w:rsidR="004B4E75" w:rsidRPr="004B4E75">
        <w:rPr>
          <w:rFonts w:ascii="Calibri" w:hAnsi="Calibri" w:cs="Calibri"/>
          <w:sz w:val="20"/>
          <w:szCs w:val="20"/>
          <w:lang w:val="bs-Latn-BA"/>
        </w:rPr>
        <w:t xml:space="preserve">ideje za nove programe i usluge koji udovoljavaju potrebama </w:t>
      </w:r>
      <w:r w:rsidR="00106054">
        <w:rPr>
          <w:rFonts w:ascii="Calibri" w:hAnsi="Calibri" w:cs="Calibri"/>
          <w:sz w:val="20"/>
          <w:szCs w:val="20"/>
          <w:lang w:val="bs-Latn-BA"/>
        </w:rPr>
        <w:t>sastavnih jedinica</w:t>
      </w:r>
      <w:r w:rsidRPr="0040521F">
        <w:rPr>
          <w:rFonts w:ascii="Calibri" w:hAnsi="Calibri" w:cs="Calibri"/>
          <w:sz w:val="20"/>
          <w:szCs w:val="20"/>
          <w:lang w:val="bs-Latn-BA"/>
        </w:rPr>
        <w:t>.</w:t>
      </w:r>
    </w:p>
    <w:p w14:paraId="3478C5C4" w14:textId="77777777" w:rsidR="00207B79" w:rsidRPr="0040521F" w:rsidRDefault="00207B79" w:rsidP="00207B79">
      <w:pPr>
        <w:rPr>
          <w:rFonts w:ascii="Calibri" w:hAnsi="Calibri" w:cs="Calibri"/>
          <w:sz w:val="20"/>
          <w:szCs w:val="20"/>
          <w:lang w:val="bs-Latn-BA"/>
        </w:rPr>
      </w:pPr>
    </w:p>
    <w:p w14:paraId="1847B1D8" w14:textId="2F9C3CD0" w:rsidR="00207B79" w:rsidRPr="0040521F" w:rsidRDefault="00EB6452" w:rsidP="00207B79">
      <w:pPr>
        <w:rPr>
          <w:rFonts w:ascii="Calibri" w:hAnsi="Calibri" w:cs="Calibri"/>
          <w:sz w:val="20"/>
          <w:szCs w:val="20"/>
          <w:lang w:val="bs-Latn-BA"/>
        </w:rPr>
      </w:pPr>
      <w:r w:rsidRPr="00EB6452">
        <w:rPr>
          <w:rFonts w:ascii="Calibri" w:hAnsi="Calibri" w:cs="Calibri"/>
          <w:sz w:val="20"/>
          <w:szCs w:val="20"/>
          <w:lang w:val="bs-Latn-BA"/>
        </w:rPr>
        <w:t>Predsjednik/generalni direktor</w:t>
      </w:r>
      <w:r w:rsidRPr="0040521F">
        <w:rPr>
          <w:rFonts w:ascii="Calibri" w:hAnsi="Calibri" w:cs="Calibri"/>
          <w:sz w:val="20"/>
          <w:szCs w:val="20"/>
          <w:lang w:val="bs-Latn-BA"/>
        </w:rPr>
        <w:t xml:space="preserve"> </w:t>
      </w:r>
      <w:r w:rsidRPr="00EB6452">
        <w:rPr>
          <w:rFonts w:ascii="Calibri" w:hAnsi="Calibri" w:cs="Calibri"/>
          <w:sz w:val="20"/>
          <w:szCs w:val="20"/>
          <w:lang w:val="bs-Latn-BA"/>
        </w:rPr>
        <w:t>će bit</w:t>
      </w:r>
      <w:r>
        <w:rPr>
          <w:rFonts w:ascii="Calibri" w:hAnsi="Calibri" w:cs="Calibri"/>
          <w:sz w:val="20"/>
          <w:szCs w:val="20"/>
          <w:lang w:val="bs-Latn-BA"/>
        </w:rPr>
        <w:t xml:space="preserve">i </w:t>
      </w:r>
      <w:r w:rsidRPr="00EB6452">
        <w:rPr>
          <w:rFonts w:ascii="Calibri" w:hAnsi="Calibri" w:cs="Calibri"/>
          <w:sz w:val="20"/>
          <w:szCs w:val="20"/>
          <w:lang w:val="bs-Latn-BA"/>
        </w:rPr>
        <w:t xml:space="preserve">odgovoran za provođenje anketa. </w:t>
      </w:r>
      <w:r w:rsidR="00302ED2">
        <w:rPr>
          <w:rFonts w:ascii="Calibri" w:hAnsi="Calibri" w:cs="Calibri"/>
          <w:sz w:val="20"/>
          <w:szCs w:val="20"/>
          <w:lang w:val="bs-Latn-BA"/>
        </w:rPr>
        <w:t xml:space="preserve">Najmanje jednom godišnje će se odboru DMO-a podnositi izvještaji o </w:t>
      </w:r>
      <w:r>
        <w:rPr>
          <w:rFonts w:ascii="Calibri" w:hAnsi="Calibri" w:cs="Calibri"/>
          <w:sz w:val="20"/>
          <w:szCs w:val="20"/>
          <w:lang w:val="bs-Latn-BA"/>
        </w:rPr>
        <w:t>r</w:t>
      </w:r>
      <w:r w:rsidRPr="00EB6452">
        <w:rPr>
          <w:rFonts w:ascii="Calibri" w:hAnsi="Calibri" w:cs="Calibri"/>
          <w:sz w:val="20"/>
          <w:szCs w:val="20"/>
          <w:lang w:val="bs-Latn-BA"/>
        </w:rPr>
        <w:t>ezultati</w:t>
      </w:r>
      <w:r>
        <w:rPr>
          <w:rFonts w:ascii="Calibri" w:hAnsi="Calibri" w:cs="Calibri"/>
          <w:sz w:val="20"/>
          <w:szCs w:val="20"/>
          <w:lang w:val="bs-Latn-BA"/>
        </w:rPr>
        <w:t>ma</w:t>
      </w:r>
      <w:r w:rsidRPr="00EB6452">
        <w:rPr>
          <w:rFonts w:ascii="Calibri" w:hAnsi="Calibri" w:cs="Calibri"/>
          <w:sz w:val="20"/>
          <w:szCs w:val="20"/>
          <w:lang w:val="bs-Latn-BA"/>
        </w:rPr>
        <w:t xml:space="preserve"> anketa </w:t>
      </w:r>
      <w:r>
        <w:rPr>
          <w:rFonts w:ascii="Calibri" w:hAnsi="Calibri" w:cs="Calibri"/>
          <w:sz w:val="20"/>
          <w:szCs w:val="20"/>
          <w:lang w:val="bs-Latn-BA"/>
        </w:rPr>
        <w:t xml:space="preserve">koje se odnose na </w:t>
      </w:r>
      <w:r w:rsidRPr="00EB6452">
        <w:rPr>
          <w:rFonts w:ascii="Calibri" w:hAnsi="Calibri" w:cs="Calibri"/>
          <w:sz w:val="20"/>
          <w:szCs w:val="20"/>
          <w:lang w:val="bs-Latn-BA"/>
        </w:rPr>
        <w:t>zadovoljstv</w:t>
      </w:r>
      <w:r>
        <w:rPr>
          <w:rFonts w:ascii="Calibri" w:hAnsi="Calibri" w:cs="Calibri"/>
          <w:sz w:val="20"/>
          <w:szCs w:val="20"/>
          <w:lang w:val="bs-Latn-BA"/>
        </w:rPr>
        <w:t>o</w:t>
      </w:r>
      <w:r w:rsidRPr="00EB6452">
        <w:rPr>
          <w:rFonts w:ascii="Calibri" w:hAnsi="Calibri" w:cs="Calibri"/>
          <w:sz w:val="20"/>
          <w:szCs w:val="20"/>
          <w:lang w:val="bs-Latn-BA"/>
        </w:rPr>
        <w:t xml:space="preserve"> </w:t>
      </w:r>
      <w:r w:rsidR="00106054">
        <w:rPr>
          <w:rFonts w:ascii="Calibri" w:hAnsi="Calibri" w:cs="Calibri"/>
          <w:sz w:val="20"/>
          <w:szCs w:val="20"/>
          <w:lang w:val="bs-Latn-BA"/>
        </w:rPr>
        <w:t>sastavnih jedinica DMO-a</w:t>
      </w:r>
      <w:r w:rsidRPr="00EB6452">
        <w:rPr>
          <w:rFonts w:ascii="Calibri" w:hAnsi="Calibri" w:cs="Calibri"/>
          <w:sz w:val="20"/>
          <w:szCs w:val="20"/>
          <w:lang w:val="bs-Latn-BA"/>
        </w:rPr>
        <w:t xml:space="preserve">. Prikupljene informacije koristit će se za izradu dugoročnog plana </w:t>
      </w:r>
      <w:r w:rsidR="00302ED2">
        <w:rPr>
          <w:rFonts w:ascii="Calibri" w:hAnsi="Calibri" w:cs="Calibri"/>
          <w:sz w:val="20"/>
          <w:szCs w:val="20"/>
          <w:lang w:val="bs-Latn-BA"/>
        </w:rPr>
        <w:t>DMO-a</w:t>
      </w:r>
      <w:r w:rsidR="00207B79" w:rsidRPr="0040521F">
        <w:rPr>
          <w:rFonts w:ascii="Calibri" w:hAnsi="Calibri" w:cs="Calibri"/>
          <w:sz w:val="20"/>
          <w:szCs w:val="20"/>
          <w:lang w:val="bs-Latn-BA"/>
        </w:rPr>
        <w:t>.</w:t>
      </w:r>
    </w:p>
    <w:p w14:paraId="117E6371" w14:textId="71A13F1E" w:rsidR="00207B79" w:rsidRPr="0040521F" w:rsidRDefault="00302ED2" w:rsidP="00666D20">
      <w:pPr>
        <w:pStyle w:val="Heading3"/>
        <w:rPr>
          <w:rFonts w:ascii="Calibri" w:hAnsi="Calibri" w:cs="Calibri"/>
          <w:lang w:val="bs-Latn-BA"/>
        </w:rPr>
      </w:pPr>
      <w:bookmarkStart w:id="51" w:name="_Toc77551913"/>
      <w:r>
        <w:rPr>
          <w:rFonts w:ascii="Calibri" w:hAnsi="Calibri" w:cs="Calibri"/>
          <w:lang w:val="bs-Latn-BA"/>
        </w:rPr>
        <w:t xml:space="preserve">Zahtjevi za informacijama o organizaciji upućeni DMO-u </w:t>
      </w:r>
      <w:r w:rsidR="00207B79" w:rsidRPr="0040521F">
        <w:rPr>
          <w:rFonts w:ascii="Calibri" w:hAnsi="Calibri" w:cs="Calibri"/>
          <w:lang w:val="bs-Latn-BA"/>
        </w:rPr>
        <w:t>2.</w:t>
      </w:r>
      <w:r w:rsidR="00121D7F" w:rsidRPr="0040521F">
        <w:rPr>
          <w:rFonts w:ascii="Calibri" w:hAnsi="Calibri" w:cs="Calibri"/>
          <w:lang w:val="bs-Latn-BA"/>
        </w:rPr>
        <w:t>38</w:t>
      </w:r>
      <w:bookmarkEnd w:id="51"/>
    </w:p>
    <w:p w14:paraId="38B9B3D4" w14:textId="6651A92D" w:rsidR="00207B79" w:rsidRPr="0040521F" w:rsidRDefault="00302ED2" w:rsidP="00207B79">
      <w:pPr>
        <w:rPr>
          <w:rFonts w:ascii="Calibri" w:hAnsi="Calibri" w:cs="Calibri"/>
          <w:sz w:val="20"/>
          <w:szCs w:val="20"/>
          <w:lang w:val="bs-Latn-BA"/>
        </w:rPr>
      </w:pPr>
      <w:r w:rsidRPr="00302ED2">
        <w:rPr>
          <w:rFonts w:ascii="Calibri" w:hAnsi="Calibri" w:cs="Calibri"/>
          <w:sz w:val="20"/>
          <w:szCs w:val="20"/>
          <w:highlight w:val="red"/>
          <w:lang w:val="bs-Latn-BA"/>
        </w:rPr>
        <w:t>S vremena na vrijeme će javnost/članovi od DMO-a zatražiti informacije ili evidencije. Da bismo zaštitili organizaciju i one kojima pružamo usluge, informacije će se objavljivati samo pod sljedećim uvjetima</w:t>
      </w:r>
      <w:r w:rsidR="00207B79" w:rsidRPr="0040521F">
        <w:rPr>
          <w:rFonts w:ascii="Calibri" w:hAnsi="Calibri" w:cs="Calibri"/>
          <w:sz w:val="20"/>
          <w:szCs w:val="20"/>
          <w:highlight w:val="red"/>
          <w:lang w:val="bs-Latn-BA"/>
        </w:rPr>
        <w:t>:</w:t>
      </w:r>
    </w:p>
    <w:p w14:paraId="47349452" w14:textId="77777777" w:rsidR="00207B79" w:rsidRPr="0040521F" w:rsidRDefault="00207B79" w:rsidP="00207B79">
      <w:pPr>
        <w:rPr>
          <w:rFonts w:ascii="Calibri" w:hAnsi="Calibri" w:cs="Calibri"/>
          <w:sz w:val="20"/>
          <w:szCs w:val="20"/>
          <w:lang w:val="bs-Latn-BA"/>
        </w:rPr>
      </w:pPr>
    </w:p>
    <w:p w14:paraId="472AF27E" w14:textId="37B09B53" w:rsidR="00AA3E00" w:rsidRPr="0040521F" w:rsidRDefault="00B52D8C" w:rsidP="00E87B1A">
      <w:pPr>
        <w:numPr>
          <w:ilvl w:val="0"/>
          <w:numId w:val="22"/>
        </w:numPr>
        <w:rPr>
          <w:rFonts w:ascii="Calibri" w:hAnsi="Calibri" w:cs="Calibri"/>
          <w:sz w:val="20"/>
          <w:szCs w:val="20"/>
          <w:lang w:val="bs-Latn-BA"/>
        </w:rPr>
      </w:pPr>
      <w:r w:rsidRPr="00B52D8C">
        <w:rPr>
          <w:rFonts w:ascii="Calibri" w:hAnsi="Calibri" w:cs="Calibri"/>
          <w:sz w:val="20"/>
          <w:szCs w:val="20"/>
          <w:lang w:val="bs-Latn-BA"/>
        </w:rPr>
        <w:t>Svi zahtjevi za informacijama, osim uobičajenih javn</w:t>
      </w:r>
      <w:r>
        <w:rPr>
          <w:rFonts w:ascii="Calibri" w:hAnsi="Calibri" w:cs="Calibri"/>
          <w:sz w:val="20"/>
          <w:szCs w:val="20"/>
          <w:lang w:val="bs-Latn-BA"/>
        </w:rPr>
        <w:t xml:space="preserve">o dostupnih </w:t>
      </w:r>
      <w:r w:rsidRPr="00B52D8C">
        <w:rPr>
          <w:rFonts w:ascii="Calibri" w:hAnsi="Calibri" w:cs="Calibri"/>
          <w:sz w:val="20"/>
          <w:szCs w:val="20"/>
          <w:lang w:val="bs-Latn-BA"/>
        </w:rPr>
        <w:t>informacija, o DMO-u bit će upućeni predsjedniku/</w:t>
      </w:r>
      <w:r>
        <w:rPr>
          <w:rFonts w:ascii="Calibri" w:hAnsi="Calibri" w:cs="Calibri"/>
          <w:sz w:val="20"/>
          <w:szCs w:val="20"/>
          <w:lang w:val="bs-Latn-BA"/>
        </w:rPr>
        <w:t xml:space="preserve">generalnom </w:t>
      </w:r>
      <w:r w:rsidRPr="00B52D8C">
        <w:rPr>
          <w:rFonts w:ascii="Calibri" w:hAnsi="Calibri" w:cs="Calibri"/>
          <w:sz w:val="20"/>
          <w:szCs w:val="20"/>
          <w:lang w:val="bs-Latn-BA"/>
        </w:rPr>
        <w:t>direktoru radi</w:t>
      </w:r>
      <w:r>
        <w:rPr>
          <w:rFonts w:ascii="Calibri" w:hAnsi="Calibri" w:cs="Calibri"/>
          <w:sz w:val="20"/>
          <w:szCs w:val="20"/>
          <w:lang w:val="bs-Latn-BA"/>
        </w:rPr>
        <w:t xml:space="preserve"> donošenja </w:t>
      </w:r>
      <w:r w:rsidRPr="00B52D8C">
        <w:rPr>
          <w:rFonts w:ascii="Calibri" w:hAnsi="Calibri" w:cs="Calibri"/>
          <w:sz w:val="20"/>
          <w:szCs w:val="20"/>
          <w:lang w:val="bs-Latn-BA"/>
        </w:rPr>
        <w:t xml:space="preserve">odluke o objavljivanju tih </w:t>
      </w:r>
      <w:r>
        <w:rPr>
          <w:rFonts w:ascii="Calibri" w:hAnsi="Calibri" w:cs="Calibri"/>
          <w:sz w:val="20"/>
          <w:szCs w:val="20"/>
          <w:lang w:val="bs-Latn-BA"/>
        </w:rPr>
        <w:t>informacija</w:t>
      </w:r>
      <w:r w:rsidR="00207B79" w:rsidRPr="0040521F">
        <w:rPr>
          <w:rFonts w:ascii="Calibri" w:hAnsi="Calibri" w:cs="Calibri"/>
          <w:sz w:val="20"/>
          <w:szCs w:val="20"/>
          <w:lang w:val="bs-Latn-BA"/>
        </w:rPr>
        <w:t xml:space="preserve">.  </w:t>
      </w:r>
    </w:p>
    <w:p w14:paraId="55A5AA68" w14:textId="20F2DF94" w:rsidR="00207B79" w:rsidRPr="0040521F" w:rsidRDefault="00B52D8C" w:rsidP="00AA3E00">
      <w:pPr>
        <w:numPr>
          <w:ilvl w:val="0"/>
          <w:numId w:val="22"/>
        </w:numPr>
        <w:rPr>
          <w:rFonts w:ascii="Calibri" w:hAnsi="Calibri" w:cs="Calibri"/>
          <w:sz w:val="20"/>
          <w:szCs w:val="20"/>
          <w:lang w:val="bs-Latn-BA"/>
        </w:rPr>
      </w:pPr>
      <w:r w:rsidRPr="00B52D8C">
        <w:rPr>
          <w:rFonts w:ascii="Calibri" w:hAnsi="Calibri" w:cs="Calibri"/>
          <w:sz w:val="20"/>
          <w:szCs w:val="20"/>
          <w:lang w:val="bs-Latn-BA"/>
        </w:rPr>
        <w:t>Ako postoji pitanje o prikladnosti objavljivanja bilo kakvih informacija, predsjednik/</w:t>
      </w:r>
      <w:r>
        <w:rPr>
          <w:rFonts w:ascii="Calibri" w:hAnsi="Calibri" w:cs="Calibri"/>
          <w:sz w:val="20"/>
          <w:szCs w:val="20"/>
          <w:lang w:val="bs-Latn-BA"/>
        </w:rPr>
        <w:t xml:space="preserve">generalni </w:t>
      </w:r>
      <w:r w:rsidRPr="00B52D8C">
        <w:rPr>
          <w:rFonts w:ascii="Calibri" w:hAnsi="Calibri" w:cs="Calibri"/>
          <w:sz w:val="20"/>
          <w:szCs w:val="20"/>
          <w:lang w:val="bs-Latn-BA"/>
        </w:rPr>
        <w:t xml:space="preserve">direktor </w:t>
      </w:r>
      <w:r>
        <w:rPr>
          <w:rFonts w:ascii="Calibri" w:hAnsi="Calibri" w:cs="Calibri"/>
          <w:sz w:val="20"/>
          <w:szCs w:val="20"/>
          <w:lang w:val="bs-Latn-BA"/>
        </w:rPr>
        <w:t xml:space="preserve">će zatražiti </w:t>
      </w:r>
      <w:r w:rsidRPr="00B52D8C">
        <w:rPr>
          <w:rFonts w:ascii="Calibri" w:hAnsi="Calibri" w:cs="Calibri"/>
          <w:sz w:val="20"/>
          <w:szCs w:val="20"/>
          <w:lang w:val="bs-Latn-BA"/>
        </w:rPr>
        <w:t>savjet od upravnog odbora</w:t>
      </w:r>
      <w:r w:rsidR="00207B79" w:rsidRPr="0040521F">
        <w:rPr>
          <w:rFonts w:ascii="Calibri" w:hAnsi="Calibri" w:cs="Calibri"/>
          <w:sz w:val="20"/>
          <w:szCs w:val="20"/>
          <w:lang w:val="bs-Latn-BA"/>
        </w:rPr>
        <w:t>.</w:t>
      </w:r>
    </w:p>
    <w:p w14:paraId="4F87416E" w14:textId="2D7953A4" w:rsidR="00207B79" w:rsidRPr="0040521F" w:rsidRDefault="00B52D8C" w:rsidP="00E87B1A">
      <w:pPr>
        <w:numPr>
          <w:ilvl w:val="0"/>
          <w:numId w:val="22"/>
        </w:numPr>
        <w:rPr>
          <w:rFonts w:ascii="Calibri" w:hAnsi="Calibri" w:cs="Calibri"/>
          <w:sz w:val="20"/>
          <w:szCs w:val="20"/>
          <w:lang w:val="bs-Latn-BA"/>
        </w:rPr>
      </w:pPr>
      <w:r>
        <w:rPr>
          <w:rFonts w:ascii="Calibri" w:hAnsi="Calibri" w:cs="Calibri"/>
          <w:sz w:val="20"/>
          <w:szCs w:val="20"/>
          <w:lang w:val="bs-Latn-BA"/>
        </w:rPr>
        <w:t>I</w:t>
      </w:r>
      <w:r w:rsidRPr="00B52D8C">
        <w:rPr>
          <w:rFonts w:ascii="Calibri" w:hAnsi="Calibri" w:cs="Calibri"/>
          <w:sz w:val="20"/>
          <w:szCs w:val="20"/>
          <w:lang w:val="bs-Latn-BA"/>
        </w:rPr>
        <w:t>nformacije o kadrovskim pitanjima neće biti objavljene nikome izvan organizacije</w:t>
      </w:r>
      <w:r w:rsidR="00207B79" w:rsidRPr="0040521F">
        <w:rPr>
          <w:rFonts w:ascii="Calibri" w:hAnsi="Calibri" w:cs="Calibri"/>
          <w:sz w:val="20"/>
          <w:szCs w:val="20"/>
          <w:lang w:val="bs-Latn-BA"/>
        </w:rPr>
        <w:t>.</w:t>
      </w:r>
    </w:p>
    <w:p w14:paraId="12E5F726" w14:textId="21755A17" w:rsidR="00207B79" w:rsidRPr="0040521F" w:rsidRDefault="00B52D8C" w:rsidP="00E87B1A">
      <w:pPr>
        <w:numPr>
          <w:ilvl w:val="0"/>
          <w:numId w:val="22"/>
        </w:numPr>
        <w:rPr>
          <w:rFonts w:ascii="Calibri" w:hAnsi="Calibri" w:cs="Calibri"/>
          <w:sz w:val="20"/>
          <w:szCs w:val="20"/>
          <w:lang w:val="bs-Latn-BA"/>
        </w:rPr>
      </w:pPr>
      <w:r w:rsidRPr="00B52D8C">
        <w:rPr>
          <w:rFonts w:ascii="Calibri" w:hAnsi="Calibri" w:cs="Calibri"/>
          <w:sz w:val="20"/>
          <w:szCs w:val="20"/>
          <w:lang w:val="bs-Latn-BA"/>
        </w:rPr>
        <w:t>Informacije o kojima se raspravljalo na izvršnoj sjednici odbora neće biti objavljene</w:t>
      </w:r>
      <w:r w:rsidR="00207B79" w:rsidRPr="0040521F">
        <w:rPr>
          <w:rFonts w:ascii="Calibri" w:hAnsi="Calibri" w:cs="Calibri"/>
          <w:sz w:val="20"/>
          <w:szCs w:val="20"/>
          <w:lang w:val="bs-Latn-BA"/>
        </w:rPr>
        <w:t>.</w:t>
      </w:r>
    </w:p>
    <w:p w14:paraId="1B472CA5" w14:textId="3413B98C" w:rsidR="00207B79" w:rsidRPr="0040521F" w:rsidRDefault="00B52D8C" w:rsidP="00E87B1A">
      <w:pPr>
        <w:numPr>
          <w:ilvl w:val="0"/>
          <w:numId w:val="21"/>
        </w:numPr>
        <w:rPr>
          <w:rFonts w:ascii="Calibri" w:hAnsi="Calibri" w:cs="Calibri"/>
          <w:sz w:val="20"/>
          <w:szCs w:val="20"/>
          <w:lang w:val="bs-Latn-BA"/>
        </w:rPr>
      </w:pPr>
      <w:r>
        <w:rPr>
          <w:rFonts w:ascii="Calibri" w:hAnsi="Calibri" w:cs="Calibri"/>
          <w:sz w:val="20"/>
          <w:szCs w:val="20"/>
          <w:lang w:val="bs-Latn-BA"/>
        </w:rPr>
        <w:t xml:space="preserve">Zaštićene informacije </w:t>
      </w:r>
      <w:r w:rsidRPr="00B52D8C">
        <w:rPr>
          <w:rFonts w:ascii="Calibri" w:hAnsi="Calibri" w:cs="Calibri"/>
          <w:sz w:val="20"/>
          <w:szCs w:val="20"/>
          <w:lang w:val="bs-Latn-BA"/>
        </w:rPr>
        <w:t>koje bi mogle imati negativan ut</w:t>
      </w:r>
      <w:r w:rsidR="003B27B0">
        <w:rPr>
          <w:rFonts w:ascii="Calibri" w:hAnsi="Calibri" w:cs="Calibri"/>
          <w:sz w:val="20"/>
          <w:szCs w:val="20"/>
          <w:lang w:val="bs-Latn-BA"/>
        </w:rPr>
        <w:t>je</w:t>
      </w:r>
      <w:r w:rsidRPr="00B52D8C">
        <w:rPr>
          <w:rFonts w:ascii="Calibri" w:hAnsi="Calibri" w:cs="Calibri"/>
          <w:sz w:val="20"/>
          <w:szCs w:val="20"/>
          <w:lang w:val="bs-Latn-BA"/>
        </w:rPr>
        <w:t>caj na finansije DMO-a neće biti objavljene</w:t>
      </w:r>
      <w:r w:rsidR="00207B79" w:rsidRPr="0040521F">
        <w:rPr>
          <w:rFonts w:ascii="Calibri" w:hAnsi="Calibri" w:cs="Calibri"/>
          <w:sz w:val="20"/>
          <w:szCs w:val="20"/>
          <w:lang w:val="bs-Latn-BA"/>
        </w:rPr>
        <w:t>.</w:t>
      </w:r>
    </w:p>
    <w:p w14:paraId="1488867E" w14:textId="5B40D944" w:rsidR="00207B79" w:rsidRPr="0040521F" w:rsidRDefault="00B52D8C" w:rsidP="00E87B1A">
      <w:pPr>
        <w:numPr>
          <w:ilvl w:val="0"/>
          <w:numId w:val="21"/>
        </w:numPr>
        <w:rPr>
          <w:rFonts w:ascii="Calibri" w:hAnsi="Calibri" w:cs="Calibri"/>
          <w:sz w:val="20"/>
          <w:szCs w:val="20"/>
          <w:lang w:val="bs-Latn-BA"/>
        </w:rPr>
      </w:pPr>
      <w:r w:rsidRPr="00B52D8C">
        <w:rPr>
          <w:rFonts w:ascii="Calibri" w:hAnsi="Calibri" w:cs="Calibri"/>
          <w:sz w:val="20"/>
          <w:szCs w:val="20"/>
          <w:lang w:val="bs-Latn-BA"/>
        </w:rPr>
        <w:t xml:space="preserve">Pitanja koja se prema </w:t>
      </w:r>
      <w:r>
        <w:rPr>
          <w:rFonts w:ascii="Calibri" w:hAnsi="Calibri" w:cs="Calibri"/>
          <w:sz w:val="20"/>
          <w:szCs w:val="20"/>
          <w:lang w:val="bs-Latn-BA"/>
        </w:rPr>
        <w:t>državnom</w:t>
      </w:r>
      <w:r w:rsidRPr="00B52D8C">
        <w:rPr>
          <w:rFonts w:ascii="Calibri" w:hAnsi="Calibri" w:cs="Calibri"/>
          <w:sz w:val="20"/>
          <w:szCs w:val="20"/>
          <w:lang w:val="bs-Latn-BA"/>
        </w:rPr>
        <w:t xml:space="preserve"> zakonu smatraju povjerljivim neće biti objavljena.</w:t>
      </w:r>
    </w:p>
    <w:p w14:paraId="549C4D5D" w14:textId="5719C5EC" w:rsidR="00207B79" w:rsidRPr="0040521F" w:rsidRDefault="00B52D8C" w:rsidP="00E87B1A">
      <w:pPr>
        <w:numPr>
          <w:ilvl w:val="0"/>
          <w:numId w:val="21"/>
        </w:numPr>
        <w:rPr>
          <w:rFonts w:ascii="Calibri" w:hAnsi="Calibri" w:cs="Calibri"/>
          <w:sz w:val="20"/>
          <w:szCs w:val="20"/>
          <w:lang w:val="bs-Latn-BA"/>
        </w:rPr>
      </w:pPr>
      <w:r w:rsidRPr="00B52D8C">
        <w:rPr>
          <w:rFonts w:ascii="Calibri" w:hAnsi="Calibri" w:cs="Calibri"/>
          <w:sz w:val="20"/>
          <w:szCs w:val="20"/>
          <w:lang w:val="bs-Latn-BA"/>
        </w:rPr>
        <w:t>Informacije o pravnim stvarima koje bi mogle imati negativan učinak na DMO neće biti objavljene</w:t>
      </w:r>
      <w:r w:rsidR="00207B79" w:rsidRPr="0040521F">
        <w:rPr>
          <w:rFonts w:ascii="Calibri" w:hAnsi="Calibri" w:cs="Calibri"/>
          <w:sz w:val="20"/>
          <w:szCs w:val="20"/>
          <w:lang w:val="bs-Latn-BA"/>
        </w:rPr>
        <w:t>.</w:t>
      </w:r>
    </w:p>
    <w:p w14:paraId="0B50CE77" w14:textId="29CDCAE2" w:rsidR="00207B79" w:rsidRPr="0040521F" w:rsidRDefault="003E216C" w:rsidP="00E87B1A">
      <w:pPr>
        <w:numPr>
          <w:ilvl w:val="0"/>
          <w:numId w:val="21"/>
        </w:numPr>
        <w:rPr>
          <w:rFonts w:ascii="Calibri" w:hAnsi="Calibri" w:cs="Calibri"/>
          <w:sz w:val="20"/>
          <w:szCs w:val="20"/>
          <w:lang w:val="bs-Latn-BA"/>
        </w:rPr>
      </w:pPr>
      <w:r>
        <w:rPr>
          <w:rFonts w:ascii="Calibri" w:hAnsi="Calibri" w:cs="Calibri"/>
          <w:sz w:val="20"/>
          <w:szCs w:val="20"/>
          <w:lang w:val="bs-Latn-BA"/>
        </w:rPr>
        <w:t>L</w:t>
      </w:r>
      <w:r w:rsidRPr="003E216C">
        <w:rPr>
          <w:rFonts w:ascii="Calibri" w:hAnsi="Calibri" w:cs="Calibri"/>
          <w:sz w:val="20"/>
          <w:szCs w:val="20"/>
          <w:lang w:val="bs-Latn-BA"/>
        </w:rPr>
        <w:t>ista</w:t>
      </w:r>
      <w:r>
        <w:rPr>
          <w:rFonts w:ascii="Calibri" w:hAnsi="Calibri" w:cs="Calibri"/>
          <w:sz w:val="20"/>
          <w:szCs w:val="20"/>
          <w:lang w:val="bs-Latn-BA"/>
        </w:rPr>
        <w:t xml:space="preserve"> adresa</w:t>
      </w:r>
      <w:r w:rsidRPr="003E216C">
        <w:rPr>
          <w:rFonts w:ascii="Calibri" w:hAnsi="Calibri" w:cs="Calibri"/>
          <w:sz w:val="20"/>
          <w:szCs w:val="20"/>
          <w:lang w:val="bs-Latn-BA"/>
        </w:rPr>
        <w:t xml:space="preserve"> </w:t>
      </w:r>
      <w:r>
        <w:rPr>
          <w:rFonts w:ascii="Calibri" w:hAnsi="Calibri" w:cs="Calibri"/>
          <w:sz w:val="20"/>
          <w:szCs w:val="20"/>
          <w:lang w:val="bs-Latn-BA"/>
        </w:rPr>
        <w:t xml:space="preserve">DMO-a </w:t>
      </w:r>
      <w:r w:rsidRPr="003E216C">
        <w:rPr>
          <w:rFonts w:ascii="Calibri" w:hAnsi="Calibri" w:cs="Calibri"/>
          <w:sz w:val="20"/>
          <w:szCs w:val="20"/>
          <w:lang w:val="bs-Latn-BA"/>
        </w:rPr>
        <w:t>(u formatu za jednokratnu upotrebu) može se pružiti kao pogodnost član</w:t>
      </w:r>
      <w:r>
        <w:rPr>
          <w:rFonts w:ascii="Calibri" w:hAnsi="Calibri" w:cs="Calibri"/>
          <w:sz w:val="20"/>
          <w:szCs w:val="20"/>
          <w:lang w:val="bs-Latn-BA"/>
        </w:rPr>
        <w:t>u</w:t>
      </w:r>
      <w:r w:rsidRPr="003E216C">
        <w:rPr>
          <w:rFonts w:ascii="Calibri" w:hAnsi="Calibri" w:cs="Calibri"/>
          <w:sz w:val="20"/>
          <w:szCs w:val="20"/>
          <w:lang w:val="bs-Latn-BA"/>
        </w:rPr>
        <w:t xml:space="preserve">. Elektronska distribucija </w:t>
      </w:r>
      <w:r>
        <w:rPr>
          <w:rFonts w:ascii="Calibri" w:hAnsi="Calibri" w:cs="Calibri"/>
          <w:sz w:val="20"/>
          <w:szCs w:val="20"/>
          <w:lang w:val="bs-Latn-BA"/>
        </w:rPr>
        <w:t xml:space="preserve">liste </w:t>
      </w:r>
      <w:r w:rsidRPr="003E216C">
        <w:rPr>
          <w:rFonts w:ascii="Calibri" w:hAnsi="Calibri" w:cs="Calibri"/>
          <w:sz w:val="20"/>
          <w:szCs w:val="20"/>
          <w:lang w:val="bs-Latn-BA"/>
        </w:rPr>
        <w:t>može se predati neovisnoj poštanskoj kući</w:t>
      </w:r>
      <w:r w:rsidR="00207B79" w:rsidRPr="0040521F">
        <w:rPr>
          <w:rFonts w:ascii="Calibri" w:hAnsi="Calibri" w:cs="Calibri"/>
          <w:sz w:val="20"/>
          <w:szCs w:val="20"/>
          <w:lang w:val="bs-Latn-BA"/>
        </w:rPr>
        <w:t>.</w:t>
      </w:r>
    </w:p>
    <w:p w14:paraId="360D715D" w14:textId="49AAA228" w:rsidR="00DE6EB4" w:rsidRPr="0040521F" w:rsidRDefault="00D8444D" w:rsidP="00666D20">
      <w:pPr>
        <w:pStyle w:val="Heading3"/>
        <w:rPr>
          <w:rFonts w:ascii="Calibri" w:hAnsi="Calibri" w:cs="Calibri"/>
          <w:lang w:val="bs-Latn-BA"/>
        </w:rPr>
      </w:pPr>
      <w:bookmarkStart w:id="52" w:name="_Toc77551914"/>
      <w:r w:rsidRPr="00D8444D">
        <w:rPr>
          <w:rFonts w:ascii="Calibri" w:hAnsi="Calibri" w:cs="Calibri"/>
          <w:lang w:val="bs-Latn-BA"/>
        </w:rPr>
        <w:t>Javno objavljivanje</w:t>
      </w:r>
      <w:r w:rsidR="00DE6EB4" w:rsidRPr="0040521F">
        <w:rPr>
          <w:rFonts w:ascii="Calibri" w:hAnsi="Calibri" w:cs="Calibri"/>
          <w:lang w:val="bs-Latn-BA"/>
        </w:rPr>
        <w:t xml:space="preserve"> 2.39</w:t>
      </w:r>
      <w:bookmarkEnd w:id="52"/>
    </w:p>
    <w:p w14:paraId="3CC2D739" w14:textId="03D65865" w:rsidR="00DE6EB4" w:rsidRPr="0040521F" w:rsidRDefault="00D8444D" w:rsidP="00DE6EB4">
      <w:pPr>
        <w:rPr>
          <w:rFonts w:ascii="Calibri" w:hAnsi="Calibri" w:cs="Calibri"/>
          <w:lang w:val="bs-Latn-BA"/>
        </w:rPr>
      </w:pPr>
      <w:r w:rsidRPr="00D8444D">
        <w:rPr>
          <w:rFonts w:ascii="Calibri" w:hAnsi="Calibri" w:cs="Calibri"/>
          <w:sz w:val="20"/>
          <w:szCs w:val="20"/>
          <w:lang w:val="bs-Latn-BA"/>
        </w:rPr>
        <w:t>DMO mora svakom pojedincu staviti na raspolaganje, bez naknade, sljedeće</w:t>
      </w:r>
      <w:r w:rsidR="00DE6EB4" w:rsidRPr="0040521F">
        <w:rPr>
          <w:rFonts w:ascii="Calibri" w:hAnsi="Calibri" w:cs="Calibri"/>
          <w:sz w:val="20"/>
          <w:szCs w:val="20"/>
          <w:lang w:val="bs-Latn-BA"/>
        </w:rPr>
        <w:t>:</w:t>
      </w:r>
    </w:p>
    <w:p w14:paraId="19C788C4" w14:textId="09E72175" w:rsidR="00877A67" w:rsidRPr="0040521F" w:rsidRDefault="00D8444D" w:rsidP="00CD4835">
      <w:pPr>
        <w:numPr>
          <w:ilvl w:val="0"/>
          <w:numId w:val="20"/>
        </w:numPr>
        <w:tabs>
          <w:tab w:val="left" w:pos="1440"/>
        </w:tabs>
        <w:ind w:left="1440"/>
        <w:rPr>
          <w:rFonts w:ascii="Calibri" w:hAnsi="Calibri" w:cs="Calibri"/>
          <w:sz w:val="20"/>
          <w:szCs w:val="20"/>
          <w:lang w:val="bs-Latn-BA"/>
        </w:rPr>
      </w:pPr>
      <w:r>
        <w:rPr>
          <w:rFonts w:ascii="Calibri" w:hAnsi="Calibri" w:cs="Calibri"/>
          <w:sz w:val="20"/>
          <w:szCs w:val="20"/>
          <w:lang w:val="bs-Latn-BA"/>
        </w:rPr>
        <w:t xml:space="preserve">Porezne informacije </w:t>
      </w:r>
    </w:p>
    <w:p w14:paraId="16D67FA1" w14:textId="6DB92EE3" w:rsidR="00CD4835" w:rsidRPr="0040521F" w:rsidRDefault="00CD4835" w:rsidP="00CD4835">
      <w:pPr>
        <w:numPr>
          <w:ilvl w:val="0"/>
          <w:numId w:val="20"/>
        </w:numPr>
        <w:tabs>
          <w:tab w:val="left" w:pos="1440"/>
        </w:tabs>
        <w:ind w:left="1440"/>
        <w:rPr>
          <w:rFonts w:ascii="Calibri" w:hAnsi="Calibri" w:cs="Calibri"/>
          <w:sz w:val="20"/>
          <w:szCs w:val="20"/>
          <w:highlight w:val="yellow"/>
          <w:lang w:val="bs-Latn-BA"/>
        </w:rPr>
      </w:pPr>
      <w:r w:rsidRPr="0040521F">
        <w:rPr>
          <w:rFonts w:ascii="Calibri" w:hAnsi="Calibri" w:cs="Calibri"/>
          <w:sz w:val="20"/>
          <w:szCs w:val="20"/>
          <w:highlight w:val="yellow"/>
          <w:lang w:val="bs-Latn-BA"/>
        </w:rPr>
        <w:t>[</w:t>
      </w:r>
      <w:r w:rsidRPr="00D8444D">
        <w:rPr>
          <w:rFonts w:ascii="Calibri" w:hAnsi="Calibri" w:cs="Calibri"/>
          <w:sz w:val="20"/>
          <w:szCs w:val="20"/>
          <w:highlight w:val="yellow"/>
          <w:lang w:val="bs-Latn-BA"/>
        </w:rPr>
        <w:t>O</w:t>
      </w:r>
      <w:r w:rsidR="00D8444D" w:rsidRPr="00D8444D">
        <w:rPr>
          <w:rFonts w:ascii="Calibri" w:hAnsi="Calibri" w:cs="Calibri"/>
          <w:sz w:val="20"/>
          <w:szCs w:val="20"/>
          <w:highlight w:val="yellow"/>
          <w:lang w:val="bs-Latn-BA"/>
        </w:rPr>
        <w:t>stale informacije</w:t>
      </w:r>
      <w:r w:rsidRPr="0040521F">
        <w:rPr>
          <w:rFonts w:ascii="Calibri" w:hAnsi="Calibri" w:cs="Calibri"/>
          <w:sz w:val="20"/>
          <w:szCs w:val="20"/>
          <w:highlight w:val="yellow"/>
          <w:lang w:val="bs-Latn-BA"/>
        </w:rPr>
        <w:t>]</w:t>
      </w:r>
    </w:p>
    <w:p w14:paraId="3DEAEE59" w14:textId="77777777" w:rsidR="00DE6EB4" w:rsidRPr="0040521F" w:rsidRDefault="00DE6EB4" w:rsidP="00877A67">
      <w:pPr>
        <w:ind w:left="936" w:hanging="432"/>
        <w:rPr>
          <w:rFonts w:ascii="Calibri" w:hAnsi="Calibri" w:cs="Calibri"/>
          <w:lang w:val="bs-Latn-BA"/>
        </w:rPr>
      </w:pPr>
    </w:p>
    <w:p w14:paraId="78C6A246" w14:textId="602B7C21" w:rsidR="00DE6EB4" w:rsidRPr="0040521F" w:rsidRDefault="00D8444D" w:rsidP="00DE6EB4">
      <w:pPr>
        <w:rPr>
          <w:rFonts w:ascii="Calibri" w:hAnsi="Calibri" w:cs="Calibri"/>
          <w:lang w:val="bs-Latn-BA"/>
        </w:rPr>
      </w:pPr>
      <w:r w:rsidRPr="00D8444D">
        <w:rPr>
          <w:rFonts w:ascii="Calibri" w:hAnsi="Calibri" w:cs="Calibri"/>
          <w:sz w:val="20"/>
          <w:szCs w:val="20"/>
          <w:highlight w:val="green"/>
          <w:lang w:val="bs-Latn-BA"/>
        </w:rPr>
        <w:t>Kopije se moraju dostaviti, ukoliko se to zatraži lično, istog radnog dana. Za ove se kopije može naplatiti mala naknada, koja ne može premašiti 1 USD za prvu stranicu, 0,15 USD za svaku sljedeću stranicu. Ako se zahtjev za kopijama podnosi u pisanom obliku (e-poštom, faksom ili poštom), kopije se moraju dostaviti u roku od 30 dana od zahtjeva ili od datuma prijema naknade za kopiranje.</w:t>
      </w:r>
    </w:p>
    <w:p w14:paraId="774C3E61" w14:textId="495EB2EF" w:rsidR="00207B79" w:rsidRPr="0040521F" w:rsidRDefault="00D8444D" w:rsidP="00666D20">
      <w:pPr>
        <w:pStyle w:val="Heading3"/>
        <w:rPr>
          <w:rFonts w:ascii="Calibri" w:hAnsi="Calibri" w:cs="Calibri"/>
          <w:lang w:val="bs-Latn-BA"/>
        </w:rPr>
      </w:pPr>
      <w:bookmarkStart w:id="53" w:name="_Toc77551915"/>
      <w:r>
        <w:rPr>
          <w:rFonts w:ascii="Calibri" w:hAnsi="Calibri" w:cs="Calibri"/>
          <w:lang w:val="bs-Latn-BA"/>
        </w:rPr>
        <w:t xml:space="preserve">Komunikacija s javnošću </w:t>
      </w:r>
      <w:r w:rsidR="00207B79" w:rsidRPr="0040521F">
        <w:rPr>
          <w:rFonts w:ascii="Calibri" w:hAnsi="Calibri" w:cs="Calibri"/>
          <w:lang w:val="bs-Latn-BA"/>
        </w:rPr>
        <w:t>2.</w:t>
      </w:r>
      <w:r w:rsidR="00DE6EB4" w:rsidRPr="0040521F">
        <w:rPr>
          <w:rFonts w:ascii="Calibri" w:hAnsi="Calibri" w:cs="Calibri"/>
          <w:lang w:val="bs-Latn-BA"/>
        </w:rPr>
        <w:t>40</w:t>
      </w:r>
      <w:bookmarkEnd w:id="53"/>
    </w:p>
    <w:p w14:paraId="4301FF42" w14:textId="6C9A4118" w:rsidR="00207B79" w:rsidRPr="0040521F" w:rsidRDefault="00D8444D" w:rsidP="00207B79">
      <w:pPr>
        <w:pStyle w:val="BodyTextIndent2"/>
        <w:ind w:firstLine="0"/>
        <w:rPr>
          <w:rFonts w:ascii="Calibri" w:hAnsi="Calibri" w:cs="Calibri"/>
          <w:sz w:val="20"/>
          <w:lang w:val="bs-Latn-BA"/>
        </w:rPr>
      </w:pPr>
      <w:r w:rsidRPr="00D8444D">
        <w:rPr>
          <w:rFonts w:ascii="Calibri" w:hAnsi="Calibri" w:cs="Calibri"/>
          <w:sz w:val="20"/>
          <w:lang w:val="bs-Latn-BA"/>
        </w:rPr>
        <w:t xml:space="preserve">Politika odbora DMO-a je poticanje </w:t>
      </w:r>
      <w:r>
        <w:rPr>
          <w:rFonts w:ascii="Calibri" w:hAnsi="Calibri" w:cs="Calibri"/>
          <w:sz w:val="20"/>
          <w:lang w:val="bs-Latn-BA"/>
        </w:rPr>
        <w:t xml:space="preserve">javnog </w:t>
      </w:r>
      <w:r w:rsidRPr="00D8444D">
        <w:rPr>
          <w:rFonts w:ascii="Calibri" w:hAnsi="Calibri" w:cs="Calibri"/>
          <w:sz w:val="20"/>
          <w:lang w:val="bs-Latn-BA"/>
        </w:rPr>
        <w:t xml:space="preserve">objavljivanja informacija </w:t>
      </w:r>
      <w:r>
        <w:rPr>
          <w:rFonts w:ascii="Calibri" w:hAnsi="Calibri" w:cs="Calibri"/>
          <w:sz w:val="20"/>
          <w:lang w:val="bs-Latn-BA"/>
        </w:rPr>
        <w:t xml:space="preserve">o </w:t>
      </w:r>
      <w:r w:rsidRPr="00D8444D">
        <w:rPr>
          <w:rFonts w:ascii="Calibri" w:hAnsi="Calibri" w:cs="Calibri"/>
          <w:sz w:val="20"/>
          <w:lang w:val="bs-Latn-BA"/>
        </w:rPr>
        <w:t>programima</w:t>
      </w:r>
      <w:r>
        <w:rPr>
          <w:rFonts w:ascii="Calibri" w:hAnsi="Calibri" w:cs="Calibri"/>
          <w:sz w:val="20"/>
          <w:lang w:val="bs-Latn-BA"/>
        </w:rPr>
        <w:t xml:space="preserve"> i</w:t>
      </w:r>
      <w:r w:rsidRPr="00D8444D">
        <w:rPr>
          <w:rFonts w:ascii="Calibri" w:hAnsi="Calibri" w:cs="Calibri"/>
          <w:sz w:val="20"/>
          <w:lang w:val="bs-Latn-BA"/>
        </w:rPr>
        <w:t xml:space="preserve"> aktivnostima odbora </w:t>
      </w:r>
      <w:r>
        <w:rPr>
          <w:rFonts w:ascii="Calibri" w:hAnsi="Calibri" w:cs="Calibri"/>
          <w:sz w:val="20"/>
          <w:lang w:val="bs-Latn-BA"/>
        </w:rPr>
        <w:t xml:space="preserve">te o problemima </w:t>
      </w:r>
      <w:r w:rsidRPr="00D8444D">
        <w:rPr>
          <w:rFonts w:ascii="Calibri" w:hAnsi="Calibri" w:cs="Calibri"/>
          <w:sz w:val="20"/>
          <w:lang w:val="bs-Latn-BA"/>
        </w:rPr>
        <w:t>potrošača. Ta komunikacija će</w:t>
      </w:r>
      <w:r w:rsidR="00207B79" w:rsidRPr="0040521F">
        <w:rPr>
          <w:rFonts w:ascii="Calibri" w:hAnsi="Calibri" w:cs="Calibri"/>
          <w:sz w:val="20"/>
          <w:lang w:val="bs-Latn-BA"/>
        </w:rPr>
        <w:t>:</w:t>
      </w:r>
    </w:p>
    <w:p w14:paraId="3EAA4FBB" w14:textId="5DCBFA45" w:rsidR="00207B79" w:rsidRPr="0040521F" w:rsidRDefault="00D8444D" w:rsidP="00E87B1A">
      <w:pPr>
        <w:pStyle w:val="BodyTextIndent2"/>
        <w:numPr>
          <w:ilvl w:val="0"/>
          <w:numId w:val="7"/>
        </w:numPr>
        <w:ind w:left="1440"/>
        <w:rPr>
          <w:rFonts w:ascii="Calibri" w:hAnsi="Calibri" w:cs="Calibri"/>
          <w:sz w:val="20"/>
          <w:highlight w:val="red"/>
          <w:lang w:val="bs-Latn-BA"/>
        </w:rPr>
      </w:pPr>
      <w:r w:rsidRPr="00D8444D">
        <w:rPr>
          <w:rFonts w:ascii="Calibri" w:hAnsi="Calibri" w:cs="Calibri"/>
          <w:sz w:val="20"/>
          <w:highlight w:val="red"/>
          <w:lang w:val="bs-Latn-BA"/>
        </w:rPr>
        <w:t xml:space="preserve">održati integritet u ophođenju s javnošću i </w:t>
      </w:r>
      <w:r w:rsidR="00B41828">
        <w:rPr>
          <w:rFonts w:ascii="Calibri" w:hAnsi="Calibri" w:cs="Calibri"/>
          <w:sz w:val="20"/>
          <w:highlight w:val="red"/>
          <w:lang w:val="bs-Latn-BA"/>
        </w:rPr>
        <w:t xml:space="preserve">informativnim </w:t>
      </w:r>
      <w:r>
        <w:rPr>
          <w:rFonts w:ascii="Calibri" w:hAnsi="Calibri" w:cs="Calibri"/>
          <w:sz w:val="20"/>
          <w:highlight w:val="red"/>
          <w:lang w:val="bs-Latn-BA"/>
        </w:rPr>
        <w:t>medijima</w:t>
      </w:r>
      <w:r w:rsidRPr="00D8444D">
        <w:rPr>
          <w:rFonts w:ascii="Calibri" w:hAnsi="Calibri" w:cs="Calibri"/>
          <w:sz w:val="20"/>
          <w:highlight w:val="red"/>
          <w:lang w:val="bs-Latn-BA"/>
        </w:rPr>
        <w:t>. Predsjednik/</w:t>
      </w:r>
      <w:r>
        <w:rPr>
          <w:rFonts w:ascii="Calibri" w:hAnsi="Calibri" w:cs="Calibri"/>
          <w:sz w:val="20"/>
          <w:highlight w:val="red"/>
          <w:lang w:val="bs-Latn-BA"/>
        </w:rPr>
        <w:t xml:space="preserve">generalni </w:t>
      </w:r>
      <w:r w:rsidRPr="00D8444D">
        <w:rPr>
          <w:rFonts w:ascii="Calibri" w:hAnsi="Calibri" w:cs="Calibri"/>
          <w:sz w:val="20"/>
          <w:highlight w:val="red"/>
          <w:lang w:val="bs-Latn-BA"/>
        </w:rPr>
        <w:t xml:space="preserve">direktor (ili </w:t>
      </w:r>
      <w:r>
        <w:rPr>
          <w:rFonts w:ascii="Calibri" w:hAnsi="Calibri" w:cs="Calibri"/>
          <w:sz w:val="20"/>
          <w:highlight w:val="red"/>
          <w:lang w:val="bs-Latn-BA"/>
        </w:rPr>
        <w:t>lice koje on imenuje</w:t>
      </w:r>
      <w:r w:rsidRPr="00D8444D">
        <w:rPr>
          <w:rFonts w:ascii="Calibri" w:hAnsi="Calibri" w:cs="Calibri"/>
          <w:sz w:val="20"/>
          <w:highlight w:val="red"/>
          <w:lang w:val="bs-Latn-BA"/>
        </w:rPr>
        <w:t xml:space="preserve">) je službeni glasnogovornik i </w:t>
      </w:r>
      <w:r w:rsidR="00B41828">
        <w:rPr>
          <w:rFonts w:ascii="Calibri" w:hAnsi="Calibri" w:cs="Calibri"/>
          <w:sz w:val="20"/>
          <w:highlight w:val="red"/>
          <w:lang w:val="bs-Latn-BA"/>
        </w:rPr>
        <w:t>obezbijedit</w:t>
      </w:r>
      <w:r w:rsidRPr="00D8444D">
        <w:rPr>
          <w:rFonts w:ascii="Calibri" w:hAnsi="Calibri" w:cs="Calibri"/>
          <w:sz w:val="20"/>
          <w:highlight w:val="red"/>
          <w:lang w:val="bs-Latn-BA"/>
        </w:rPr>
        <w:t xml:space="preserve"> će </w:t>
      </w:r>
      <w:r w:rsidR="00B41828">
        <w:rPr>
          <w:rFonts w:ascii="Calibri" w:hAnsi="Calibri" w:cs="Calibri"/>
          <w:sz w:val="20"/>
          <w:highlight w:val="red"/>
          <w:lang w:val="bs-Latn-BA"/>
        </w:rPr>
        <w:t xml:space="preserve">informativnim </w:t>
      </w:r>
      <w:r>
        <w:rPr>
          <w:rFonts w:ascii="Calibri" w:hAnsi="Calibri" w:cs="Calibri"/>
          <w:sz w:val="20"/>
          <w:highlight w:val="red"/>
          <w:lang w:val="bs-Latn-BA"/>
        </w:rPr>
        <w:t xml:space="preserve">medijima službeni </w:t>
      </w:r>
      <w:r w:rsidRPr="00D8444D">
        <w:rPr>
          <w:rFonts w:ascii="Calibri" w:hAnsi="Calibri" w:cs="Calibri"/>
          <w:sz w:val="20"/>
          <w:highlight w:val="red"/>
          <w:lang w:val="bs-Latn-BA"/>
        </w:rPr>
        <w:t>komunikacijski kanal</w:t>
      </w:r>
      <w:r w:rsidR="00207B79" w:rsidRPr="0040521F">
        <w:rPr>
          <w:rFonts w:ascii="Calibri" w:hAnsi="Calibri" w:cs="Calibri"/>
          <w:sz w:val="20"/>
          <w:highlight w:val="red"/>
          <w:lang w:val="bs-Latn-BA"/>
        </w:rPr>
        <w:t>.</w:t>
      </w:r>
    </w:p>
    <w:p w14:paraId="26C1A116" w14:textId="4C3047E6" w:rsidR="00207B79" w:rsidRPr="0040521F" w:rsidRDefault="00B41828" w:rsidP="00E87B1A">
      <w:pPr>
        <w:pStyle w:val="BodyTextIndent2"/>
        <w:numPr>
          <w:ilvl w:val="0"/>
          <w:numId w:val="7"/>
        </w:numPr>
        <w:ind w:left="1440"/>
        <w:rPr>
          <w:rFonts w:ascii="Calibri" w:hAnsi="Calibri" w:cs="Calibri"/>
          <w:sz w:val="20"/>
          <w:lang w:val="bs-Latn-BA"/>
        </w:rPr>
      </w:pPr>
      <w:r w:rsidRPr="00B41828">
        <w:rPr>
          <w:rFonts w:ascii="Calibri" w:hAnsi="Calibri" w:cs="Calibri"/>
          <w:sz w:val="20"/>
          <w:lang w:val="bs-Latn-BA"/>
        </w:rPr>
        <w:lastRenderedPageBreak/>
        <w:t xml:space="preserve">koristiti razne </w:t>
      </w:r>
      <w:r>
        <w:rPr>
          <w:rFonts w:ascii="Calibri" w:hAnsi="Calibri" w:cs="Calibri"/>
          <w:sz w:val="20"/>
          <w:lang w:val="bs-Latn-BA"/>
        </w:rPr>
        <w:t>informativne</w:t>
      </w:r>
      <w:r w:rsidRPr="00B41828">
        <w:rPr>
          <w:rFonts w:ascii="Calibri" w:hAnsi="Calibri" w:cs="Calibri"/>
          <w:sz w:val="20"/>
          <w:lang w:val="bs-Latn-BA"/>
        </w:rPr>
        <w:t xml:space="preserve"> medije za promociju programa </w:t>
      </w:r>
      <w:r>
        <w:rPr>
          <w:rFonts w:ascii="Calibri" w:hAnsi="Calibri" w:cs="Calibri"/>
          <w:sz w:val="20"/>
          <w:lang w:val="bs-Latn-BA"/>
        </w:rPr>
        <w:t xml:space="preserve">DMO-a </w:t>
      </w:r>
      <w:r w:rsidRPr="00B41828">
        <w:rPr>
          <w:rFonts w:ascii="Calibri" w:hAnsi="Calibri" w:cs="Calibri"/>
          <w:sz w:val="20"/>
          <w:lang w:val="bs-Latn-BA"/>
        </w:rPr>
        <w:t xml:space="preserve">i podići svijest zajednice o uslugama </w:t>
      </w:r>
      <w:r>
        <w:rPr>
          <w:rFonts w:ascii="Calibri" w:hAnsi="Calibri" w:cs="Calibri"/>
          <w:sz w:val="20"/>
          <w:lang w:val="bs-Latn-BA"/>
        </w:rPr>
        <w:t>DMO-a</w:t>
      </w:r>
      <w:r w:rsidR="00207B79" w:rsidRPr="0040521F">
        <w:rPr>
          <w:rFonts w:ascii="Calibri" w:hAnsi="Calibri" w:cs="Calibri"/>
          <w:sz w:val="20"/>
          <w:lang w:val="bs-Latn-BA"/>
        </w:rPr>
        <w:t>.</w:t>
      </w:r>
    </w:p>
    <w:p w14:paraId="6D4D8EE6" w14:textId="498ADFFD" w:rsidR="00207B79" w:rsidRPr="0040521F" w:rsidRDefault="00B41828" w:rsidP="00E87B1A">
      <w:pPr>
        <w:pStyle w:val="BodyTextIndent2"/>
        <w:numPr>
          <w:ilvl w:val="0"/>
          <w:numId w:val="7"/>
        </w:numPr>
        <w:ind w:left="1440"/>
        <w:rPr>
          <w:rFonts w:ascii="Calibri" w:hAnsi="Calibri" w:cs="Calibri"/>
          <w:sz w:val="20"/>
          <w:lang w:val="bs-Latn-BA"/>
        </w:rPr>
      </w:pPr>
      <w:r>
        <w:rPr>
          <w:rFonts w:ascii="Calibri" w:hAnsi="Calibri" w:cs="Calibri"/>
          <w:sz w:val="20"/>
          <w:lang w:val="bs-Latn-BA"/>
        </w:rPr>
        <w:t>uvijek biti tačna i iskrena u skladu s politikama odbora</w:t>
      </w:r>
      <w:r w:rsidR="00207B79" w:rsidRPr="0040521F">
        <w:rPr>
          <w:rFonts w:ascii="Calibri" w:hAnsi="Calibri" w:cs="Calibri"/>
          <w:sz w:val="20"/>
          <w:lang w:val="bs-Latn-BA"/>
        </w:rPr>
        <w:t>.</w:t>
      </w:r>
    </w:p>
    <w:p w14:paraId="536FF973" w14:textId="29EDE961" w:rsidR="00207B79" w:rsidRPr="0040521F" w:rsidRDefault="002E0058" w:rsidP="00666D20">
      <w:pPr>
        <w:pStyle w:val="Heading3"/>
        <w:rPr>
          <w:rFonts w:ascii="Calibri" w:hAnsi="Calibri" w:cs="Calibri"/>
          <w:lang w:val="bs-Latn-BA"/>
        </w:rPr>
      </w:pPr>
      <w:bookmarkStart w:id="54" w:name="_Toc77551916"/>
      <w:r>
        <w:rPr>
          <w:rFonts w:ascii="Calibri" w:hAnsi="Calibri" w:cs="Calibri"/>
          <w:lang w:val="bs-Latn-BA"/>
        </w:rPr>
        <w:t xml:space="preserve">Upravljanje članova odbora pitanjima osoblja i javnosti </w:t>
      </w:r>
      <w:r w:rsidR="00207B79" w:rsidRPr="0040521F">
        <w:rPr>
          <w:rFonts w:ascii="Calibri" w:hAnsi="Calibri" w:cs="Calibri"/>
          <w:lang w:val="bs-Latn-BA"/>
        </w:rPr>
        <w:t>2.4</w:t>
      </w:r>
      <w:r w:rsidR="00DE6EB4" w:rsidRPr="0040521F">
        <w:rPr>
          <w:rFonts w:ascii="Calibri" w:hAnsi="Calibri" w:cs="Calibri"/>
          <w:lang w:val="bs-Latn-BA"/>
        </w:rPr>
        <w:t>1</w:t>
      </w:r>
      <w:bookmarkEnd w:id="54"/>
    </w:p>
    <w:p w14:paraId="09C1A033" w14:textId="26EE4E6C" w:rsidR="00207B79" w:rsidRPr="0040521F" w:rsidRDefault="002E0058" w:rsidP="00207B79">
      <w:pPr>
        <w:rPr>
          <w:rFonts w:ascii="Calibri" w:hAnsi="Calibri" w:cs="Calibri"/>
          <w:sz w:val="20"/>
          <w:szCs w:val="20"/>
          <w:lang w:val="bs-Latn-BA"/>
        </w:rPr>
      </w:pPr>
      <w:r w:rsidRPr="002E0058">
        <w:rPr>
          <w:rFonts w:ascii="Calibri" w:hAnsi="Calibri" w:cs="Calibri"/>
          <w:sz w:val="20"/>
          <w:szCs w:val="20"/>
          <w:lang w:val="bs-Latn-BA"/>
        </w:rPr>
        <w:t>Politika odbora DMO-a je da kada član</w:t>
      </w:r>
      <w:r>
        <w:rPr>
          <w:rFonts w:ascii="Calibri" w:hAnsi="Calibri" w:cs="Calibri"/>
          <w:sz w:val="20"/>
          <w:szCs w:val="20"/>
          <w:lang w:val="bs-Latn-BA"/>
        </w:rPr>
        <w:t>a</w:t>
      </w:r>
      <w:r w:rsidRPr="002E0058">
        <w:rPr>
          <w:rFonts w:ascii="Calibri" w:hAnsi="Calibri" w:cs="Calibri"/>
          <w:sz w:val="20"/>
          <w:szCs w:val="20"/>
          <w:lang w:val="bs-Latn-BA"/>
        </w:rPr>
        <w:t xml:space="preserve"> odbora kontaktira zaposlenik ili član šire javnosti koji ima </w:t>
      </w:r>
      <w:r>
        <w:rPr>
          <w:rFonts w:ascii="Calibri" w:hAnsi="Calibri" w:cs="Calibri"/>
          <w:sz w:val="20"/>
          <w:szCs w:val="20"/>
          <w:lang w:val="bs-Latn-BA"/>
        </w:rPr>
        <w:t xml:space="preserve">problem </w:t>
      </w:r>
      <w:r w:rsidRPr="002E0058">
        <w:rPr>
          <w:rFonts w:ascii="Calibri" w:hAnsi="Calibri" w:cs="Calibri"/>
          <w:sz w:val="20"/>
          <w:szCs w:val="20"/>
          <w:lang w:val="bs-Latn-BA"/>
        </w:rPr>
        <w:t xml:space="preserve">ili </w:t>
      </w:r>
      <w:r>
        <w:rPr>
          <w:rFonts w:ascii="Calibri" w:hAnsi="Calibri" w:cs="Calibri"/>
          <w:sz w:val="20"/>
          <w:szCs w:val="20"/>
          <w:lang w:val="bs-Latn-BA"/>
        </w:rPr>
        <w:t>pritužbu u vezi s DMO-om ili licima unutar DMO-a</w:t>
      </w:r>
      <w:r w:rsidRPr="002E0058">
        <w:rPr>
          <w:rFonts w:ascii="Calibri" w:hAnsi="Calibri" w:cs="Calibri"/>
          <w:sz w:val="20"/>
          <w:szCs w:val="20"/>
          <w:lang w:val="bs-Latn-BA"/>
        </w:rPr>
        <w:t>, član odbora slijedi sljedeće postupke:</w:t>
      </w:r>
    </w:p>
    <w:p w14:paraId="642B7BD3" w14:textId="77777777" w:rsidR="00207B79" w:rsidRPr="0040521F" w:rsidRDefault="00207B79" w:rsidP="00207B79">
      <w:pPr>
        <w:rPr>
          <w:rFonts w:ascii="Calibri" w:hAnsi="Calibri" w:cs="Calibri"/>
          <w:sz w:val="20"/>
          <w:szCs w:val="20"/>
          <w:lang w:val="bs-Latn-BA"/>
        </w:rPr>
      </w:pPr>
    </w:p>
    <w:p w14:paraId="733A2970" w14:textId="4C0ECFBD" w:rsidR="00207B79" w:rsidRPr="0040521F" w:rsidRDefault="00385471" w:rsidP="00E87B1A">
      <w:pPr>
        <w:numPr>
          <w:ilvl w:val="0"/>
          <w:numId w:val="7"/>
        </w:numPr>
        <w:ind w:left="1440"/>
        <w:rPr>
          <w:rFonts w:ascii="Calibri" w:hAnsi="Calibri" w:cs="Calibri"/>
          <w:sz w:val="20"/>
          <w:szCs w:val="20"/>
          <w:lang w:val="bs-Latn-BA"/>
        </w:rPr>
      </w:pPr>
      <w:r w:rsidRPr="00385471">
        <w:rPr>
          <w:rFonts w:ascii="Calibri" w:hAnsi="Calibri" w:cs="Calibri"/>
          <w:sz w:val="20"/>
          <w:szCs w:val="20"/>
          <w:lang w:val="bs-Latn-BA"/>
        </w:rPr>
        <w:t>Imajte na umu da pojedi</w:t>
      </w:r>
      <w:r>
        <w:rPr>
          <w:rFonts w:ascii="Calibri" w:hAnsi="Calibri" w:cs="Calibri"/>
          <w:sz w:val="20"/>
          <w:szCs w:val="20"/>
          <w:lang w:val="bs-Latn-BA"/>
        </w:rPr>
        <w:t xml:space="preserve">načni </w:t>
      </w:r>
      <w:r w:rsidRPr="00385471">
        <w:rPr>
          <w:rFonts w:ascii="Calibri" w:hAnsi="Calibri" w:cs="Calibri"/>
          <w:sz w:val="20"/>
          <w:szCs w:val="20"/>
          <w:lang w:val="bs-Latn-BA"/>
        </w:rPr>
        <w:t xml:space="preserve">članovi odbora nemaju </w:t>
      </w:r>
      <w:r>
        <w:rPr>
          <w:rFonts w:ascii="Calibri" w:hAnsi="Calibri" w:cs="Calibri"/>
          <w:sz w:val="20"/>
          <w:szCs w:val="20"/>
          <w:lang w:val="bs-Latn-BA"/>
        </w:rPr>
        <w:t xml:space="preserve">pravo </w:t>
      </w:r>
      <w:r w:rsidRPr="00385471">
        <w:rPr>
          <w:rFonts w:ascii="Calibri" w:hAnsi="Calibri" w:cs="Calibri"/>
          <w:sz w:val="20"/>
          <w:szCs w:val="20"/>
          <w:lang w:val="bs-Latn-BA"/>
        </w:rPr>
        <w:t xml:space="preserve">ili ovlaštenje govoriti ili djelovati u </w:t>
      </w:r>
      <w:r>
        <w:rPr>
          <w:rFonts w:ascii="Calibri" w:hAnsi="Calibri" w:cs="Calibri"/>
          <w:sz w:val="20"/>
          <w:szCs w:val="20"/>
          <w:lang w:val="bs-Latn-BA"/>
        </w:rPr>
        <w:t xml:space="preserve">ime cijelog </w:t>
      </w:r>
      <w:r w:rsidRPr="00385471">
        <w:rPr>
          <w:rFonts w:ascii="Calibri" w:hAnsi="Calibri" w:cs="Calibri"/>
          <w:sz w:val="20"/>
          <w:szCs w:val="20"/>
          <w:lang w:val="bs-Latn-BA"/>
        </w:rPr>
        <w:t>odbor</w:t>
      </w:r>
      <w:r>
        <w:rPr>
          <w:rFonts w:ascii="Calibri" w:hAnsi="Calibri" w:cs="Calibri"/>
          <w:sz w:val="20"/>
          <w:szCs w:val="20"/>
          <w:lang w:val="bs-Latn-BA"/>
        </w:rPr>
        <w:t>a</w:t>
      </w:r>
      <w:r w:rsidR="00207B79" w:rsidRPr="0040521F">
        <w:rPr>
          <w:rFonts w:ascii="Calibri" w:hAnsi="Calibri" w:cs="Calibri"/>
          <w:sz w:val="20"/>
          <w:szCs w:val="20"/>
          <w:lang w:val="bs-Latn-BA"/>
        </w:rPr>
        <w:t>.</w:t>
      </w:r>
    </w:p>
    <w:p w14:paraId="19549B16" w14:textId="2DBB4712" w:rsidR="00207B79" w:rsidRPr="0040521F" w:rsidRDefault="00385471" w:rsidP="00E87B1A">
      <w:pPr>
        <w:numPr>
          <w:ilvl w:val="0"/>
          <w:numId w:val="7"/>
        </w:numPr>
        <w:ind w:left="1440"/>
        <w:rPr>
          <w:rFonts w:ascii="Calibri" w:hAnsi="Calibri" w:cs="Calibri"/>
          <w:sz w:val="20"/>
          <w:szCs w:val="20"/>
          <w:lang w:val="bs-Latn-BA"/>
        </w:rPr>
      </w:pPr>
      <w:r w:rsidRPr="00385471">
        <w:rPr>
          <w:rFonts w:ascii="Calibri" w:hAnsi="Calibri" w:cs="Calibri"/>
          <w:sz w:val="20"/>
          <w:szCs w:val="20"/>
          <w:lang w:val="bs-Latn-BA"/>
        </w:rPr>
        <w:t xml:space="preserve">Slušajte </w:t>
      </w:r>
      <w:r>
        <w:rPr>
          <w:rFonts w:ascii="Calibri" w:hAnsi="Calibri" w:cs="Calibri"/>
          <w:sz w:val="20"/>
          <w:szCs w:val="20"/>
          <w:lang w:val="bs-Latn-BA"/>
        </w:rPr>
        <w:t>problem te osobe</w:t>
      </w:r>
      <w:r w:rsidR="00207B79" w:rsidRPr="0040521F">
        <w:rPr>
          <w:rFonts w:ascii="Calibri" w:hAnsi="Calibri" w:cs="Calibri"/>
          <w:sz w:val="20"/>
          <w:szCs w:val="20"/>
          <w:lang w:val="bs-Latn-BA"/>
        </w:rPr>
        <w:t>.</w:t>
      </w:r>
    </w:p>
    <w:p w14:paraId="5DCE55F6" w14:textId="0CE9ADF4" w:rsidR="00207B79" w:rsidRPr="0040521F" w:rsidRDefault="00385471" w:rsidP="00E87B1A">
      <w:pPr>
        <w:numPr>
          <w:ilvl w:val="0"/>
          <w:numId w:val="7"/>
        </w:numPr>
        <w:ind w:left="1440"/>
        <w:rPr>
          <w:rFonts w:ascii="Calibri" w:hAnsi="Calibri" w:cs="Calibri"/>
          <w:sz w:val="20"/>
          <w:szCs w:val="20"/>
          <w:lang w:val="bs-Latn-BA"/>
        </w:rPr>
      </w:pPr>
      <w:r>
        <w:rPr>
          <w:rFonts w:ascii="Calibri" w:hAnsi="Calibri" w:cs="Calibri"/>
          <w:sz w:val="20"/>
          <w:szCs w:val="20"/>
          <w:lang w:val="bs-Latn-BA"/>
        </w:rPr>
        <w:t>I</w:t>
      </w:r>
      <w:r w:rsidRPr="00385471">
        <w:rPr>
          <w:rFonts w:ascii="Calibri" w:hAnsi="Calibri" w:cs="Calibri"/>
          <w:sz w:val="20"/>
          <w:szCs w:val="20"/>
          <w:lang w:val="bs-Latn-BA"/>
        </w:rPr>
        <w:t>zrazite želju za postizanjem zadovoljavajućeg rješenja</w:t>
      </w:r>
      <w:r w:rsidR="00207B79" w:rsidRPr="0040521F">
        <w:rPr>
          <w:rFonts w:ascii="Calibri" w:hAnsi="Calibri" w:cs="Calibri"/>
          <w:sz w:val="20"/>
          <w:szCs w:val="20"/>
          <w:lang w:val="bs-Latn-BA"/>
        </w:rPr>
        <w:t>.</w:t>
      </w:r>
    </w:p>
    <w:p w14:paraId="4FC49655" w14:textId="6B91DFC8" w:rsidR="00207B79" w:rsidRPr="0040521F" w:rsidRDefault="00385471" w:rsidP="00E87B1A">
      <w:pPr>
        <w:numPr>
          <w:ilvl w:val="0"/>
          <w:numId w:val="7"/>
        </w:numPr>
        <w:ind w:left="1440"/>
        <w:rPr>
          <w:rFonts w:ascii="Calibri" w:hAnsi="Calibri" w:cs="Calibri"/>
          <w:sz w:val="20"/>
          <w:szCs w:val="20"/>
          <w:lang w:val="bs-Latn-BA"/>
        </w:rPr>
      </w:pPr>
      <w:r w:rsidRPr="00385471">
        <w:rPr>
          <w:rFonts w:ascii="Calibri" w:hAnsi="Calibri" w:cs="Calibri"/>
          <w:sz w:val="20"/>
          <w:szCs w:val="20"/>
          <w:lang w:val="bs-Latn-BA"/>
        </w:rPr>
        <w:t xml:space="preserve">Objasnite da su odbor i uprava uspostavili postupak za rješavanje problema koji započinje od osobe koja je najneposrednije odgovorna. Predložite da se o </w:t>
      </w:r>
      <w:r>
        <w:rPr>
          <w:rFonts w:ascii="Calibri" w:hAnsi="Calibri" w:cs="Calibri"/>
          <w:sz w:val="20"/>
          <w:szCs w:val="20"/>
          <w:lang w:val="bs-Latn-BA"/>
        </w:rPr>
        <w:t xml:space="preserve">problemu </w:t>
      </w:r>
      <w:r w:rsidRPr="00385471">
        <w:rPr>
          <w:rFonts w:ascii="Calibri" w:hAnsi="Calibri" w:cs="Calibri"/>
          <w:sz w:val="20"/>
          <w:szCs w:val="20"/>
          <w:lang w:val="bs-Latn-BA"/>
        </w:rPr>
        <w:t>razgovara sa neposredno odgovornom osobom</w:t>
      </w:r>
      <w:r w:rsidR="00207B79" w:rsidRPr="0040521F">
        <w:rPr>
          <w:rFonts w:ascii="Calibri" w:hAnsi="Calibri" w:cs="Calibri"/>
          <w:sz w:val="20"/>
          <w:szCs w:val="20"/>
          <w:lang w:val="bs-Latn-BA"/>
        </w:rPr>
        <w:t>.</w:t>
      </w:r>
    </w:p>
    <w:p w14:paraId="43C81E29" w14:textId="204CC84F" w:rsidR="00207B79" w:rsidRPr="0040521F" w:rsidRDefault="00385471" w:rsidP="00E87B1A">
      <w:pPr>
        <w:numPr>
          <w:ilvl w:val="0"/>
          <w:numId w:val="7"/>
        </w:numPr>
        <w:ind w:left="1440"/>
        <w:rPr>
          <w:rFonts w:ascii="Calibri" w:hAnsi="Calibri" w:cs="Calibri"/>
          <w:sz w:val="20"/>
          <w:szCs w:val="20"/>
          <w:lang w:val="bs-Latn-BA"/>
        </w:rPr>
      </w:pPr>
      <w:r>
        <w:rPr>
          <w:rFonts w:ascii="Calibri" w:hAnsi="Calibri" w:cs="Calibri"/>
          <w:sz w:val="20"/>
          <w:szCs w:val="20"/>
          <w:lang w:val="bs-Latn-BA"/>
        </w:rPr>
        <w:t xml:space="preserve">Uvjerite osobu da će </w:t>
      </w:r>
      <w:r>
        <w:rPr>
          <w:rFonts w:ascii="Calibri" w:hAnsi="Calibri" w:cs="Calibri"/>
          <w:sz w:val="20"/>
          <w:szCs w:val="20"/>
          <w:highlight w:val="red"/>
          <w:lang w:val="bs-Latn-BA"/>
        </w:rPr>
        <w:t xml:space="preserve">predsjednik/generalni direktor </w:t>
      </w:r>
      <w:r>
        <w:rPr>
          <w:rFonts w:ascii="Calibri" w:hAnsi="Calibri" w:cs="Calibri"/>
          <w:sz w:val="20"/>
          <w:szCs w:val="20"/>
          <w:lang w:val="bs-Latn-BA"/>
        </w:rPr>
        <w:t>biti obaviješten o problemu</w:t>
      </w:r>
      <w:r w:rsidR="00207B79" w:rsidRPr="0040521F">
        <w:rPr>
          <w:rFonts w:ascii="Calibri" w:hAnsi="Calibri" w:cs="Calibri"/>
          <w:sz w:val="20"/>
          <w:szCs w:val="20"/>
          <w:lang w:val="bs-Latn-BA"/>
        </w:rPr>
        <w:t>.</w:t>
      </w:r>
    </w:p>
    <w:p w14:paraId="6F39D838" w14:textId="0A3B4117" w:rsidR="00207B79" w:rsidRPr="0040521F" w:rsidRDefault="00A45206" w:rsidP="00E87B1A">
      <w:pPr>
        <w:numPr>
          <w:ilvl w:val="0"/>
          <w:numId w:val="7"/>
        </w:numPr>
        <w:ind w:left="1440"/>
        <w:rPr>
          <w:rFonts w:ascii="Calibri" w:hAnsi="Calibri" w:cs="Calibri"/>
          <w:sz w:val="20"/>
          <w:szCs w:val="20"/>
          <w:lang w:val="bs-Latn-BA"/>
        </w:rPr>
      </w:pPr>
      <w:r w:rsidRPr="00A45206">
        <w:rPr>
          <w:rFonts w:ascii="Calibri" w:hAnsi="Calibri" w:cs="Calibri"/>
          <w:sz w:val="20"/>
          <w:szCs w:val="20"/>
          <w:lang w:val="bs-Latn-BA"/>
        </w:rPr>
        <w:t xml:space="preserve">Ako </w:t>
      </w:r>
      <w:r>
        <w:rPr>
          <w:rFonts w:ascii="Calibri" w:hAnsi="Calibri" w:cs="Calibri"/>
          <w:sz w:val="20"/>
          <w:szCs w:val="20"/>
          <w:lang w:val="bs-Latn-BA"/>
        </w:rPr>
        <w:t>je poželjno</w:t>
      </w:r>
      <w:r w:rsidRPr="00A45206">
        <w:rPr>
          <w:rFonts w:ascii="Calibri" w:hAnsi="Calibri" w:cs="Calibri"/>
          <w:sz w:val="20"/>
          <w:szCs w:val="20"/>
          <w:lang w:val="bs-Latn-BA"/>
        </w:rPr>
        <w:t>, zamolite osobu da va</w:t>
      </w:r>
      <w:r>
        <w:rPr>
          <w:rFonts w:ascii="Calibri" w:hAnsi="Calibri" w:cs="Calibri"/>
          <w:sz w:val="20"/>
          <w:szCs w:val="20"/>
          <w:lang w:val="bs-Latn-BA"/>
        </w:rPr>
        <w:t>s</w:t>
      </w:r>
      <w:r w:rsidRPr="00A45206">
        <w:rPr>
          <w:rFonts w:ascii="Calibri" w:hAnsi="Calibri" w:cs="Calibri"/>
          <w:sz w:val="20"/>
          <w:szCs w:val="20"/>
          <w:lang w:val="bs-Latn-BA"/>
        </w:rPr>
        <w:t xml:space="preserve"> izvijesti o napretku ili rješavanju problema</w:t>
      </w:r>
      <w:r w:rsidR="00207B79" w:rsidRPr="0040521F">
        <w:rPr>
          <w:rFonts w:ascii="Calibri" w:hAnsi="Calibri" w:cs="Calibri"/>
          <w:sz w:val="20"/>
          <w:szCs w:val="20"/>
          <w:lang w:val="bs-Latn-BA"/>
        </w:rPr>
        <w:t>.</w:t>
      </w:r>
    </w:p>
    <w:p w14:paraId="1928C792" w14:textId="6D69F27A" w:rsidR="00207B79" w:rsidRPr="0040521F" w:rsidRDefault="00A45206" w:rsidP="00E87B1A">
      <w:pPr>
        <w:numPr>
          <w:ilvl w:val="0"/>
          <w:numId w:val="7"/>
        </w:numPr>
        <w:ind w:left="1440"/>
        <w:rPr>
          <w:rFonts w:ascii="Calibri" w:hAnsi="Calibri" w:cs="Calibri"/>
          <w:sz w:val="20"/>
          <w:szCs w:val="20"/>
          <w:lang w:val="bs-Latn-BA"/>
        </w:rPr>
      </w:pPr>
      <w:r w:rsidRPr="00A45206">
        <w:rPr>
          <w:rFonts w:ascii="Calibri" w:hAnsi="Calibri" w:cs="Calibri"/>
          <w:sz w:val="20"/>
          <w:szCs w:val="20"/>
          <w:lang w:val="bs-Latn-BA"/>
        </w:rPr>
        <w:t xml:space="preserve">Obavijestite </w:t>
      </w:r>
      <w:r w:rsidRPr="00A45206">
        <w:rPr>
          <w:rFonts w:ascii="Calibri" w:hAnsi="Calibri" w:cs="Calibri"/>
          <w:sz w:val="20"/>
          <w:szCs w:val="20"/>
          <w:highlight w:val="red"/>
          <w:lang w:val="bs-Latn-BA"/>
        </w:rPr>
        <w:t>predsjednika/generalnog direktora</w:t>
      </w:r>
      <w:r w:rsidRPr="00A45206">
        <w:rPr>
          <w:rFonts w:ascii="Calibri" w:hAnsi="Calibri" w:cs="Calibri"/>
          <w:sz w:val="20"/>
          <w:szCs w:val="20"/>
          <w:lang w:val="bs-Latn-BA"/>
        </w:rPr>
        <w:t xml:space="preserve"> o </w:t>
      </w:r>
      <w:r>
        <w:rPr>
          <w:rFonts w:ascii="Calibri" w:hAnsi="Calibri" w:cs="Calibri"/>
          <w:sz w:val="20"/>
          <w:szCs w:val="20"/>
          <w:lang w:val="bs-Latn-BA"/>
        </w:rPr>
        <w:t>pritužbi ili problemu</w:t>
      </w:r>
      <w:r w:rsidR="00207B79" w:rsidRPr="0040521F">
        <w:rPr>
          <w:rFonts w:ascii="Calibri" w:hAnsi="Calibri" w:cs="Calibri"/>
          <w:sz w:val="20"/>
          <w:szCs w:val="20"/>
          <w:lang w:val="bs-Latn-BA"/>
        </w:rPr>
        <w:t>.</w:t>
      </w:r>
    </w:p>
    <w:p w14:paraId="4C7CDCD1" w14:textId="2DE85299" w:rsidR="00207B79" w:rsidRPr="0040521F" w:rsidRDefault="0073729A" w:rsidP="00666D20">
      <w:pPr>
        <w:pStyle w:val="Heading3"/>
        <w:rPr>
          <w:rFonts w:ascii="Calibri" w:hAnsi="Calibri" w:cs="Calibri"/>
          <w:lang w:val="bs-Latn-BA"/>
        </w:rPr>
      </w:pPr>
      <w:bookmarkStart w:id="55" w:name="_Toc77551917"/>
      <w:r w:rsidRPr="0073729A">
        <w:rPr>
          <w:rFonts w:ascii="Calibri" w:hAnsi="Calibri" w:cs="Calibri"/>
          <w:lang w:val="bs-Latn-BA"/>
        </w:rPr>
        <w:t>Smjernice za obradu žalbi</w:t>
      </w:r>
      <w:r>
        <w:rPr>
          <w:rFonts w:ascii="Calibri" w:hAnsi="Calibri" w:cs="Calibri"/>
          <w:lang w:val="bs-Latn-BA"/>
        </w:rPr>
        <w:t xml:space="preserve"> javnosti </w:t>
      </w:r>
      <w:r w:rsidR="00207B79" w:rsidRPr="0040521F">
        <w:rPr>
          <w:rFonts w:ascii="Calibri" w:hAnsi="Calibri" w:cs="Calibri"/>
          <w:lang w:val="bs-Latn-BA"/>
        </w:rPr>
        <w:t>2.4</w:t>
      </w:r>
      <w:r w:rsidR="00DE6EB4" w:rsidRPr="0040521F">
        <w:rPr>
          <w:rFonts w:ascii="Calibri" w:hAnsi="Calibri" w:cs="Calibri"/>
          <w:lang w:val="bs-Latn-BA"/>
        </w:rPr>
        <w:t>2</w:t>
      </w:r>
      <w:bookmarkEnd w:id="55"/>
    </w:p>
    <w:p w14:paraId="6D302147" w14:textId="3878E615" w:rsidR="00207B79" w:rsidRPr="0040521F" w:rsidRDefault="0073729A" w:rsidP="00207B79">
      <w:pPr>
        <w:rPr>
          <w:rFonts w:ascii="Calibri" w:hAnsi="Calibri" w:cs="Calibri"/>
          <w:sz w:val="20"/>
          <w:szCs w:val="20"/>
          <w:lang w:val="bs-Latn-BA"/>
        </w:rPr>
      </w:pPr>
      <w:r w:rsidRPr="0073729A">
        <w:rPr>
          <w:rFonts w:ascii="Calibri" w:hAnsi="Calibri" w:cs="Calibri"/>
          <w:sz w:val="20"/>
          <w:szCs w:val="20"/>
          <w:lang w:val="bs-Latn-BA"/>
        </w:rPr>
        <w:t xml:space="preserve">S vremena na vrijeme mogu se </w:t>
      </w:r>
      <w:r>
        <w:rPr>
          <w:rFonts w:ascii="Calibri" w:hAnsi="Calibri" w:cs="Calibri"/>
          <w:sz w:val="20"/>
          <w:szCs w:val="20"/>
          <w:lang w:val="bs-Latn-BA"/>
        </w:rPr>
        <w:t>pojaviti</w:t>
      </w:r>
      <w:r w:rsidRPr="0073729A">
        <w:rPr>
          <w:rFonts w:ascii="Calibri" w:hAnsi="Calibri" w:cs="Calibri"/>
          <w:sz w:val="20"/>
          <w:szCs w:val="20"/>
          <w:lang w:val="bs-Latn-BA"/>
        </w:rPr>
        <w:t xml:space="preserve"> situacije koje </w:t>
      </w:r>
      <w:r>
        <w:rPr>
          <w:rFonts w:ascii="Calibri" w:hAnsi="Calibri" w:cs="Calibri"/>
          <w:sz w:val="20"/>
          <w:szCs w:val="20"/>
          <w:lang w:val="bs-Latn-BA"/>
        </w:rPr>
        <w:t xml:space="preserve">uzrokuju </w:t>
      </w:r>
      <w:r w:rsidRPr="0073729A">
        <w:rPr>
          <w:rFonts w:ascii="Calibri" w:hAnsi="Calibri" w:cs="Calibri"/>
          <w:sz w:val="20"/>
          <w:szCs w:val="20"/>
          <w:lang w:val="bs-Latn-BA"/>
        </w:rPr>
        <w:t xml:space="preserve">legitimne žalbe javnosti ili </w:t>
      </w:r>
      <w:r w:rsidR="00106054">
        <w:rPr>
          <w:rFonts w:ascii="Calibri" w:hAnsi="Calibri" w:cs="Calibri"/>
          <w:sz w:val="20"/>
          <w:szCs w:val="20"/>
          <w:lang w:val="bs-Latn-BA"/>
        </w:rPr>
        <w:t>sastavnih jedinica DMO-a</w:t>
      </w:r>
      <w:r>
        <w:rPr>
          <w:rFonts w:ascii="Calibri" w:hAnsi="Calibri" w:cs="Calibri"/>
          <w:sz w:val="20"/>
          <w:szCs w:val="20"/>
          <w:lang w:val="bs-Latn-BA"/>
        </w:rPr>
        <w:t xml:space="preserve"> </w:t>
      </w:r>
      <w:r w:rsidRPr="0073729A">
        <w:rPr>
          <w:rFonts w:ascii="Calibri" w:hAnsi="Calibri" w:cs="Calibri"/>
          <w:sz w:val="20"/>
          <w:szCs w:val="20"/>
          <w:lang w:val="bs-Latn-BA"/>
        </w:rPr>
        <w:t xml:space="preserve">u odnosu na DMO. </w:t>
      </w:r>
      <w:r>
        <w:rPr>
          <w:rFonts w:ascii="Calibri" w:hAnsi="Calibri" w:cs="Calibri"/>
          <w:sz w:val="20"/>
          <w:szCs w:val="20"/>
          <w:lang w:val="bs-Latn-BA"/>
        </w:rPr>
        <w:t xml:space="preserve">Žalbe </w:t>
      </w:r>
      <w:r w:rsidRPr="0073729A">
        <w:rPr>
          <w:rFonts w:ascii="Calibri" w:hAnsi="Calibri" w:cs="Calibri"/>
          <w:sz w:val="20"/>
          <w:szCs w:val="20"/>
          <w:lang w:val="bs-Latn-BA"/>
        </w:rPr>
        <w:t>se moraju emitirati kako bi se mogle saslušati sve strane problema i pronaći racionalan postupak/rješenje</w:t>
      </w:r>
      <w:r w:rsidR="00207B79" w:rsidRPr="0040521F">
        <w:rPr>
          <w:rFonts w:ascii="Calibri" w:hAnsi="Calibri" w:cs="Calibri"/>
          <w:sz w:val="20"/>
          <w:szCs w:val="20"/>
          <w:lang w:val="bs-Latn-BA"/>
        </w:rPr>
        <w:t>.</w:t>
      </w:r>
    </w:p>
    <w:p w14:paraId="6A799B73" w14:textId="77777777" w:rsidR="00207B79" w:rsidRPr="0040521F" w:rsidRDefault="00207B79" w:rsidP="00207B79">
      <w:pPr>
        <w:rPr>
          <w:rFonts w:ascii="Calibri" w:hAnsi="Calibri" w:cs="Calibri"/>
          <w:sz w:val="20"/>
          <w:szCs w:val="20"/>
          <w:lang w:val="bs-Latn-BA"/>
        </w:rPr>
      </w:pPr>
    </w:p>
    <w:p w14:paraId="564D71F4" w14:textId="53564821" w:rsidR="00207B79" w:rsidRPr="0040521F" w:rsidRDefault="00041BEE" w:rsidP="00207B79">
      <w:pPr>
        <w:rPr>
          <w:rFonts w:ascii="Calibri" w:hAnsi="Calibri" w:cs="Calibri"/>
          <w:sz w:val="20"/>
          <w:szCs w:val="20"/>
          <w:lang w:val="bs-Latn-BA"/>
        </w:rPr>
      </w:pPr>
      <w:r w:rsidRPr="00041BEE">
        <w:rPr>
          <w:rFonts w:ascii="Calibri" w:hAnsi="Calibri" w:cs="Calibri"/>
          <w:sz w:val="20"/>
          <w:szCs w:val="20"/>
          <w:lang w:val="bs-Latn-BA"/>
        </w:rPr>
        <w:t xml:space="preserve">Stoga se svako ko ima žalbu potiče da podnese žalbu. Obrasci se mogu </w:t>
      </w:r>
      <w:r>
        <w:rPr>
          <w:rFonts w:ascii="Calibri" w:hAnsi="Calibri" w:cs="Calibri"/>
          <w:sz w:val="20"/>
          <w:szCs w:val="20"/>
          <w:lang w:val="bs-Latn-BA"/>
        </w:rPr>
        <w:t xml:space="preserve">preuzeti </w:t>
      </w:r>
      <w:r w:rsidRPr="00041BEE">
        <w:rPr>
          <w:rFonts w:ascii="Calibri" w:hAnsi="Calibri" w:cs="Calibri"/>
          <w:sz w:val="20"/>
          <w:szCs w:val="20"/>
          <w:lang w:val="bs-Latn-BA"/>
        </w:rPr>
        <w:t xml:space="preserve">u upravnom uredu. Sve obrasce za </w:t>
      </w:r>
      <w:r>
        <w:rPr>
          <w:rFonts w:ascii="Calibri" w:hAnsi="Calibri" w:cs="Calibri"/>
          <w:sz w:val="20"/>
          <w:szCs w:val="20"/>
          <w:lang w:val="bs-Latn-BA"/>
        </w:rPr>
        <w:t xml:space="preserve">žalbu </w:t>
      </w:r>
      <w:r w:rsidRPr="00041BEE">
        <w:rPr>
          <w:rFonts w:ascii="Calibri" w:hAnsi="Calibri" w:cs="Calibri"/>
          <w:sz w:val="20"/>
          <w:szCs w:val="20"/>
          <w:lang w:val="bs-Latn-BA"/>
        </w:rPr>
        <w:t xml:space="preserve">mora potpisati osoba koja podnosi </w:t>
      </w:r>
      <w:r>
        <w:rPr>
          <w:rFonts w:ascii="Calibri" w:hAnsi="Calibri" w:cs="Calibri"/>
          <w:sz w:val="20"/>
          <w:szCs w:val="20"/>
          <w:lang w:val="bs-Latn-BA"/>
        </w:rPr>
        <w:t>žalbu</w:t>
      </w:r>
      <w:r w:rsidRPr="00041BEE">
        <w:rPr>
          <w:rFonts w:ascii="Calibri" w:hAnsi="Calibri" w:cs="Calibri"/>
          <w:sz w:val="20"/>
          <w:szCs w:val="20"/>
          <w:lang w:val="bs-Latn-BA"/>
        </w:rPr>
        <w:t xml:space="preserve">. </w:t>
      </w:r>
      <w:r>
        <w:rPr>
          <w:rFonts w:ascii="Calibri" w:hAnsi="Calibri" w:cs="Calibri"/>
          <w:sz w:val="20"/>
          <w:szCs w:val="20"/>
          <w:lang w:val="bs-Latn-BA"/>
        </w:rPr>
        <w:t xml:space="preserve">Potrebno je </w:t>
      </w:r>
      <w:r w:rsidRPr="00041BEE">
        <w:rPr>
          <w:rFonts w:ascii="Calibri" w:hAnsi="Calibri" w:cs="Calibri"/>
          <w:sz w:val="20"/>
          <w:szCs w:val="20"/>
          <w:lang w:val="bs-Latn-BA"/>
        </w:rPr>
        <w:t>navesti prirodu žalbe, kao i tražen</w:t>
      </w:r>
      <w:r>
        <w:rPr>
          <w:rFonts w:ascii="Calibri" w:hAnsi="Calibri" w:cs="Calibri"/>
          <w:sz w:val="20"/>
          <w:szCs w:val="20"/>
          <w:lang w:val="bs-Latn-BA"/>
        </w:rPr>
        <w:t>u mjeru</w:t>
      </w:r>
      <w:r w:rsidR="00207B79" w:rsidRPr="0040521F">
        <w:rPr>
          <w:rFonts w:ascii="Calibri" w:hAnsi="Calibri" w:cs="Calibri"/>
          <w:sz w:val="20"/>
          <w:szCs w:val="20"/>
          <w:lang w:val="bs-Latn-BA"/>
        </w:rPr>
        <w:t>.</w:t>
      </w:r>
    </w:p>
    <w:p w14:paraId="74197C0C" w14:textId="54EC2D5B" w:rsidR="00207B79" w:rsidRPr="0040521F" w:rsidRDefault="00901530" w:rsidP="00666D20">
      <w:pPr>
        <w:pStyle w:val="Heading3"/>
        <w:rPr>
          <w:rFonts w:ascii="Calibri" w:hAnsi="Calibri" w:cs="Calibri"/>
          <w:lang w:val="bs-Latn-BA"/>
        </w:rPr>
      </w:pPr>
      <w:bookmarkStart w:id="56" w:name="_Toc77551918"/>
      <w:r>
        <w:rPr>
          <w:rFonts w:ascii="Calibri" w:hAnsi="Calibri" w:cs="Calibri"/>
          <w:lang w:val="bs-Latn-BA"/>
        </w:rPr>
        <w:t xml:space="preserve">Postepeni postupak za podnošenje </w:t>
      </w:r>
      <w:r w:rsidRPr="00901530">
        <w:rPr>
          <w:rFonts w:ascii="Calibri" w:hAnsi="Calibri" w:cs="Calibri"/>
          <w:lang w:val="bs-Latn-BA"/>
        </w:rPr>
        <w:t>žalbe za osobe koje nisu zaposlenici DMO-a</w:t>
      </w:r>
      <w:r>
        <w:rPr>
          <w:rFonts w:ascii="Calibri" w:hAnsi="Calibri" w:cs="Calibri"/>
          <w:lang w:val="bs-Latn-BA"/>
        </w:rPr>
        <w:t xml:space="preserve"> </w:t>
      </w:r>
      <w:r w:rsidR="00207B79" w:rsidRPr="0040521F">
        <w:rPr>
          <w:rFonts w:ascii="Calibri" w:hAnsi="Calibri" w:cs="Calibri"/>
          <w:lang w:val="bs-Latn-BA"/>
        </w:rPr>
        <w:t>2.4</w:t>
      </w:r>
      <w:r w:rsidR="00DE6EB4" w:rsidRPr="0040521F">
        <w:rPr>
          <w:rFonts w:ascii="Calibri" w:hAnsi="Calibri" w:cs="Calibri"/>
          <w:lang w:val="bs-Latn-BA"/>
        </w:rPr>
        <w:t>3</w:t>
      </w:r>
      <w:bookmarkEnd w:id="56"/>
    </w:p>
    <w:p w14:paraId="10B8D378" w14:textId="4D6A9603" w:rsidR="00207B79" w:rsidRPr="0040521F" w:rsidRDefault="00901530" w:rsidP="00207B79">
      <w:pPr>
        <w:rPr>
          <w:rFonts w:ascii="Calibri" w:hAnsi="Calibri" w:cs="Calibri"/>
          <w:sz w:val="20"/>
          <w:szCs w:val="20"/>
          <w:lang w:val="bs-Latn-BA"/>
        </w:rPr>
      </w:pPr>
      <w:r>
        <w:rPr>
          <w:rFonts w:ascii="Calibri" w:hAnsi="Calibri" w:cs="Calibri"/>
          <w:sz w:val="20"/>
          <w:szCs w:val="20"/>
          <w:lang w:val="bs-Latn-BA"/>
        </w:rPr>
        <w:t>Žalba se razmatra u svakom koraku ovog postupka te se pruža pregled činjenica</w:t>
      </w:r>
      <w:r w:rsidRPr="00901530">
        <w:rPr>
          <w:rFonts w:ascii="Calibri" w:hAnsi="Calibri" w:cs="Calibri"/>
          <w:sz w:val="20"/>
          <w:szCs w:val="20"/>
          <w:lang w:val="bs-Latn-BA"/>
        </w:rPr>
        <w:t xml:space="preserve">. Svaki pojedinac koji primi žalbu dat će pismeni odgovor u određenom vremenskom </w:t>
      </w:r>
      <w:r>
        <w:rPr>
          <w:rFonts w:ascii="Calibri" w:hAnsi="Calibri" w:cs="Calibri"/>
          <w:sz w:val="20"/>
          <w:szCs w:val="20"/>
          <w:lang w:val="bs-Latn-BA"/>
        </w:rPr>
        <w:t>roku</w:t>
      </w:r>
      <w:r w:rsidRPr="00901530">
        <w:rPr>
          <w:rFonts w:ascii="Calibri" w:hAnsi="Calibri" w:cs="Calibri"/>
          <w:sz w:val="20"/>
          <w:szCs w:val="20"/>
          <w:lang w:val="bs-Latn-BA"/>
        </w:rPr>
        <w:t>. Ako se kroz korake</w:t>
      </w:r>
      <w:r>
        <w:rPr>
          <w:rFonts w:ascii="Calibri" w:hAnsi="Calibri" w:cs="Calibri"/>
          <w:sz w:val="20"/>
          <w:szCs w:val="20"/>
          <w:lang w:val="bs-Latn-BA"/>
        </w:rPr>
        <w:t xml:space="preserve"> ne dođe do pravnog lijeka</w:t>
      </w:r>
      <w:r w:rsidRPr="00901530">
        <w:rPr>
          <w:rFonts w:ascii="Calibri" w:hAnsi="Calibri" w:cs="Calibri"/>
          <w:sz w:val="20"/>
          <w:szCs w:val="20"/>
          <w:lang w:val="bs-Latn-BA"/>
        </w:rPr>
        <w:t xml:space="preserve">, </w:t>
      </w:r>
      <w:r>
        <w:rPr>
          <w:rFonts w:ascii="Calibri" w:hAnsi="Calibri" w:cs="Calibri"/>
          <w:sz w:val="20"/>
          <w:szCs w:val="20"/>
          <w:lang w:val="bs-Latn-BA"/>
        </w:rPr>
        <w:t xml:space="preserve">odbor </w:t>
      </w:r>
      <w:r w:rsidRPr="00901530">
        <w:rPr>
          <w:rFonts w:ascii="Calibri" w:hAnsi="Calibri" w:cs="Calibri"/>
          <w:sz w:val="20"/>
          <w:szCs w:val="20"/>
          <w:lang w:val="bs-Latn-BA"/>
        </w:rPr>
        <w:t>DMO</w:t>
      </w:r>
      <w:r>
        <w:rPr>
          <w:rFonts w:ascii="Calibri" w:hAnsi="Calibri" w:cs="Calibri"/>
          <w:sz w:val="20"/>
          <w:szCs w:val="20"/>
          <w:lang w:val="bs-Latn-BA"/>
        </w:rPr>
        <w:t>-a</w:t>
      </w:r>
      <w:r w:rsidRPr="00901530">
        <w:rPr>
          <w:rFonts w:ascii="Calibri" w:hAnsi="Calibri" w:cs="Calibri"/>
          <w:sz w:val="20"/>
          <w:szCs w:val="20"/>
          <w:lang w:val="bs-Latn-BA"/>
        </w:rPr>
        <w:t xml:space="preserve"> </w:t>
      </w:r>
      <w:r w:rsidR="00CE747D">
        <w:rPr>
          <w:rFonts w:ascii="Calibri" w:hAnsi="Calibri" w:cs="Calibri"/>
          <w:sz w:val="20"/>
          <w:szCs w:val="20"/>
          <w:lang w:val="bs-Latn-BA"/>
        </w:rPr>
        <w:t xml:space="preserve">je najviša instanca za </w:t>
      </w:r>
      <w:r w:rsidRPr="00901530">
        <w:rPr>
          <w:rFonts w:ascii="Calibri" w:hAnsi="Calibri" w:cs="Calibri"/>
          <w:sz w:val="20"/>
          <w:szCs w:val="20"/>
          <w:lang w:val="bs-Latn-BA"/>
        </w:rPr>
        <w:t>saslušanje</w:t>
      </w:r>
      <w:r w:rsidR="00207B79" w:rsidRPr="0040521F">
        <w:rPr>
          <w:rFonts w:ascii="Calibri" w:hAnsi="Calibri" w:cs="Calibri"/>
          <w:sz w:val="20"/>
          <w:szCs w:val="20"/>
          <w:lang w:val="bs-Latn-BA"/>
        </w:rPr>
        <w:t>.</w:t>
      </w:r>
    </w:p>
    <w:p w14:paraId="1D9566DB" w14:textId="77777777" w:rsidR="00207B79" w:rsidRPr="0040521F" w:rsidRDefault="00207B79" w:rsidP="00207B79">
      <w:pPr>
        <w:rPr>
          <w:rFonts w:ascii="Calibri" w:hAnsi="Calibri" w:cs="Calibri"/>
          <w:b/>
          <w:sz w:val="20"/>
          <w:szCs w:val="20"/>
          <w:lang w:val="bs-Latn-BA"/>
        </w:rPr>
      </w:pPr>
    </w:p>
    <w:p w14:paraId="3BB7E367" w14:textId="59704131" w:rsidR="00CE747D" w:rsidRPr="00CE747D" w:rsidRDefault="00CE747D" w:rsidP="00207B79">
      <w:pPr>
        <w:rPr>
          <w:rFonts w:ascii="Calibri" w:hAnsi="Calibri" w:cs="Calibri"/>
          <w:bCs/>
          <w:sz w:val="20"/>
          <w:szCs w:val="20"/>
          <w:lang w:val="bs-Latn-BA"/>
        </w:rPr>
      </w:pPr>
      <w:r w:rsidRPr="00CE747D">
        <w:rPr>
          <w:rFonts w:ascii="Calibri" w:hAnsi="Calibri" w:cs="Calibri"/>
          <w:b/>
          <w:sz w:val="20"/>
          <w:szCs w:val="20"/>
          <w:lang w:val="bs-Latn-BA"/>
        </w:rPr>
        <w:t>KORAK I -</w:t>
      </w:r>
      <w:r>
        <w:rPr>
          <w:rFonts w:ascii="Calibri" w:hAnsi="Calibri" w:cs="Calibri"/>
          <w:b/>
          <w:sz w:val="20"/>
          <w:szCs w:val="20"/>
          <w:lang w:val="bs-Latn-BA"/>
        </w:rPr>
        <w:t>-</w:t>
      </w:r>
      <w:r w:rsidRPr="00CE747D">
        <w:rPr>
          <w:rFonts w:ascii="Calibri" w:hAnsi="Calibri" w:cs="Calibri"/>
          <w:b/>
          <w:sz w:val="20"/>
          <w:szCs w:val="20"/>
          <w:lang w:val="bs-Latn-BA"/>
        </w:rPr>
        <w:t xml:space="preserve"> Formalni postupak -</w:t>
      </w:r>
      <w:r>
        <w:rPr>
          <w:rFonts w:ascii="Calibri" w:hAnsi="Calibri" w:cs="Calibri"/>
          <w:b/>
          <w:sz w:val="20"/>
          <w:szCs w:val="20"/>
          <w:lang w:val="bs-Latn-BA"/>
        </w:rPr>
        <w:t>-</w:t>
      </w:r>
      <w:r w:rsidRPr="00CE747D">
        <w:rPr>
          <w:rFonts w:ascii="Calibri" w:hAnsi="Calibri" w:cs="Calibri"/>
          <w:b/>
          <w:sz w:val="20"/>
          <w:szCs w:val="20"/>
          <w:lang w:val="bs-Latn-BA"/>
        </w:rPr>
        <w:t xml:space="preserve"> </w:t>
      </w:r>
      <w:r w:rsidRPr="00CE747D">
        <w:rPr>
          <w:rFonts w:ascii="Calibri" w:hAnsi="Calibri" w:cs="Calibri"/>
          <w:bCs/>
          <w:sz w:val="20"/>
          <w:szCs w:val="20"/>
          <w:lang w:val="bs-Latn-BA"/>
        </w:rPr>
        <w:t xml:space="preserve">Formalni postupak započinje </w:t>
      </w:r>
      <w:r>
        <w:rPr>
          <w:rFonts w:ascii="Calibri" w:hAnsi="Calibri" w:cs="Calibri"/>
          <w:bCs/>
          <w:sz w:val="20"/>
          <w:szCs w:val="20"/>
          <w:lang w:val="bs-Latn-BA"/>
        </w:rPr>
        <w:t>podnošenjem žalbe</w:t>
      </w:r>
      <w:r w:rsidRPr="00CE747D">
        <w:rPr>
          <w:rFonts w:ascii="Calibri" w:hAnsi="Calibri" w:cs="Calibri"/>
          <w:bCs/>
          <w:sz w:val="20"/>
          <w:szCs w:val="20"/>
          <w:lang w:val="bs-Latn-BA"/>
        </w:rPr>
        <w:t xml:space="preserve">. </w:t>
      </w:r>
      <w:r>
        <w:rPr>
          <w:rFonts w:ascii="Calibri" w:hAnsi="Calibri" w:cs="Calibri"/>
          <w:bCs/>
          <w:sz w:val="20"/>
          <w:szCs w:val="20"/>
          <w:lang w:val="bs-Latn-BA"/>
        </w:rPr>
        <w:t>Lice koje podnosi žalbu p</w:t>
      </w:r>
      <w:r w:rsidRPr="00CE747D">
        <w:rPr>
          <w:rFonts w:ascii="Calibri" w:hAnsi="Calibri" w:cs="Calibri"/>
          <w:bCs/>
          <w:sz w:val="20"/>
          <w:szCs w:val="20"/>
          <w:lang w:val="bs-Latn-BA"/>
        </w:rPr>
        <w:t>riprema pisanu izjavu koja sadrži njegovo ime, adresu i broj telefona; stanje, situacij</w:t>
      </w:r>
      <w:r>
        <w:rPr>
          <w:rFonts w:ascii="Calibri" w:hAnsi="Calibri" w:cs="Calibri"/>
          <w:bCs/>
          <w:sz w:val="20"/>
          <w:szCs w:val="20"/>
          <w:lang w:val="bs-Latn-BA"/>
        </w:rPr>
        <w:t>u</w:t>
      </w:r>
      <w:r w:rsidRPr="00CE747D">
        <w:rPr>
          <w:rFonts w:ascii="Calibri" w:hAnsi="Calibri" w:cs="Calibri"/>
          <w:bCs/>
          <w:sz w:val="20"/>
          <w:szCs w:val="20"/>
          <w:lang w:val="bs-Latn-BA"/>
        </w:rPr>
        <w:t xml:space="preserve"> ili pojedinc</w:t>
      </w:r>
      <w:r>
        <w:rPr>
          <w:rFonts w:ascii="Calibri" w:hAnsi="Calibri" w:cs="Calibri"/>
          <w:bCs/>
          <w:sz w:val="20"/>
          <w:szCs w:val="20"/>
          <w:lang w:val="bs-Latn-BA"/>
        </w:rPr>
        <w:t>a</w:t>
      </w:r>
      <w:r w:rsidRPr="00CE747D">
        <w:rPr>
          <w:rFonts w:ascii="Calibri" w:hAnsi="Calibri" w:cs="Calibri"/>
          <w:bCs/>
          <w:sz w:val="20"/>
          <w:szCs w:val="20"/>
          <w:lang w:val="bs-Latn-BA"/>
        </w:rPr>
        <w:t xml:space="preserve"> na kojeg se žali i zašto; traženi pravni lijek. Obrazac treba potpisati, datirati i predati DMO-u za </w:t>
      </w:r>
      <w:r>
        <w:rPr>
          <w:rFonts w:ascii="Calibri" w:hAnsi="Calibri" w:cs="Calibri"/>
          <w:bCs/>
          <w:sz w:val="20"/>
          <w:szCs w:val="20"/>
          <w:lang w:val="bs-Latn-BA"/>
        </w:rPr>
        <w:t>komercijane poslove</w:t>
      </w:r>
      <w:r w:rsidRPr="00CE747D">
        <w:rPr>
          <w:rFonts w:ascii="Calibri" w:hAnsi="Calibri" w:cs="Calibri"/>
          <w:bCs/>
          <w:sz w:val="20"/>
          <w:szCs w:val="20"/>
          <w:lang w:val="bs-Latn-BA"/>
        </w:rPr>
        <w:t xml:space="preserve">. </w:t>
      </w:r>
    </w:p>
    <w:p w14:paraId="2745D704" w14:textId="77777777" w:rsidR="00CE747D" w:rsidRDefault="00CE747D" w:rsidP="00207B79">
      <w:pPr>
        <w:rPr>
          <w:rFonts w:ascii="Calibri" w:hAnsi="Calibri" w:cs="Calibri"/>
          <w:b/>
          <w:sz w:val="20"/>
          <w:szCs w:val="20"/>
          <w:lang w:val="bs-Latn-BA"/>
        </w:rPr>
      </w:pPr>
    </w:p>
    <w:p w14:paraId="40F2275F" w14:textId="14F92387" w:rsidR="00207B79" w:rsidRPr="00CE747D" w:rsidRDefault="00CE747D" w:rsidP="00207B79">
      <w:pPr>
        <w:rPr>
          <w:rFonts w:ascii="Calibri" w:hAnsi="Calibri" w:cs="Calibri"/>
          <w:sz w:val="20"/>
          <w:szCs w:val="20"/>
          <w:highlight w:val="red"/>
          <w:lang w:val="bs-Latn-BA"/>
        </w:rPr>
      </w:pPr>
      <w:r w:rsidRPr="00CE747D">
        <w:rPr>
          <w:rFonts w:ascii="Calibri" w:hAnsi="Calibri" w:cs="Calibri"/>
          <w:sz w:val="20"/>
          <w:szCs w:val="20"/>
          <w:highlight w:val="red"/>
          <w:lang w:val="bs-Latn-BA"/>
        </w:rPr>
        <w:t xml:space="preserve">KORAK II – Generalni direktor će odgovoriti podnosiocu žalbe, a ako podnosilac žalbe nije zadovoljan odlukom predsjednika/generalnog direktora, podnosilac žalbe može predati primjerak žalbe odboru DMO-a u roku od (10) dana od </w:t>
      </w:r>
      <w:r w:rsidR="00B2078A">
        <w:rPr>
          <w:rFonts w:ascii="Calibri" w:hAnsi="Calibri" w:cs="Calibri"/>
          <w:sz w:val="20"/>
          <w:szCs w:val="20"/>
          <w:highlight w:val="red"/>
          <w:lang w:val="bs-Latn-BA"/>
        </w:rPr>
        <w:t xml:space="preserve">prijema </w:t>
      </w:r>
      <w:r w:rsidRPr="00CE747D">
        <w:rPr>
          <w:rFonts w:ascii="Calibri" w:hAnsi="Calibri" w:cs="Calibri"/>
          <w:sz w:val="20"/>
          <w:szCs w:val="20"/>
          <w:highlight w:val="red"/>
          <w:lang w:val="bs-Latn-BA"/>
        </w:rPr>
        <w:t>očitovanja predsjednika/generalnog direktora</w:t>
      </w:r>
      <w:r w:rsidR="00207B79" w:rsidRPr="0040521F">
        <w:rPr>
          <w:rFonts w:ascii="Calibri" w:hAnsi="Calibri" w:cs="Calibri"/>
          <w:sz w:val="20"/>
          <w:szCs w:val="20"/>
          <w:highlight w:val="red"/>
          <w:lang w:val="bs-Latn-BA"/>
        </w:rPr>
        <w:t>.</w:t>
      </w:r>
    </w:p>
    <w:p w14:paraId="24DD440D" w14:textId="77777777" w:rsidR="00207B79" w:rsidRPr="0040521F" w:rsidRDefault="00207B79" w:rsidP="00207B79">
      <w:pPr>
        <w:rPr>
          <w:rFonts w:ascii="Calibri" w:hAnsi="Calibri" w:cs="Calibri"/>
          <w:b/>
          <w:sz w:val="20"/>
          <w:szCs w:val="20"/>
          <w:lang w:val="bs-Latn-BA"/>
        </w:rPr>
      </w:pPr>
    </w:p>
    <w:p w14:paraId="578866B6" w14:textId="6CACFCEA" w:rsidR="00207B79" w:rsidRPr="0040521F" w:rsidRDefault="00B2078A" w:rsidP="00207B79">
      <w:pPr>
        <w:rPr>
          <w:rFonts w:ascii="Calibri" w:hAnsi="Calibri" w:cs="Calibri"/>
          <w:b/>
          <w:sz w:val="20"/>
          <w:szCs w:val="20"/>
          <w:lang w:val="bs-Latn-BA"/>
        </w:rPr>
      </w:pPr>
      <w:r w:rsidRPr="00B2078A">
        <w:rPr>
          <w:rFonts w:ascii="Calibri" w:hAnsi="Calibri" w:cs="Calibri"/>
          <w:b/>
          <w:sz w:val="20"/>
          <w:szCs w:val="20"/>
          <w:lang w:val="bs-Latn-BA"/>
        </w:rPr>
        <w:t>KORAK III -</w:t>
      </w:r>
      <w:r>
        <w:rPr>
          <w:rFonts w:ascii="Calibri" w:hAnsi="Calibri" w:cs="Calibri"/>
          <w:b/>
          <w:sz w:val="20"/>
          <w:szCs w:val="20"/>
          <w:lang w:val="bs-Latn-BA"/>
        </w:rPr>
        <w:t xml:space="preserve">- </w:t>
      </w:r>
      <w:r w:rsidRPr="00B2078A">
        <w:rPr>
          <w:rFonts w:ascii="Calibri" w:hAnsi="Calibri" w:cs="Calibri"/>
          <w:bCs/>
          <w:sz w:val="20"/>
          <w:szCs w:val="20"/>
          <w:lang w:val="bs-Latn-BA"/>
        </w:rPr>
        <w:t xml:space="preserve">Odbor će održati sastanak </w:t>
      </w:r>
      <w:r>
        <w:rPr>
          <w:rFonts w:ascii="Calibri" w:hAnsi="Calibri" w:cs="Calibri"/>
          <w:bCs/>
          <w:sz w:val="20"/>
          <w:szCs w:val="20"/>
          <w:lang w:val="bs-Latn-BA"/>
        </w:rPr>
        <w:t>za</w:t>
      </w:r>
      <w:r w:rsidRPr="00B2078A">
        <w:rPr>
          <w:rFonts w:ascii="Calibri" w:hAnsi="Calibri" w:cs="Calibri"/>
          <w:bCs/>
          <w:sz w:val="20"/>
          <w:szCs w:val="20"/>
          <w:lang w:val="bs-Latn-BA"/>
        </w:rPr>
        <w:t xml:space="preserve"> koj</w:t>
      </w:r>
      <w:r>
        <w:rPr>
          <w:rFonts w:ascii="Calibri" w:hAnsi="Calibri" w:cs="Calibri"/>
          <w:bCs/>
          <w:sz w:val="20"/>
          <w:szCs w:val="20"/>
          <w:lang w:val="bs-Latn-BA"/>
        </w:rPr>
        <w:t xml:space="preserve">i će </w:t>
      </w:r>
      <w:r w:rsidRPr="00B2078A">
        <w:rPr>
          <w:rFonts w:ascii="Calibri" w:hAnsi="Calibri" w:cs="Calibri"/>
          <w:bCs/>
          <w:sz w:val="20"/>
          <w:szCs w:val="20"/>
          <w:lang w:val="bs-Latn-BA"/>
        </w:rPr>
        <w:t>prikup</w:t>
      </w:r>
      <w:r>
        <w:rPr>
          <w:rFonts w:ascii="Calibri" w:hAnsi="Calibri" w:cs="Calibri"/>
          <w:bCs/>
          <w:sz w:val="20"/>
          <w:szCs w:val="20"/>
          <w:lang w:val="bs-Latn-BA"/>
        </w:rPr>
        <w:t xml:space="preserve">iti </w:t>
      </w:r>
      <w:r w:rsidRPr="00B2078A">
        <w:rPr>
          <w:rFonts w:ascii="Calibri" w:hAnsi="Calibri" w:cs="Calibri"/>
          <w:bCs/>
          <w:sz w:val="20"/>
          <w:szCs w:val="20"/>
          <w:lang w:val="bs-Latn-BA"/>
        </w:rPr>
        <w:t xml:space="preserve">dovoljno </w:t>
      </w:r>
      <w:r>
        <w:rPr>
          <w:rFonts w:ascii="Calibri" w:hAnsi="Calibri" w:cs="Calibri"/>
          <w:bCs/>
          <w:sz w:val="20"/>
          <w:szCs w:val="20"/>
          <w:lang w:val="bs-Latn-BA"/>
        </w:rPr>
        <w:t xml:space="preserve">izjava svjedoka </w:t>
      </w:r>
      <w:r w:rsidRPr="00B2078A">
        <w:rPr>
          <w:rFonts w:ascii="Calibri" w:hAnsi="Calibri" w:cs="Calibri"/>
          <w:bCs/>
          <w:sz w:val="20"/>
          <w:szCs w:val="20"/>
          <w:lang w:val="bs-Latn-BA"/>
        </w:rPr>
        <w:t xml:space="preserve">i/ili drugih relevantnih informacija na kojima će temeljiti svoju odluku. </w:t>
      </w:r>
      <w:r w:rsidR="00073708">
        <w:rPr>
          <w:rFonts w:ascii="Calibri" w:hAnsi="Calibri" w:cs="Calibri"/>
          <w:bCs/>
          <w:sz w:val="20"/>
          <w:szCs w:val="20"/>
          <w:lang w:val="bs-Latn-BA"/>
        </w:rPr>
        <w:t xml:space="preserve">Nakon što bude u mogućnosti </w:t>
      </w:r>
      <w:r w:rsidRPr="00B2078A">
        <w:rPr>
          <w:rFonts w:ascii="Calibri" w:hAnsi="Calibri" w:cs="Calibri"/>
          <w:bCs/>
          <w:sz w:val="20"/>
          <w:szCs w:val="20"/>
          <w:lang w:val="bs-Latn-BA"/>
        </w:rPr>
        <w:t>donijeti odluku veći</w:t>
      </w:r>
      <w:r w:rsidR="00073708">
        <w:rPr>
          <w:rFonts w:ascii="Calibri" w:hAnsi="Calibri" w:cs="Calibri"/>
          <w:bCs/>
          <w:sz w:val="20"/>
          <w:szCs w:val="20"/>
          <w:lang w:val="bs-Latn-BA"/>
        </w:rPr>
        <w:t>nom glasova</w:t>
      </w:r>
      <w:r w:rsidRPr="00B2078A">
        <w:rPr>
          <w:rFonts w:ascii="Calibri" w:hAnsi="Calibri" w:cs="Calibri"/>
          <w:bCs/>
          <w:sz w:val="20"/>
          <w:szCs w:val="20"/>
          <w:lang w:val="bs-Latn-BA"/>
        </w:rPr>
        <w:t xml:space="preserve">, to će učiniti u pisanom obliku </w:t>
      </w:r>
      <w:r w:rsidR="00073708">
        <w:rPr>
          <w:rFonts w:ascii="Calibri" w:hAnsi="Calibri" w:cs="Calibri"/>
          <w:bCs/>
          <w:sz w:val="20"/>
          <w:szCs w:val="20"/>
          <w:lang w:val="bs-Latn-BA"/>
        </w:rPr>
        <w:t xml:space="preserve">te tu odluku dostaviti </w:t>
      </w:r>
      <w:r w:rsidRPr="00B2078A">
        <w:rPr>
          <w:rFonts w:ascii="Calibri" w:hAnsi="Calibri" w:cs="Calibri"/>
          <w:bCs/>
          <w:sz w:val="20"/>
          <w:szCs w:val="20"/>
          <w:lang w:val="bs-Latn-BA"/>
        </w:rPr>
        <w:t>podnosiocu žalbe. Ova odluka je konačna</w:t>
      </w:r>
      <w:r w:rsidR="00073708">
        <w:rPr>
          <w:rFonts w:ascii="Calibri" w:hAnsi="Calibri" w:cs="Calibri"/>
          <w:bCs/>
          <w:sz w:val="20"/>
          <w:szCs w:val="20"/>
          <w:lang w:val="bs-Latn-BA"/>
        </w:rPr>
        <w:t xml:space="preserve">. </w:t>
      </w:r>
    </w:p>
    <w:p w14:paraId="26D9329B" w14:textId="1AF39B12" w:rsidR="001342FC" w:rsidRPr="0040521F" w:rsidRDefault="00EE1FED" w:rsidP="001342FC">
      <w:pPr>
        <w:pStyle w:val="Heading3"/>
        <w:rPr>
          <w:rFonts w:ascii="Calibri" w:hAnsi="Calibri" w:cs="Calibri"/>
          <w:lang w:val="bs-Latn-BA"/>
        </w:rPr>
      </w:pPr>
      <w:bookmarkStart w:id="57" w:name="_Toc53994774"/>
      <w:bookmarkStart w:id="58" w:name="_Toc77551919"/>
      <w:bookmarkStart w:id="59" w:name="_Toc53994773"/>
      <w:r w:rsidRPr="00EE1FED">
        <w:rPr>
          <w:rFonts w:ascii="Calibri" w:hAnsi="Calibri" w:cs="Calibri"/>
          <w:lang w:val="bs-Latn-BA"/>
        </w:rPr>
        <w:t>Godišnji izvještaj</w:t>
      </w:r>
      <w:r>
        <w:rPr>
          <w:rFonts w:ascii="Calibri" w:hAnsi="Calibri" w:cs="Calibri"/>
          <w:lang w:val="bs-Latn-BA"/>
        </w:rPr>
        <w:t xml:space="preserve"> </w:t>
      </w:r>
      <w:r w:rsidR="001342FC" w:rsidRPr="0040521F">
        <w:rPr>
          <w:rFonts w:ascii="Calibri" w:hAnsi="Calibri" w:cs="Calibri"/>
          <w:lang w:val="bs-Latn-BA"/>
        </w:rPr>
        <w:t>2.4</w:t>
      </w:r>
      <w:bookmarkEnd w:id="57"/>
      <w:r w:rsidR="00DE6EB4" w:rsidRPr="0040521F">
        <w:rPr>
          <w:rFonts w:ascii="Calibri" w:hAnsi="Calibri" w:cs="Calibri"/>
          <w:lang w:val="bs-Latn-BA"/>
        </w:rPr>
        <w:t>4</w:t>
      </w:r>
      <w:bookmarkEnd w:id="58"/>
    </w:p>
    <w:p w14:paraId="757719A8" w14:textId="0EBACADA" w:rsidR="001342FC" w:rsidRPr="00EE1FED" w:rsidRDefault="00EE1FED" w:rsidP="001342FC">
      <w:pPr>
        <w:pStyle w:val="BodyTextIndent2"/>
        <w:ind w:firstLine="0"/>
        <w:rPr>
          <w:rFonts w:ascii="Calibri" w:hAnsi="Calibri" w:cs="Calibri"/>
          <w:sz w:val="20"/>
          <w:highlight w:val="red"/>
          <w:lang w:val="bs-Latn-BA"/>
        </w:rPr>
      </w:pPr>
      <w:r w:rsidRPr="00EE1FED">
        <w:rPr>
          <w:rFonts w:ascii="Calibri" w:hAnsi="Calibri" w:cs="Calibri"/>
          <w:sz w:val="20"/>
          <w:highlight w:val="red"/>
          <w:lang w:val="bs-Latn-BA"/>
        </w:rPr>
        <w:t>Odgovornost je predsjednika/generalnog direktora da sačini i distribuira godišnji izvještaj DMO-a</w:t>
      </w:r>
      <w:r w:rsidR="001342FC" w:rsidRPr="0040521F">
        <w:rPr>
          <w:rFonts w:ascii="Calibri" w:hAnsi="Calibri" w:cs="Calibri"/>
          <w:sz w:val="20"/>
          <w:highlight w:val="red"/>
          <w:lang w:val="bs-Latn-BA"/>
        </w:rPr>
        <w:t>.</w:t>
      </w:r>
    </w:p>
    <w:p w14:paraId="75202875" w14:textId="77777777" w:rsidR="001342FC" w:rsidRPr="0040521F" w:rsidRDefault="001342FC" w:rsidP="001342FC">
      <w:pPr>
        <w:pStyle w:val="BodyTextIndent2"/>
        <w:ind w:firstLine="0"/>
        <w:rPr>
          <w:rFonts w:ascii="Calibri" w:hAnsi="Calibri" w:cs="Calibri"/>
          <w:sz w:val="20"/>
          <w:lang w:val="bs-Latn-BA"/>
        </w:rPr>
      </w:pPr>
    </w:p>
    <w:p w14:paraId="6DBCF607" w14:textId="31D1CF32" w:rsidR="001342FC" w:rsidRPr="0040521F" w:rsidRDefault="00EE1FED" w:rsidP="001342FC">
      <w:pPr>
        <w:pStyle w:val="BodyTextIndent2"/>
        <w:ind w:firstLine="0"/>
        <w:rPr>
          <w:rFonts w:ascii="Calibri" w:hAnsi="Calibri" w:cs="Calibri"/>
          <w:sz w:val="20"/>
          <w:lang w:val="bs-Latn-BA"/>
        </w:rPr>
      </w:pPr>
      <w:r w:rsidRPr="00EE1FED">
        <w:rPr>
          <w:rFonts w:ascii="Calibri" w:hAnsi="Calibri" w:cs="Calibri"/>
          <w:sz w:val="20"/>
          <w:lang w:val="bs-Latn-BA"/>
        </w:rPr>
        <w:t>Godišnji izvještaj može sadržavati</w:t>
      </w:r>
      <w:r w:rsidR="001342FC" w:rsidRPr="0040521F">
        <w:rPr>
          <w:rFonts w:ascii="Calibri" w:hAnsi="Calibri" w:cs="Calibri"/>
          <w:sz w:val="20"/>
          <w:lang w:val="bs-Latn-BA"/>
        </w:rPr>
        <w:t>:</w:t>
      </w:r>
    </w:p>
    <w:p w14:paraId="05376F8B" w14:textId="603D0514" w:rsidR="001342FC" w:rsidRPr="0040521F" w:rsidRDefault="00EE1FED" w:rsidP="00E87B1A">
      <w:pPr>
        <w:pStyle w:val="BodyTextIndent2"/>
        <w:numPr>
          <w:ilvl w:val="0"/>
          <w:numId w:val="7"/>
        </w:numPr>
        <w:ind w:left="1350"/>
        <w:rPr>
          <w:rFonts w:ascii="Calibri" w:hAnsi="Calibri" w:cs="Calibri"/>
          <w:sz w:val="20"/>
          <w:highlight w:val="red"/>
          <w:lang w:val="bs-Latn-BA"/>
        </w:rPr>
      </w:pPr>
      <w:r>
        <w:rPr>
          <w:rFonts w:ascii="Calibri" w:hAnsi="Calibri" w:cs="Calibri"/>
          <w:sz w:val="20"/>
          <w:highlight w:val="red"/>
          <w:lang w:val="bs-Latn-BA"/>
        </w:rPr>
        <w:t>i</w:t>
      </w:r>
      <w:r w:rsidRPr="00EE1FED">
        <w:rPr>
          <w:rFonts w:ascii="Calibri" w:hAnsi="Calibri" w:cs="Calibri"/>
          <w:sz w:val="20"/>
          <w:highlight w:val="red"/>
          <w:lang w:val="bs-Latn-BA"/>
        </w:rPr>
        <w:t xml:space="preserve">zvještaj </w:t>
      </w:r>
      <w:r w:rsidR="008F6623">
        <w:rPr>
          <w:rFonts w:ascii="Calibri" w:hAnsi="Calibri" w:cs="Calibri"/>
          <w:sz w:val="20"/>
          <w:highlight w:val="red"/>
          <w:lang w:val="bs-Latn-BA"/>
        </w:rPr>
        <w:t>predsjednika</w:t>
      </w:r>
    </w:p>
    <w:p w14:paraId="3ABEEADB" w14:textId="4FA97D03" w:rsidR="001342FC" w:rsidRPr="0040521F" w:rsidRDefault="00EE1FED" w:rsidP="00E87B1A">
      <w:pPr>
        <w:pStyle w:val="BodyTextIndent2"/>
        <w:numPr>
          <w:ilvl w:val="0"/>
          <w:numId w:val="7"/>
        </w:numPr>
        <w:ind w:left="1350"/>
        <w:rPr>
          <w:rFonts w:ascii="Calibri" w:hAnsi="Calibri" w:cs="Calibri"/>
          <w:sz w:val="20"/>
          <w:highlight w:val="red"/>
          <w:lang w:val="bs-Latn-BA"/>
        </w:rPr>
      </w:pPr>
      <w:r w:rsidRPr="00EE1FED">
        <w:rPr>
          <w:rFonts w:ascii="Calibri" w:hAnsi="Calibri" w:cs="Calibri"/>
          <w:sz w:val="20"/>
          <w:highlight w:val="red"/>
          <w:lang w:val="bs-Latn-BA"/>
        </w:rPr>
        <w:t>izvještaj predsjednika/generalnog direktora</w:t>
      </w:r>
    </w:p>
    <w:p w14:paraId="4944B8B6" w14:textId="7AC70B25" w:rsidR="001342FC" w:rsidRPr="0040521F" w:rsidRDefault="00EE1FED" w:rsidP="00E87B1A">
      <w:pPr>
        <w:pStyle w:val="BodyTextIndent2"/>
        <w:numPr>
          <w:ilvl w:val="0"/>
          <w:numId w:val="7"/>
        </w:numPr>
        <w:ind w:left="1350"/>
        <w:rPr>
          <w:rFonts w:ascii="Calibri" w:hAnsi="Calibri" w:cs="Calibri"/>
          <w:sz w:val="20"/>
          <w:highlight w:val="red"/>
          <w:lang w:val="bs-Latn-BA"/>
        </w:rPr>
      </w:pPr>
      <w:r w:rsidRPr="00EE1FED">
        <w:rPr>
          <w:rFonts w:ascii="Calibri" w:hAnsi="Calibri" w:cs="Calibri"/>
          <w:sz w:val="20"/>
          <w:highlight w:val="red"/>
          <w:lang w:val="bs-Latn-BA"/>
        </w:rPr>
        <w:t>najvažnije događaje u godini</w:t>
      </w:r>
    </w:p>
    <w:p w14:paraId="6C6F0032" w14:textId="58ACA1BB" w:rsidR="001342FC" w:rsidRPr="0040521F" w:rsidRDefault="00EE1FED" w:rsidP="00E87B1A">
      <w:pPr>
        <w:pStyle w:val="BodyTextIndent2"/>
        <w:numPr>
          <w:ilvl w:val="0"/>
          <w:numId w:val="7"/>
        </w:numPr>
        <w:ind w:left="1350"/>
        <w:rPr>
          <w:rFonts w:ascii="Calibri" w:hAnsi="Calibri" w:cs="Calibri"/>
          <w:sz w:val="20"/>
          <w:highlight w:val="red"/>
          <w:lang w:val="bs-Latn-BA"/>
        </w:rPr>
      </w:pPr>
      <w:r w:rsidRPr="00EE1FED">
        <w:rPr>
          <w:rFonts w:ascii="Calibri" w:hAnsi="Calibri" w:cs="Calibri"/>
          <w:sz w:val="20"/>
          <w:highlight w:val="red"/>
          <w:lang w:val="bs-Latn-BA"/>
        </w:rPr>
        <w:t>finansijske izvještaje</w:t>
      </w:r>
    </w:p>
    <w:p w14:paraId="79677572" w14:textId="77777777" w:rsidR="001342FC" w:rsidRPr="0040521F" w:rsidRDefault="001342FC" w:rsidP="001342FC">
      <w:pPr>
        <w:pStyle w:val="BodyTextIndent2"/>
        <w:ind w:firstLine="0"/>
        <w:rPr>
          <w:rFonts w:ascii="Calibri" w:hAnsi="Calibri" w:cs="Calibri"/>
          <w:sz w:val="20"/>
          <w:lang w:val="bs-Latn-BA"/>
        </w:rPr>
      </w:pPr>
    </w:p>
    <w:p w14:paraId="11119D37" w14:textId="3ECA340C" w:rsidR="001342FC" w:rsidRPr="0040521F" w:rsidRDefault="004207A1" w:rsidP="001342FC">
      <w:pPr>
        <w:pStyle w:val="BodyTextIndent2"/>
        <w:ind w:firstLine="0"/>
        <w:rPr>
          <w:rFonts w:ascii="Calibri" w:hAnsi="Calibri" w:cs="Calibri"/>
          <w:sz w:val="20"/>
          <w:lang w:val="bs-Latn-BA"/>
        </w:rPr>
      </w:pPr>
      <w:r>
        <w:rPr>
          <w:rFonts w:ascii="Calibri" w:hAnsi="Calibri" w:cs="Calibri"/>
          <w:sz w:val="20"/>
          <w:lang w:val="bs-Latn-BA"/>
        </w:rPr>
        <w:t xml:space="preserve">Godišnji izvještaj će biti široko distribuiran, što može uključivati </w:t>
      </w:r>
      <w:r w:rsidRPr="004207A1">
        <w:rPr>
          <w:rFonts w:ascii="Calibri" w:hAnsi="Calibri" w:cs="Calibri"/>
          <w:sz w:val="20"/>
          <w:lang w:val="bs-Latn-BA"/>
        </w:rPr>
        <w:t xml:space="preserve">odbor, osoblje, </w:t>
      </w:r>
      <w:r w:rsidR="00D33019">
        <w:rPr>
          <w:rFonts w:ascii="Calibri" w:hAnsi="Calibri" w:cs="Calibri"/>
          <w:sz w:val="20"/>
          <w:lang w:val="bs-Latn-BA"/>
        </w:rPr>
        <w:t>sastavne jedinice</w:t>
      </w:r>
      <w:r w:rsidRPr="004207A1">
        <w:rPr>
          <w:rFonts w:ascii="Calibri" w:hAnsi="Calibri" w:cs="Calibri"/>
          <w:sz w:val="20"/>
          <w:lang w:val="bs-Latn-BA"/>
        </w:rPr>
        <w:t xml:space="preserve">, </w:t>
      </w:r>
      <w:r>
        <w:rPr>
          <w:rFonts w:ascii="Calibri" w:hAnsi="Calibri" w:cs="Calibri"/>
          <w:sz w:val="20"/>
          <w:lang w:val="bs-Latn-BA"/>
        </w:rPr>
        <w:t xml:space="preserve">informativne medije </w:t>
      </w:r>
      <w:r w:rsidRPr="004207A1">
        <w:rPr>
          <w:rFonts w:ascii="Calibri" w:hAnsi="Calibri" w:cs="Calibri"/>
          <w:sz w:val="20"/>
          <w:lang w:val="bs-Latn-BA"/>
        </w:rPr>
        <w:t>i izvore finansiranja</w:t>
      </w:r>
      <w:r w:rsidR="001342FC" w:rsidRPr="0040521F">
        <w:rPr>
          <w:rFonts w:ascii="Calibri" w:hAnsi="Calibri" w:cs="Calibri"/>
          <w:sz w:val="20"/>
          <w:lang w:val="bs-Latn-BA"/>
        </w:rPr>
        <w:t>.</w:t>
      </w:r>
    </w:p>
    <w:p w14:paraId="6BC8F1C3" w14:textId="77777777" w:rsidR="001342FC" w:rsidRPr="0040521F" w:rsidRDefault="001342FC" w:rsidP="001342FC">
      <w:pPr>
        <w:pStyle w:val="BodyTextIndent2"/>
        <w:ind w:firstLine="0"/>
        <w:rPr>
          <w:rFonts w:ascii="Calibri" w:hAnsi="Calibri" w:cs="Calibri"/>
          <w:sz w:val="20"/>
          <w:lang w:val="bs-Latn-BA"/>
        </w:rPr>
      </w:pPr>
    </w:p>
    <w:p w14:paraId="16EFBB2E" w14:textId="3243A2CB" w:rsidR="001342FC" w:rsidRPr="0040521F" w:rsidRDefault="004207A1" w:rsidP="001342FC">
      <w:pPr>
        <w:pStyle w:val="BodyTextIndent2"/>
        <w:ind w:firstLine="0"/>
        <w:rPr>
          <w:rFonts w:ascii="Calibri" w:hAnsi="Calibri" w:cs="Calibri"/>
          <w:sz w:val="20"/>
          <w:lang w:val="bs-Latn-BA"/>
        </w:rPr>
      </w:pPr>
      <w:r w:rsidRPr="004207A1">
        <w:rPr>
          <w:rFonts w:ascii="Calibri" w:hAnsi="Calibri" w:cs="Calibri"/>
          <w:sz w:val="20"/>
          <w:lang w:val="bs-Latn-BA"/>
        </w:rPr>
        <w:t>Cilj</w:t>
      </w:r>
      <w:r>
        <w:rPr>
          <w:rFonts w:ascii="Calibri" w:hAnsi="Calibri" w:cs="Calibri"/>
          <w:sz w:val="20"/>
          <w:lang w:val="bs-Latn-BA"/>
        </w:rPr>
        <w:t xml:space="preserve">ni </w:t>
      </w:r>
      <w:r w:rsidRPr="004207A1">
        <w:rPr>
          <w:rFonts w:ascii="Calibri" w:hAnsi="Calibri" w:cs="Calibri"/>
          <w:sz w:val="20"/>
          <w:lang w:val="bs-Latn-BA"/>
        </w:rPr>
        <w:t xml:space="preserve">datumi za objavljivanje godišnjeg izvještaja će </w:t>
      </w:r>
      <w:r>
        <w:rPr>
          <w:rFonts w:ascii="Calibri" w:hAnsi="Calibri" w:cs="Calibri"/>
          <w:sz w:val="20"/>
          <w:lang w:val="bs-Latn-BA"/>
        </w:rPr>
        <w:t xml:space="preserve">biti </w:t>
      </w:r>
      <w:r w:rsidRPr="004207A1">
        <w:rPr>
          <w:rFonts w:ascii="Calibri" w:hAnsi="Calibri" w:cs="Calibri"/>
          <w:sz w:val="20"/>
          <w:lang w:val="bs-Latn-BA"/>
        </w:rPr>
        <w:t>tri do četiri mjeseca nakon završetka fiskalne godine</w:t>
      </w:r>
      <w:r w:rsidR="001342FC" w:rsidRPr="0040521F">
        <w:rPr>
          <w:rFonts w:ascii="Calibri" w:hAnsi="Calibri" w:cs="Calibri"/>
          <w:sz w:val="20"/>
          <w:lang w:val="bs-Latn-BA"/>
        </w:rPr>
        <w:t>.</w:t>
      </w:r>
    </w:p>
    <w:p w14:paraId="05EC9893" w14:textId="77777777" w:rsidR="001342FC" w:rsidRPr="0040521F" w:rsidRDefault="001342FC" w:rsidP="001342FC">
      <w:pPr>
        <w:pStyle w:val="BodyTextIndent2"/>
        <w:ind w:firstLine="0"/>
        <w:rPr>
          <w:rFonts w:ascii="Calibri" w:hAnsi="Calibri" w:cs="Calibri"/>
          <w:sz w:val="20"/>
          <w:lang w:val="bs-Latn-BA"/>
        </w:rPr>
      </w:pPr>
    </w:p>
    <w:p w14:paraId="60A5F01B" w14:textId="655DE9DC" w:rsidR="001342FC" w:rsidRPr="0040521F" w:rsidRDefault="004207A1" w:rsidP="001342FC">
      <w:pPr>
        <w:pStyle w:val="BodyTextIndent2"/>
        <w:ind w:firstLine="0"/>
        <w:rPr>
          <w:rFonts w:ascii="Calibri" w:hAnsi="Calibri" w:cs="Calibri"/>
          <w:sz w:val="20"/>
          <w:lang w:val="bs-Latn-BA"/>
        </w:rPr>
      </w:pPr>
      <w:r>
        <w:rPr>
          <w:rFonts w:ascii="Calibri" w:hAnsi="Calibri" w:cs="Calibri"/>
          <w:sz w:val="20"/>
          <w:lang w:val="bs-Latn-BA"/>
        </w:rPr>
        <w:t xml:space="preserve">U budžetu će biti izdvojena finansijska sredstva </w:t>
      </w:r>
      <w:r w:rsidRPr="004207A1">
        <w:rPr>
          <w:rFonts w:ascii="Calibri" w:hAnsi="Calibri" w:cs="Calibri"/>
          <w:sz w:val="20"/>
          <w:lang w:val="bs-Latn-BA"/>
        </w:rPr>
        <w:t>kako bi se osiguralo provođenje ove politike</w:t>
      </w:r>
      <w:r w:rsidR="001342FC" w:rsidRPr="0040521F">
        <w:rPr>
          <w:rFonts w:ascii="Calibri" w:hAnsi="Calibri" w:cs="Calibri"/>
          <w:sz w:val="20"/>
          <w:lang w:val="bs-Latn-BA"/>
        </w:rPr>
        <w:t>.</w:t>
      </w:r>
    </w:p>
    <w:p w14:paraId="58F91832" w14:textId="77777777" w:rsidR="001342FC" w:rsidRPr="0040521F" w:rsidRDefault="001342FC" w:rsidP="001342FC">
      <w:pPr>
        <w:pStyle w:val="BodyTextIndent2"/>
        <w:ind w:firstLine="0"/>
        <w:rPr>
          <w:rFonts w:ascii="Calibri" w:hAnsi="Calibri" w:cs="Calibri"/>
          <w:sz w:val="20"/>
          <w:lang w:val="bs-Latn-BA"/>
        </w:rPr>
      </w:pPr>
    </w:p>
    <w:p w14:paraId="67220E94" w14:textId="5F0BC449" w:rsidR="00ED0904" w:rsidRPr="0040521F" w:rsidRDefault="004207A1" w:rsidP="00666D20">
      <w:pPr>
        <w:pStyle w:val="Heading3"/>
        <w:rPr>
          <w:rFonts w:ascii="Calibri" w:hAnsi="Calibri" w:cs="Calibri"/>
          <w:lang w:val="bs-Latn-BA"/>
        </w:rPr>
      </w:pPr>
      <w:bookmarkStart w:id="60" w:name="_Toc77551920"/>
      <w:r w:rsidRPr="004207A1">
        <w:rPr>
          <w:rFonts w:ascii="Calibri" w:hAnsi="Calibri" w:cs="Calibri"/>
          <w:lang w:val="bs-Latn-BA"/>
        </w:rPr>
        <w:t>Kvorumi</w:t>
      </w:r>
      <w:r w:rsidR="00604461" w:rsidRPr="0040521F">
        <w:rPr>
          <w:rFonts w:ascii="Calibri" w:hAnsi="Calibri" w:cs="Calibri"/>
          <w:lang w:val="bs-Latn-BA"/>
        </w:rPr>
        <w:t xml:space="preserve"> 2.45</w:t>
      </w:r>
      <w:bookmarkEnd w:id="60"/>
    </w:p>
    <w:p w14:paraId="20962A7F" w14:textId="7CBC67C5" w:rsidR="00ED0904" w:rsidRPr="0040521F" w:rsidRDefault="004207A1" w:rsidP="00194574">
      <w:pPr>
        <w:pStyle w:val="PlainText"/>
        <w:rPr>
          <w:rFonts w:ascii="Calibri" w:hAnsi="Calibri" w:cs="Calibri"/>
          <w:lang w:val="bs-Latn-BA"/>
        </w:rPr>
      </w:pPr>
      <w:r w:rsidRPr="004207A1">
        <w:rPr>
          <w:rFonts w:ascii="Calibri" w:hAnsi="Calibri" w:cs="Calibri"/>
          <w:lang w:val="bs-Latn-BA"/>
        </w:rPr>
        <w:t xml:space="preserve">Na bilo kojem propisno sazvanom </w:t>
      </w:r>
      <w:r>
        <w:rPr>
          <w:rFonts w:ascii="Calibri" w:hAnsi="Calibri" w:cs="Calibri"/>
          <w:lang w:val="bs-Latn-BA"/>
        </w:rPr>
        <w:t>općem</w:t>
      </w:r>
      <w:r w:rsidRPr="004207A1">
        <w:rPr>
          <w:rFonts w:ascii="Calibri" w:hAnsi="Calibri" w:cs="Calibri"/>
          <w:lang w:val="bs-Latn-BA"/>
        </w:rPr>
        <w:t xml:space="preserve"> sastanku DMO-a, [</w:t>
      </w:r>
      <w:r w:rsidRPr="004207A1">
        <w:rPr>
          <w:rFonts w:ascii="Calibri" w:hAnsi="Calibri" w:cs="Calibri"/>
          <w:highlight w:val="yellow"/>
          <w:lang w:val="bs-Latn-BA"/>
        </w:rPr>
        <w:t>procenat članova</w:t>
      </w:r>
      <w:r w:rsidRPr="004207A1">
        <w:rPr>
          <w:rFonts w:ascii="Calibri" w:hAnsi="Calibri" w:cs="Calibri"/>
          <w:lang w:val="bs-Latn-BA"/>
        </w:rPr>
        <w:t xml:space="preserve">] čini kvorum. </w:t>
      </w:r>
      <w:r w:rsidRPr="004207A1">
        <w:rPr>
          <w:rFonts w:ascii="Calibri" w:hAnsi="Calibri" w:cs="Calibri"/>
          <w:highlight w:val="red"/>
          <w:lang w:val="bs-Latn-BA"/>
        </w:rPr>
        <w:t>Prosta većina</w:t>
      </w:r>
      <w:r>
        <w:rPr>
          <w:rFonts w:ascii="Calibri" w:hAnsi="Calibri" w:cs="Calibri"/>
          <w:highlight w:val="red"/>
          <w:lang w:val="bs-Latn-BA"/>
        </w:rPr>
        <w:t xml:space="preserve"> članova upravnog odbora </w:t>
      </w:r>
      <w:r w:rsidRPr="004207A1">
        <w:rPr>
          <w:rFonts w:ascii="Calibri" w:hAnsi="Calibri" w:cs="Calibri"/>
          <w:highlight w:val="red"/>
          <w:lang w:val="bs-Latn-BA"/>
        </w:rPr>
        <w:t xml:space="preserve">koji </w:t>
      </w:r>
      <w:r>
        <w:rPr>
          <w:rFonts w:ascii="Calibri" w:hAnsi="Calibri" w:cs="Calibri"/>
          <w:highlight w:val="red"/>
          <w:lang w:val="bs-Latn-BA"/>
        </w:rPr>
        <w:t xml:space="preserve">u tom trenutku obavljaju tu dužnost čini </w:t>
      </w:r>
      <w:r w:rsidRPr="004207A1">
        <w:rPr>
          <w:rFonts w:ascii="Calibri" w:hAnsi="Calibri" w:cs="Calibri"/>
          <w:highlight w:val="red"/>
          <w:lang w:val="bs-Latn-BA"/>
        </w:rPr>
        <w:t xml:space="preserve">kvorum za </w:t>
      </w:r>
      <w:r>
        <w:rPr>
          <w:rFonts w:ascii="Calibri" w:hAnsi="Calibri" w:cs="Calibri"/>
          <w:highlight w:val="red"/>
          <w:lang w:val="bs-Latn-BA"/>
        </w:rPr>
        <w:t>Upravni odbor</w:t>
      </w:r>
      <w:r w:rsidRPr="004207A1">
        <w:rPr>
          <w:rFonts w:ascii="Calibri" w:hAnsi="Calibri" w:cs="Calibri"/>
          <w:lang w:val="bs-Latn-BA"/>
        </w:rPr>
        <w:t xml:space="preserve">. Prosta većina članova </w:t>
      </w:r>
      <w:r>
        <w:rPr>
          <w:rFonts w:ascii="Calibri" w:hAnsi="Calibri" w:cs="Calibri"/>
          <w:lang w:val="bs-Latn-BA"/>
        </w:rPr>
        <w:t xml:space="preserve">komisije </w:t>
      </w:r>
      <w:r w:rsidRPr="004207A1">
        <w:rPr>
          <w:rFonts w:ascii="Calibri" w:hAnsi="Calibri" w:cs="Calibri"/>
          <w:lang w:val="bs-Latn-BA"/>
        </w:rPr>
        <w:t>čini kvorum. U slučaju nedostatka kvoruma na bilo kojem sastanku, manji broj može odgoditi sastanak</w:t>
      </w:r>
      <w:r w:rsidR="00194574">
        <w:rPr>
          <w:rFonts w:ascii="Calibri" w:hAnsi="Calibri" w:cs="Calibri"/>
          <w:lang w:val="bs-Latn-BA"/>
        </w:rPr>
        <w:t xml:space="preserve"> do daljnjeg </w:t>
      </w:r>
      <w:r w:rsidRPr="004207A1">
        <w:rPr>
          <w:rFonts w:ascii="Calibri" w:hAnsi="Calibri" w:cs="Calibri"/>
          <w:lang w:val="bs-Latn-BA"/>
        </w:rPr>
        <w:t xml:space="preserve">ili na određeno vrijeme i mjesto; </w:t>
      </w:r>
      <w:r w:rsidR="00194574">
        <w:rPr>
          <w:rFonts w:ascii="Calibri" w:hAnsi="Calibri" w:cs="Calibri"/>
          <w:lang w:val="bs-Latn-BA"/>
        </w:rPr>
        <w:t>a</w:t>
      </w:r>
      <w:r w:rsidRPr="004207A1">
        <w:rPr>
          <w:rFonts w:ascii="Calibri" w:hAnsi="Calibri" w:cs="Calibri"/>
          <w:lang w:val="bs-Latn-BA"/>
        </w:rPr>
        <w:t xml:space="preserve"> većina </w:t>
      </w:r>
      <w:r w:rsidR="00194574">
        <w:rPr>
          <w:rFonts w:ascii="Calibri" w:hAnsi="Calibri" w:cs="Calibri"/>
          <w:lang w:val="bs-Latn-BA"/>
        </w:rPr>
        <w:t xml:space="preserve">članova upravnog odbora koji su </w:t>
      </w:r>
      <w:r w:rsidRPr="004207A1">
        <w:rPr>
          <w:rFonts w:ascii="Calibri" w:hAnsi="Calibri" w:cs="Calibri"/>
          <w:lang w:val="bs-Latn-BA"/>
        </w:rPr>
        <w:t>prisutni na bilo kojem sastanku čini</w:t>
      </w:r>
      <w:r w:rsidR="00194574">
        <w:rPr>
          <w:rFonts w:ascii="Calibri" w:hAnsi="Calibri" w:cs="Calibri"/>
          <w:lang w:val="bs-Latn-BA"/>
        </w:rPr>
        <w:t xml:space="preserve">t </w:t>
      </w:r>
      <w:r w:rsidRPr="004207A1">
        <w:rPr>
          <w:rFonts w:ascii="Calibri" w:hAnsi="Calibri" w:cs="Calibri"/>
          <w:lang w:val="bs-Latn-BA"/>
        </w:rPr>
        <w:t xml:space="preserve">će većinu za odlučivanje o bilo kojem pitanju ili poslu </w:t>
      </w:r>
      <w:r w:rsidR="00194574">
        <w:rPr>
          <w:rFonts w:ascii="Calibri" w:hAnsi="Calibri" w:cs="Calibri"/>
          <w:lang w:val="bs-Latn-BA"/>
        </w:rPr>
        <w:t>iznesenom na tom sastanku</w:t>
      </w:r>
      <w:r w:rsidRPr="004207A1">
        <w:rPr>
          <w:rFonts w:ascii="Calibri" w:hAnsi="Calibri" w:cs="Calibri"/>
          <w:lang w:val="bs-Latn-BA"/>
        </w:rPr>
        <w:t>, osim ako zakonom nije drugačije određeno</w:t>
      </w:r>
      <w:r w:rsidR="00194574">
        <w:rPr>
          <w:rFonts w:ascii="Calibri" w:hAnsi="Calibri" w:cs="Calibri"/>
          <w:lang w:val="bs-Latn-BA"/>
        </w:rPr>
        <w:t xml:space="preserve">. </w:t>
      </w:r>
    </w:p>
    <w:p w14:paraId="3BE8FEBD" w14:textId="77777777" w:rsidR="00ED0904" w:rsidRPr="0040521F" w:rsidRDefault="00ED0904" w:rsidP="00ED0904">
      <w:pPr>
        <w:rPr>
          <w:rFonts w:ascii="Calibri" w:hAnsi="Calibri" w:cs="Calibri"/>
          <w:lang w:val="bs-Latn-BA"/>
        </w:rPr>
      </w:pPr>
    </w:p>
    <w:p w14:paraId="74815FC4" w14:textId="77777777" w:rsidR="00A71278" w:rsidRPr="0040521F" w:rsidRDefault="00A71278" w:rsidP="00A71278">
      <w:pPr>
        <w:rPr>
          <w:rFonts w:ascii="Calibri" w:hAnsi="Calibri" w:cs="Calibri"/>
          <w:sz w:val="20"/>
          <w:szCs w:val="20"/>
          <w:lang w:val="bs-Latn-BA"/>
        </w:rPr>
      </w:pPr>
    </w:p>
    <w:p w14:paraId="2243CA81" w14:textId="41643D6E" w:rsidR="00A71278" w:rsidRPr="0040521F" w:rsidRDefault="00194574" w:rsidP="00A71278">
      <w:pPr>
        <w:rPr>
          <w:rFonts w:ascii="Calibri" w:hAnsi="Calibri" w:cs="Calibri"/>
          <w:b/>
          <w:sz w:val="26"/>
          <w:szCs w:val="26"/>
          <w:lang w:val="bs-Latn-BA"/>
        </w:rPr>
      </w:pPr>
      <w:r w:rsidRPr="00194574">
        <w:rPr>
          <w:rFonts w:ascii="Calibri" w:hAnsi="Calibri" w:cs="Calibri"/>
          <w:b/>
          <w:sz w:val="26"/>
          <w:szCs w:val="26"/>
          <w:lang w:val="bs-Latn-BA"/>
        </w:rPr>
        <w:t>Zadržavanje/uništavanje dokumenata</w:t>
      </w:r>
      <w:r>
        <w:rPr>
          <w:rFonts w:ascii="Calibri" w:hAnsi="Calibri" w:cs="Calibri"/>
          <w:b/>
          <w:sz w:val="26"/>
          <w:szCs w:val="26"/>
          <w:lang w:val="bs-Latn-BA"/>
        </w:rPr>
        <w:t xml:space="preserve"> </w:t>
      </w:r>
      <w:r w:rsidR="00604461" w:rsidRPr="0040521F">
        <w:rPr>
          <w:rFonts w:ascii="Calibri" w:hAnsi="Calibri" w:cs="Calibri"/>
          <w:b/>
          <w:sz w:val="26"/>
          <w:szCs w:val="26"/>
          <w:lang w:val="bs-Latn-BA"/>
        </w:rPr>
        <w:t>2.46</w:t>
      </w:r>
    </w:p>
    <w:p w14:paraId="1DBC8AB6" w14:textId="4F374D64" w:rsidR="00030A6C" w:rsidRPr="0040521F" w:rsidRDefault="00194574" w:rsidP="00030A6C">
      <w:pPr>
        <w:rPr>
          <w:rFonts w:ascii="Calibri" w:hAnsi="Calibri" w:cs="Calibri"/>
          <w:sz w:val="20"/>
          <w:szCs w:val="20"/>
          <w:lang w:val="bs-Latn-BA"/>
        </w:rPr>
      </w:pPr>
      <w:r w:rsidRPr="00194574">
        <w:rPr>
          <w:rFonts w:ascii="Calibri" w:hAnsi="Calibri" w:cs="Calibri"/>
          <w:sz w:val="20"/>
          <w:szCs w:val="20"/>
          <w:highlight w:val="red"/>
          <w:lang w:val="bs-Latn-BA"/>
        </w:rPr>
        <w:t>Ovom politikom predviđeni su sistematski pregled, zadržavanje i uništavanje dokumenata koje je DMO primila ili izradila u vezi sa poslovnim transakcijama organizacije. Ovom politikom obuhvaćene su sve evidencije i dokumenti, bez obzira na njihov fizički oblik, a ona sadrži smjernice o tome koliko dugo treba čuvati određene dokumente i kako ih treba uništavati. Politika je osmišljena tako da osigura usklađenost sa saveznim i državnim zakonima i propisima, eliminira slučajno ili nenamjerno uništavanje evidencija te olakša rad unapređenjem efikasnosti i oslobađanjem dragocjenog prostora za pohranjivanje</w:t>
      </w:r>
      <w:r w:rsidR="00030A6C" w:rsidRPr="0040521F">
        <w:rPr>
          <w:rFonts w:ascii="Calibri" w:hAnsi="Calibri" w:cs="Calibri"/>
          <w:sz w:val="20"/>
          <w:szCs w:val="20"/>
          <w:highlight w:val="red"/>
          <w:lang w:val="bs-Latn-BA"/>
        </w:rPr>
        <w:t>.</w:t>
      </w:r>
      <w:r w:rsidR="00030A6C" w:rsidRPr="0040521F">
        <w:rPr>
          <w:rFonts w:ascii="Calibri" w:hAnsi="Calibri" w:cs="Calibri"/>
          <w:sz w:val="20"/>
          <w:szCs w:val="20"/>
          <w:lang w:val="bs-Latn-BA"/>
        </w:rPr>
        <w:t xml:space="preserve"> </w:t>
      </w:r>
    </w:p>
    <w:p w14:paraId="65222568" w14:textId="77777777" w:rsidR="00030A6C" w:rsidRPr="0040521F" w:rsidRDefault="00030A6C" w:rsidP="00030A6C">
      <w:pPr>
        <w:rPr>
          <w:rFonts w:ascii="Calibri" w:hAnsi="Calibri" w:cs="Calibri"/>
          <w:sz w:val="20"/>
          <w:szCs w:val="20"/>
          <w:lang w:val="bs-Latn-BA"/>
        </w:rPr>
      </w:pPr>
    </w:p>
    <w:p w14:paraId="6A01F6F2" w14:textId="77777777" w:rsidR="00030A6C" w:rsidRPr="0040521F" w:rsidRDefault="00030A6C" w:rsidP="00030A6C">
      <w:pPr>
        <w:rPr>
          <w:rFonts w:ascii="Calibri" w:hAnsi="Calibri" w:cs="Calibri"/>
          <w:sz w:val="20"/>
          <w:szCs w:val="20"/>
          <w:lang w:val="bs-Latn-BA"/>
        </w:rPr>
      </w:pPr>
    </w:p>
    <w:p w14:paraId="686B9EE4" w14:textId="77777777" w:rsidR="00030A6C" w:rsidRPr="0040521F" w:rsidRDefault="00030A6C" w:rsidP="00030A6C">
      <w:pPr>
        <w:rPr>
          <w:rFonts w:ascii="Calibri" w:hAnsi="Calibri" w:cs="Calibri"/>
          <w:sz w:val="20"/>
          <w:szCs w:val="20"/>
          <w:lang w:val="bs-Latn-BA"/>
        </w:rPr>
      </w:pPr>
    </w:p>
    <w:p w14:paraId="03BB9023" w14:textId="3D2107F5" w:rsidR="00030A6C" w:rsidRPr="0040521F" w:rsidRDefault="00030A6C" w:rsidP="00030A6C">
      <w:pPr>
        <w:rPr>
          <w:rFonts w:ascii="Calibri" w:hAnsi="Calibri" w:cs="Calibri"/>
          <w:sz w:val="20"/>
          <w:szCs w:val="20"/>
          <w:highlight w:val="red"/>
          <w:lang w:val="bs-Latn-BA"/>
        </w:rPr>
      </w:pPr>
      <w:r w:rsidRPr="0040521F">
        <w:rPr>
          <w:rFonts w:ascii="Calibri" w:hAnsi="Calibri" w:cs="Calibri"/>
          <w:sz w:val="20"/>
          <w:szCs w:val="20"/>
          <w:highlight w:val="red"/>
          <w:lang w:val="bs-Latn-BA"/>
        </w:rPr>
        <w:t xml:space="preserve">I. </w:t>
      </w:r>
      <w:r w:rsidR="00194574" w:rsidRPr="00194574">
        <w:rPr>
          <w:rFonts w:ascii="Calibri" w:hAnsi="Calibri" w:cs="Calibri"/>
          <w:sz w:val="20"/>
          <w:szCs w:val="20"/>
          <w:highlight w:val="red"/>
          <w:lang w:val="bs-Latn-BA"/>
        </w:rPr>
        <w:t>Zadržavanje dokumenata</w:t>
      </w:r>
      <w:r w:rsidRPr="0040521F">
        <w:rPr>
          <w:rFonts w:ascii="Calibri" w:hAnsi="Calibri" w:cs="Calibri"/>
          <w:sz w:val="20"/>
          <w:szCs w:val="20"/>
          <w:highlight w:val="red"/>
          <w:lang w:val="bs-Latn-BA"/>
        </w:rPr>
        <w:t xml:space="preserve"> </w:t>
      </w:r>
    </w:p>
    <w:p w14:paraId="4D953321" w14:textId="7F130F46" w:rsidR="00030A6C" w:rsidRPr="0040521F" w:rsidRDefault="00194574" w:rsidP="00030A6C">
      <w:pPr>
        <w:rPr>
          <w:rFonts w:ascii="Calibri" w:hAnsi="Calibri" w:cs="Calibri"/>
          <w:sz w:val="20"/>
          <w:szCs w:val="20"/>
          <w:lang w:val="bs-Latn-BA"/>
        </w:rPr>
      </w:pPr>
      <w:r w:rsidRPr="00194574">
        <w:rPr>
          <w:rFonts w:ascii="Calibri" w:hAnsi="Calibri" w:cs="Calibri"/>
          <w:sz w:val="20"/>
          <w:szCs w:val="20"/>
          <w:highlight w:val="red"/>
          <w:lang w:val="bs-Latn-BA"/>
        </w:rPr>
        <w:t>DMO slijedi niže navedene postupke čuvanja dokumenata. Dokumenti koji nisu navedeni, ali su u osnovi slični onima koji su navedeni na listi, čuvat će se odgovarajući vremenski period.</w:t>
      </w:r>
      <w:r w:rsidRPr="00194574">
        <w:rPr>
          <w:rFonts w:ascii="Calibri" w:hAnsi="Calibri" w:cs="Calibri"/>
          <w:sz w:val="20"/>
          <w:szCs w:val="20"/>
          <w:lang w:val="bs-Latn-BA"/>
        </w:rPr>
        <w:t xml:space="preserve"> [</w:t>
      </w:r>
      <w:r w:rsidRPr="00194574">
        <w:rPr>
          <w:rFonts w:ascii="Calibri" w:hAnsi="Calibri" w:cs="Calibri"/>
          <w:sz w:val="20"/>
          <w:szCs w:val="20"/>
          <w:highlight w:val="yellow"/>
          <w:lang w:val="bs-Latn-BA"/>
        </w:rPr>
        <w:t>Ažurirajte sve brojeve u nastavku kako bi odražavali politike DMO-a</w:t>
      </w:r>
      <w:r w:rsidRPr="00194574">
        <w:rPr>
          <w:rFonts w:ascii="Calibri" w:hAnsi="Calibri" w:cs="Calibri"/>
          <w:sz w:val="20"/>
          <w:szCs w:val="20"/>
          <w:lang w:val="bs-Latn-BA"/>
        </w:rPr>
        <w:t>]</w:t>
      </w:r>
      <w:r w:rsidR="0007133A">
        <w:rPr>
          <w:rFonts w:ascii="Calibri" w:hAnsi="Calibri" w:cs="Calibri"/>
          <w:sz w:val="20"/>
          <w:szCs w:val="20"/>
          <w:lang w:val="bs-Latn-BA"/>
        </w:rPr>
        <w:t xml:space="preserve"> </w:t>
      </w:r>
    </w:p>
    <w:p w14:paraId="6FD75D77" w14:textId="77777777" w:rsidR="00030A6C" w:rsidRPr="0040521F" w:rsidRDefault="00030A6C" w:rsidP="00030A6C">
      <w:pPr>
        <w:rPr>
          <w:rFonts w:ascii="Calibri" w:hAnsi="Calibri" w:cs="Calibri"/>
          <w:sz w:val="20"/>
          <w:szCs w:val="20"/>
          <w:lang w:val="bs-Latn-BA"/>
        </w:rPr>
      </w:pPr>
    </w:p>
    <w:p w14:paraId="34298E53" w14:textId="3BFB1EAA" w:rsidR="00030A6C" w:rsidRPr="0040521F" w:rsidRDefault="00030A6C" w:rsidP="00030A6C">
      <w:pPr>
        <w:rPr>
          <w:rFonts w:ascii="Calibri" w:hAnsi="Calibri" w:cs="Calibri"/>
          <w:bCs/>
          <w:sz w:val="20"/>
          <w:szCs w:val="20"/>
          <w:lang w:val="bs-Latn-BA"/>
        </w:rPr>
      </w:pPr>
      <w:r w:rsidRPr="0040521F">
        <w:rPr>
          <w:rFonts w:ascii="Calibri" w:hAnsi="Calibri" w:cs="Calibri"/>
          <w:bCs/>
          <w:sz w:val="20"/>
          <w:szCs w:val="20"/>
          <w:lang w:val="bs-Latn-BA"/>
        </w:rPr>
        <w:t xml:space="preserve">II. </w:t>
      </w:r>
      <w:r w:rsidR="0007133A" w:rsidRPr="0007133A">
        <w:rPr>
          <w:rFonts w:ascii="Calibri" w:hAnsi="Calibri" w:cs="Calibri"/>
          <w:bCs/>
          <w:sz w:val="20"/>
          <w:szCs w:val="20"/>
          <w:lang w:val="bs-Latn-BA"/>
        </w:rPr>
        <w:t>Korporativna evidencija</w:t>
      </w:r>
    </w:p>
    <w:p w14:paraId="3945D5CD" w14:textId="2FCC673A"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 xml:space="preserve">Godišnji izvještaji </w:t>
      </w:r>
      <w:r>
        <w:rPr>
          <w:rFonts w:ascii="Calibri" w:hAnsi="Calibri" w:cs="Calibri"/>
          <w:bCs/>
          <w:sz w:val="20"/>
          <w:szCs w:val="20"/>
          <w:lang w:val="bs-Latn-BA"/>
        </w:rPr>
        <w:t xml:space="preserve">prema državnoj </w:t>
      </w:r>
      <w:r w:rsidRPr="0007133A">
        <w:rPr>
          <w:rFonts w:ascii="Calibri" w:hAnsi="Calibri" w:cs="Calibri"/>
          <w:bCs/>
          <w:sz w:val="20"/>
          <w:szCs w:val="20"/>
          <w:lang w:val="bs-Latn-BA"/>
        </w:rPr>
        <w:t>vladi</w:t>
      </w:r>
      <w:r w:rsidR="00030A6C" w:rsidRPr="0040521F">
        <w:rPr>
          <w:rFonts w:ascii="Calibri" w:hAnsi="Calibri" w:cs="Calibri"/>
          <w:bCs/>
          <w:sz w:val="20"/>
          <w:szCs w:val="20"/>
          <w:lang w:val="bs-Latn-BA"/>
        </w:rPr>
        <w:tab/>
      </w:r>
      <w:r w:rsidR="00CD4835" w:rsidRPr="0040521F">
        <w:rPr>
          <w:rFonts w:ascii="Calibri" w:hAnsi="Calibri" w:cs="Calibri"/>
          <w:bCs/>
          <w:sz w:val="20"/>
          <w:szCs w:val="20"/>
          <w:lang w:val="bs-Latn-BA"/>
        </w:rPr>
        <w:tab/>
      </w:r>
      <w:r w:rsidR="00CD4835"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4727F689" w14:textId="5E9C5DEE" w:rsidR="00030A6C" w:rsidRPr="0040521F" w:rsidRDefault="0007133A" w:rsidP="00030A6C">
      <w:pPr>
        <w:rPr>
          <w:rFonts w:ascii="Calibri" w:hAnsi="Calibri" w:cs="Calibri"/>
          <w:bCs/>
          <w:sz w:val="20"/>
          <w:szCs w:val="20"/>
          <w:lang w:val="bs-Latn-BA"/>
        </w:rPr>
      </w:pPr>
      <w:r>
        <w:rPr>
          <w:rFonts w:ascii="Calibri" w:hAnsi="Calibri" w:cs="Calibri"/>
          <w:bCs/>
          <w:sz w:val="20"/>
          <w:szCs w:val="20"/>
          <w:lang w:val="bs-Latn-BA"/>
        </w:rPr>
        <w:t>Statut</w:t>
      </w:r>
      <w:r>
        <w:rPr>
          <w:rFonts w:ascii="Calibri" w:hAnsi="Calibri" w:cs="Calibri"/>
          <w:bCs/>
          <w:sz w:val="20"/>
          <w:szCs w:val="20"/>
          <w:lang w:val="bs-Latn-BA"/>
        </w:rPr>
        <w:tab/>
      </w:r>
      <w:r>
        <w:rPr>
          <w:rFonts w:ascii="Calibri" w:hAnsi="Calibri" w:cs="Calibri"/>
          <w:bCs/>
          <w:sz w:val="20"/>
          <w:szCs w:val="20"/>
          <w:lang w:val="bs-Latn-BA"/>
        </w:rPr>
        <w:tab/>
      </w:r>
      <w:r w:rsidR="00030A6C" w:rsidRPr="0040521F">
        <w:rPr>
          <w:rFonts w:ascii="Calibri" w:hAnsi="Calibri" w:cs="Calibri"/>
          <w:bCs/>
          <w:sz w:val="20"/>
          <w:szCs w:val="20"/>
          <w:lang w:val="bs-Latn-BA"/>
        </w:rPr>
        <w:t xml:space="preserve"> </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6329B02C" w14:textId="76F98CD2" w:rsidR="00030A6C" w:rsidRPr="0040521F" w:rsidRDefault="0007133A" w:rsidP="00030A6C">
      <w:pPr>
        <w:rPr>
          <w:rFonts w:ascii="Calibri" w:hAnsi="Calibri" w:cs="Calibri"/>
          <w:bCs/>
          <w:sz w:val="20"/>
          <w:szCs w:val="20"/>
          <w:lang w:val="bs-Latn-BA"/>
        </w:rPr>
      </w:pPr>
      <w:r>
        <w:rPr>
          <w:rFonts w:ascii="Calibri" w:hAnsi="Calibri" w:cs="Calibri"/>
          <w:bCs/>
          <w:sz w:val="20"/>
          <w:szCs w:val="20"/>
          <w:lang w:val="bs-Latn-BA"/>
        </w:rPr>
        <w:t xml:space="preserve">Zapisnici sa sastanka Odbora i komisija Odbora </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51586FFC" w14:textId="77DD119C" w:rsidR="00030A6C" w:rsidRPr="0040521F" w:rsidRDefault="0007133A" w:rsidP="00030A6C">
      <w:pPr>
        <w:rPr>
          <w:rFonts w:ascii="Calibri" w:hAnsi="Calibri" w:cs="Calibri"/>
          <w:bCs/>
          <w:sz w:val="20"/>
          <w:szCs w:val="20"/>
          <w:lang w:val="bs-Latn-BA"/>
        </w:rPr>
      </w:pPr>
      <w:r>
        <w:rPr>
          <w:rFonts w:ascii="Calibri" w:hAnsi="Calibri" w:cs="Calibri"/>
          <w:bCs/>
          <w:sz w:val="20"/>
          <w:szCs w:val="20"/>
          <w:lang w:val="bs-Latn-BA"/>
        </w:rPr>
        <w:t>Politike/odluke Odbora</w:t>
      </w:r>
      <w:r>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48CCF4E2" w14:textId="5701B72D"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Podzakonski akti</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79DB4FE0" w14:textId="456BE374"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Građevinska dokumentacija</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6D94330B" w14:textId="1C460649" w:rsidR="00030A6C" w:rsidRPr="0040521F" w:rsidRDefault="0007133A" w:rsidP="00030A6C">
      <w:pPr>
        <w:rPr>
          <w:rFonts w:ascii="Calibri" w:hAnsi="Calibri" w:cs="Calibri"/>
          <w:bCs/>
          <w:sz w:val="20"/>
          <w:szCs w:val="20"/>
          <w:lang w:val="bs-Latn-BA"/>
        </w:rPr>
      </w:pPr>
      <w:r>
        <w:rPr>
          <w:rFonts w:ascii="Calibri" w:hAnsi="Calibri" w:cs="Calibri"/>
          <w:bCs/>
          <w:sz w:val="20"/>
          <w:szCs w:val="20"/>
          <w:lang w:val="bs-Latn-BA"/>
        </w:rPr>
        <w:t xml:space="preserve">Evidencija o stalnoj imovini </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697711C6" w14:textId="336DF468" w:rsidR="00030A6C" w:rsidRPr="0040521F" w:rsidRDefault="0007133A" w:rsidP="00CD4835">
      <w:pPr>
        <w:rPr>
          <w:rFonts w:ascii="Calibri" w:hAnsi="Calibri" w:cs="Calibri"/>
          <w:bCs/>
          <w:sz w:val="20"/>
          <w:szCs w:val="20"/>
          <w:lang w:val="bs-Latn-BA"/>
        </w:rPr>
      </w:pPr>
      <w:r>
        <w:rPr>
          <w:rFonts w:ascii="Calibri" w:hAnsi="Calibri" w:cs="Calibri"/>
          <w:bCs/>
          <w:sz w:val="20"/>
          <w:szCs w:val="20"/>
          <w:lang w:val="bs-Latn-BA"/>
        </w:rPr>
        <w:t xml:space="preserve">Porezna dokumentacija </w:t>
      </w:r>
      <w:r w:rsidR="00B522F7" w:rsidRPr="0040521F">
        <w:rPr>
          <w:rFonts w:ascii="Calibri" w:hAnsi="Calibri" w:cs="Calibri"/>
          <w:bCs/>
          <w:sz w:val="20"/>
          <w:szCs w:val="20"/>
          <w:lang w:val="bs-Latn-BA"/>
        </w:rPr>
        <w:tab/>
      </w:r>
      <w:r w:rsidR="00B522F7" w:rsidRPr="0040521F">
        <w:rPr>
          <w:rFonts w:ascii="Calibri" w:hAnsi="Calibri" w:cs="Calibri"/>
          <w:bCs/>
          <w:sz w:val="20"/>
          <w:szCs w:val="20"/>
          <w:lang w:val="bs-Latn-BA"/>
        </w:rPr>
        <w:tab/>
      </w:r>
      <w:r w:rsidR="00B522F7" w:rsidRPr="0040521F">
        <w:rPr>
          <w:rFonts w:ascii="Calibri" w:hAnsi="Calibri" w:cs="Calibri"/>
          <w:bCs/>
          <w:sz w:val="20"/>
          <w:szCs w:val="20"/>
          <w:lang w:val="bs-Latn-BA"/>
        </w:rPr>
        <w:tab/>
      </w:r>
      <w:r w:rsidR="00B522F7" w:rsidRPr="0040521F">
        <w:rPr>
          <w:rFonts w:ascii="Calibri" w:hAnsi="Calibri" w:cs="Calibri"/>
          <w:bCs/>
          <w:sz w:val="20"/>
          <w:szCs w:val="20"/>
          <w:lang w:val="bs-Latn-BA"/>
        </w:rPr>
        <w:tab/>
      </w:r>
      <w:r w:rsidR="00B522F7"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17F1BE9C" w14:textId="0B00A95C"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Ugovori (nakon isteka)</w:t>
      </w:r>
      <w:r>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sidR="00030A6C" w:rsidRPr="0040521F">
        <w:rPr>
          <w:rFonts w:ascii="Calibri" w:hAnsi="Calibri" w:cs="Calibri"/>
          <w:bCs/>
          <w:sz w:val="20"/>
          <w:szCs w:val="20"/>
          <w:lang w:val="bs-Latn-BA"/>
        </w:rPr>
        <w:t xml:space="preserve">7 </w:t>
      </w:r>
      <w:r w:rsidR="00F01B77">
        <w:rPr>
          <w:rFonts w:ascii="Calibri" w:hAnsi="Calibri" w:cs="Calibri"/>
          <w:bCs/>
          <w:sz w:val="20"/>
          <w:szCs w:val="20"/>
          <w:lang w:val="bs-Latn-BA"/>
        </w:rPr>
        <w:t xml:space="preserve">godina </w:t>
      </w:r>
    </w:p>
    <w:p w14:paraId="302A2CCE" w14:textId="33D199A9"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Prepiska (općenito)</w:t>
      </w:r>
      <w:r>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sidR="00030A6C" w:rsidRPr="0040521F">
        <w:rPr>
          <w:rFonts w:ascii="Calibri" w:hAnsi="Calibri" w:cs="Calibri"/>
          <w:bCs/>
          <w:sz w:val="20"/>
          <w:szCs w:val="20"/>
          <w:lang w:val="bs-Latn-BA"/>
        </w:rPr>
        <w:t xml:space="preserve">3 </w:t>
      </w:r>
      <w:r w:rsidR="00F01B77">
        <w:rPr>
          <w:rFonts w:ascii="Calibri" w:hAnsi="Calibri" w:cs="Calibri"/>
          <w:bCs/>
          <w:sz w:val="20"/>
          <w:szCs w:val="20"/>
          <w:lang w:val="bs-Latn-BA"/>
        </w:rPr>
        <w:t>godine</w:t>
      </w:r>
    </w:p>
    <w:p w14:paraId="5D05B546" w14:textId="77777777" w:rsidR="00030A6C" w:rsidRPr="0040521F" w:rsidRDefault="00030A6C" w:rsidP="00030A6C">
      <w:pPr>
        <w:rPr>
          <w:rFonts w:ascii="Calibri" w:hAnsi="Calibri" w:cs="Calibri"/>
          <w:bCs/>
          <w:sz w:val="20"/>
          <w:szCs w:val="20"/>
          <w:lang w:val="bs-Latn-BA"/>
        </w:rPr>
      </w:pPr>
    </w:p>
    <w:p w14:paraId="3F08217C" w14:textId="3124CDEF" w:rsidR="00030A6C" w:rsidRPr="0040521F" w:rsidRDefault="0007133A" w:rsidP="00030A6C">
      <w:pPr>
        <w:rPr>
          <w:rFonts w:ascii="Calibri" w:hAnsi="Calibri" w:cs="Calibri"/>
          <w:sz w:val="20"/>
          <w:szCs w:val="20"/>
          <w:lang w:val="bs-Latn-BA"/>
        </w:rPr>
      </w:pPr>
      <w:r>
        <w:rPr>
          <w:rFonts w:ascii="Calibri" w:hAnsi="Calibri" w:cs="Calibri"/>
          <w:bCs/>
          <w:sz w:val="20"/>
          <w:szCs w:val="20"/>
          <w:lang w:val="bs-Latn-BA"/>
        </w:rPr>
        <w:t xml:space="preserve">Računovodstvena evidencija i evidencija </w:t>
      </w:r>
      <w:r w:rsidRPr="0007133A">
        <w:rPr>
          <w:rFonts w:ascii="Calibri" w:hAnsi="Calibri" w:cs="Calibri"/>
          <w:bCs/>
          <w:sz w:val="20"/>
          <w:szCs w:val="20"/>
          <w:lang w:val="bs-Latn-BA"/>
        </w:rPr>
        <w:t>poreza na dobit</w:t>
      </w:r>
      <w:r w:rsidR="00B522F7" w:rsidRPr="0040521F">
        <w:rPr>
          <w:rFonts w:ascii="Calibri" w:hAnsi="Calibri" w:cs="Calibri"/>
          <w:bCs/>
          <w:sz w:val="20"/>
          <w:szCs w:val="20"/>
          <w:lang w:val="bs-Latn-BA"/>
        </w:rPr>
        <w:tab/>
      </w:r>
      <w:r w:rsidR="00B522F7" w:rsidRPr="0040521F">
        <w:rPr>
          <w:rFonts w:ascii="Calibri" w:hAnsi="Calibri" w:cs="Calibri"/>
          <w:bCs/>
          <w:sz w:val="20"/>
          <w:szCs w:val="20"/>
          <w:lang w:val="bs-Latn-BA"/>
        </w:rPr>
        <w:tab/>
      </w:r>
      <w:r w:rsidR="00B522F7" w:rsidRPr="0040521F">
        <w:rPr>
          <w:rFonts w:ascii="Calibri" w:hAnsi="Calibri" w:cs="Calibri"/>
          <w:bCs/>
          <w:sz w:val="20"/>
          <w:szCs w:val="20"/>
          <w:lang w:val="bs-Latn-BA"/>
        </w:rPr>
        <w:tab/>
      </w:r>
    </w:p>
    <w:p w14:paraId="35F970D5" w14:textId="19ECFDCE"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Godišnje revizije i finansijski izvještaji</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3D6A6C9A" w14:textId="62F98840" w:rsidR="00030A6C" w:rsidRPr="0040521F" w:rsidRDefault="0007133A" w:rsidP="00030A6C">
      <w:pPr>
        <w:rPr>
          <w:rFonts w:ascii="Calibri" w:hAnsi="Calibri" w:cs="Calibri"/>
          <w:sz w:val="20"/>
          <w:szCs w:val="20"/>
          <w:lang w:val="bs-Latn-BA"/>
        </w:rPr>
      </w:pPr>
      <w:r>
        <w:rPr>
          <w:rFonts w:ascii="Calibri" w:hAnsi="Calibri" w:cs="Calibri"/>
          <w:sz w:val="20"/>
          <w:szCs w:val="20"/>
          <w:lang w:val="bs-Latn-BA"/>
        </w:rPr>
        <w:t>Planovi</w:t>
      </w:r>
      <w:r w:rsidRPr="0007133A">
        <w:rPr>
          <w:rFonts w:ascii="Calibri" w:hAnsi="Calibri" w:cs="Calibri"/>
          <w:sz w:val="20"/>
          <w:szCs w:val="20"/>
          <w:lang w:val="bs-Latn-BA"/>
        </w:rPr>
        <w:t xml:space="preserve"> amortizacije</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Pr>
          <w:rFonts w:ascii="Calibri" w:hAnsi="Calibri" w:cs="Calibri"/>
          <w:sz w:val="20"/>
          <w:szCs w:val="20"/>
          <w:lang w:val="bs-Latn-BA"/>
        </w:rPr>
        <w:t>Trajno</w:t>
      </w:r>
    </w:p>
    <w:p w14:paraId="36D525E4" w14:textId="447F4EA9"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Glavne knjige</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2A1B5C6B" w14:textId="68CABB46" w:rsidR="00030A6C" w:rsidRPr="0040521F" w:rsidRDefault="0007133A" w:rsidP="00030A6C">
      <w:pPr>
        <w:rPr>
          <w:rFonts w:ascii="Calibri" w:hAnsi="Calibri" w:cs="Calibri"/>
          <w:sz w:val="20"/>
          <w:szCs w:val="20"/>
          <w:lang w:val="bs-Latn-BA"/>
        </w:rPr>
      </w:pPr>
      <w:r w:rsidRPr="0007133A">
        <w:rPr>
          <w:rStyle w:val="goohl1"/>
          <w:rFonts w:ascii="Calibri" w:hAnsi="Calibri" w:cs="Calibri"/>
          <w:bCs/>
          <w:sz w:val="20"/>
          <w:szCs w:val="20"/>
          <w:lang w:val="bs-Latn-BA"/>
        </w:rPr>
        <w:t>Evidencija poslovnih rashoda</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76B53E5F" w14:textId="4D199089" w:rsidR="00030A6C" w:rsidRPr="0040521F" w:rsidRDefault="0007133A" w:rsidP="00030A6C">
      <w:pPr>
        <w:rPr>
          <w:rFonts w:ascii="Calibri" w:hAnsi="Calibri" w:cs="Calibri"/>
          <w:sz w:val="20"/>
          <w:szCs w:val="20"/>
          <w:lang w:val="bs-Latn-BA"/>
        </w:rPr>
      </w:pPr>
      <w:r>
        <w:rPr>
          <w:rFonts w:ascii="Calibri" w:hAnsi="Calibri" w:cs="Calibri"/>
          <w:sz w:val="20"/>
          <w:szCs w:val="20"/>
          <w:lang w:val="bs-Latn-BA"/>
        </w:rPr>
        <w:t>Dnevnički zapisi</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2226C9FC" w14:textId="59528087"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Fakture</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p>
    <w:p w14:paraId="451F8B9C" w14:textId="4B99760C"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Evidencija prodaje (blagajna, koncesije, suvenirnica)</w:t>
      </w:r>
      <w:r w:rsidR="00030A6C" w:rsidRPr="0040521F">
        <w:rPr>
          <w:rFonts w:ascii="Calibri" w:hAnsi="Calibri" w:cs="Calibri"/>
          <w:sz w:val="20"/>
          <w:szCs w:val="20"/>
          <w:lang w:val="bs-Latn-BA"/>
        </w:rPr>
        <w:t xml:space="preserve"> </w:t>
      </w:r>
      <w:r w:rsidR="00030A6C" w:rsidRPr="0040521F">
        <w:rPr>
          <w:rFonts w:ascii="Calibri" w:hAnsi="Calibri" w:cs="Calibri"/>
          <w:sz w:val="20"/>
          <w:szCs w:val="20"/>
          <w:lang w:val="bs-Latn-BA"/>
        </w:rPr>
        <w:tab/>
      </w:r>
      <w:r w:rsidR="00CD4835" w:rsidRPr="0040521F">
        <w:rPr>
          <w:rFonts w:ascii="Calibri" w:hAnsi="Calibri" w:cs="Calibri"/>
          <w:sz w:val="20"/>
          <w:szCs w:val="20"/>
          <w:lang w:val="bs-Latn-BA"/>
        </w:rPr>
        <w:tab/>
      </w:r>
      <w:r w:rsidR="009C46C0">
        <w:rPr>
          <w:rFonts w:ascii="Calibri" w:hAnsi="Calibri" w:cs="Calibri"/>
          <w:sz w:val="20"/>
          <w:szCs w:val="20"/>
          <w:lang w:val="bs-Latn-BA"/>
        </w:rPr>
        <w:tab/>
      </w:r>
      <w:r w:rsidR="0029046A" w:rsidRPr="0040521F">
        <w:rPr>
          <w:rFonts w:ascii="Calibri" w:hAnsi="Calibri" w:cs="Calibri"/>
          <w:sz w:val="20"/>
          <w:szCs w:val="20"/>
          <w:lang w:val="bs-Latn-BA"/>
        </w:rPr>
        <w:t xml:space="preserve">7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663BA8F3" w14:textId="10D4B7BD"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Kuponi za sitni novac</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29046A" w:rsidRPr="0040521F">
        <w:rPr>
          <w:rFonts w:ascii="Calibri" w:hAnsi="Calibri" w:cs="Calibri"/>
          <w:sz w:val="20"/>
          <w:szCs w:val="20"/>
          <w:lang w:val="bs-Latn-BA"/>
        </w:rPr>
        <w:t>7</w:t>
      </w:r>
      <w:r w:rsidR="00030A6C" w:rsidRPr="0040521F">
        <w:rPr>
          <w:rFonts w:ascii="Calibri" w:hAnsi="Calibri" w:cs="Calibri"/>
          <w:sz w:val="20"/>
          <w:szCs w:val="20"/>
          <w:lang w:val="bs-Latn-BA"/>
        </w:rPr>
        <w:t xml:space="preserve"> </w:t>
      </w:r>
      <w:r w:rsidR="00F01B77">
        <w:rPr>
          <w:rFonts w:ascii="Calibri" w:hAnsi="Calibri" w:cs="Calibri"/>
          <w:sz w:val="20"/>
          <w:szCs w:val="20"/>
          <w:lang w:val="bs-Latn-BA"/>
        </w:rPr>
        <w:t>godina</w:t>
      </w:r>
    </w:p>
    <w:p w14:paraId="19CD64D8" w14:textId="2CB758C1"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Primici gotovine</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29046A" w:rsidRPr="0040521F">
        <w:rPr>
          <w:rFonts w:ascii="Calibri" w:hAnsi="Calibri" w:cs="Calibri"/>
          <w:sz w:val="20"/>
          <w:szCs w:val="20"/>
          <w:lang w:val="bs-Latn-BA"/>
        </w:rPr>
        <w:t>7</w:t>
      </w:r>
      <w:r w:rsidR="00030A6C" w:rsidRPr="0040521F">
        <w:rPr>
          <w:rFonts w:ascii="Calibri" w:hAnsi="Calibri" w:cs="Calibri"/>
          <w:sz w:val="20"/>
          <w:szCs w:val="20"/>
          <w:lang w:val="bs-Latn-BA"/>
        </w:rPr>
        <w:t xml:space="preserve">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77A281E4" w14:textId="13A7F038"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Potvrde kreditni</w:t>
      </w:r>
      <w:r>
        <w:rPr>
          <w:rFonts w:ascii="Calibri" w:hAnsi="Calibri" w:cs="Calibri"/>
          <w:sz w:val="20"/>
          <w:szCs w:val="20"/>
          <w:lang w:val="bs-Latn-BA"/>
        </w:rPr>
        <w:t>h</w:t>
      </w:r>
      <w:r w:rsidRPr="0007133A">
        <w:rPr>
          <w:rFonts w:ascii="Calibri" w:hAnsi="Calibri" w:cs="Calibri"/>
          <w:sz w:val="20"/>
          <w:szCs w:val="20"/>
          <w:lang w:val="bs-Latn-BA"/>
        </w:rPr>
        <w:t xml:space="preserve"> kartica</w:t>
      </w:r>
      <w:r>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29046A" w:rsidRPr="0040521F">
        <w:rPr>
          <w:rFonts w:ascii="Calibri" w:hAnsi="Calibri" w:cs="Calibri"/>
          <w:sz w:val="20"/>
          <w:szCs w:val="20"/>
          <w:lang w:val="bs-Latn-BA"/>
        </w:rPr>
        <w:t>7</w:t>
      </w:r>
      <w:r w:rsidR="00030A6C" w:rsidRPr="0040521F">
        <w:rPr>
          <w:rFonts w:ascii="Calibri" w:hAnsi="Calibri" w:cs="Calibri"/>
          <w:sz w:val="20"/>
          <w:szCs w:val="20"/>
          <w:lang w:val="bs-Latn-BA"/>
        </w:rPr>
        <w:t xml:space="preserve">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305DF659" w14:textId="77777777" w:rsidR="00030A6C" w:rsidRPr="0040521F" w:rsidRDefault="00030A6C" w:rsidP="00030A6C">
      <w:pPr>
        <w:rPr>
          <w:rFonts w:ascii="Calibri" w:hAnsi="Calibri" w:cs="Calibri"/>
          <w:bCs/>
          <w:sz w:val="20"/>
          <w:szCs w:val="20"/>
          <w:lang w:val="bs-Latn-BA"/>
        </w:rPr>
      </w:pPr>
    </w:p>
    <w:p w14:paraId="1FC08B2D" w14:textId="3B42770A"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Bankovna evidencija</w:t>
      </w:r>
    </w:p>
    <w:p w14:paraId="38A804D4" w14:textId="1CFF929A"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Račun</w:t>
      </w:r>
      <w:r>
        <w:rPr>
          <w:rFonts w:ascii="Calibri" w:hAnsi="Calibri" w:cs="Calibri"/>
          <w:bCs/>
          <w:sz w:val="20"/>
          <w:szCs w:val="20"/>
          <w:lang w:val="bs-Latn-BA"/>
        </w:rPr>
        <w:t>i</w:t>
      </w:r>
      <w:r w:rsidRPr="0007133A">
        <w:rPr>
          <w:rFonts w:ascii="Calibri" w:hAnsi="Calibri" w:cs="Calibri"/>
          <w:bCs/>
          <w:sz w:val="20"/>
          <w:szCs w:val="20"/>
          <w:lang w:val="bs-Latn-BA"/>
        </w:rPr>
        <w:t xml:space="preserve"> čekovne knjige</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Pr>
          <w:rFonts w:ascii="Calibri" w:hAnsi="Calibri" w:cs="Calibri"/>
          <w:bCs/>
          <w:sz w:val="20"/>
          <w:szCs w:val="20"/>
          <w:lang w:val="bs-Latn-BA"/>
        </w:rPr>
        <w:t>Trajno</w:t>
      </w:r>
    </w:p>
    <w:p w14:paraId="20CE1DCC" w14:textId="1C7DB117" w:rsidR="00030A6C" w:rsidRPr="0040521F" w:rsidRDefault="0007133A" w:rsidP="00030A6C">
      <w:pPr>
        <w:rPr>
          <w:rFonts w:ascii="Calibri" w:hAnsi="Calibri" w:cs="Calibri"/>
          <w:bCs/>
          <w:sz w:val="20"/>
          <w:szCs w:val="20"/>
          <w:lang w:val="bs-Latn-BA"/>
        </w:rPr>
      </w:pPr>
      <w:r>
        <w:rPr>
          <w:rFonts w:ascii="Calibri" w:hAnsi="Calibri" w:cs="Calibri"/>
          <w:bCs/>
          <w:sz w:val="20"/>
          <w:szCs w:val="20"/>
          <w:lang w:val="bs-Latn-BA"/>
        </w:rPr>
        <w:t xml:space="preserve">Uplatnice bankovnih pologa </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sidR="00030A6C" w:rsidRPr="0040521F">
        <w:rPr>
          <w:rFonts w:ascii="Calibri" w:hAnsi="Calibri" w:cs="Calibri"/>
          <w:bCs/>
          <w:sz w:val="20"/>
          <w:szCs w:val="20"/>
          <w:lang w:val="bs-Latn-BA"/>
        </w:rPr>
        <w:t xml:space="preserve">7 </w:t>
      </w:r>
      <w:r w:rsidR="00F01B77">
        <w:rPr>
          <w:rFonts w:ascii="Calibri" w:hAnsi="Calibri" w:cs="Calibri"/>
          <w:bCs/>
          <w:sz w:val="20"/>
          <w:szCs w:val="20"/>
          <w:lang w:val="bs-Latn-BA"/>
        </w:rPr>
        <w:t>godina</w:t>
      </w:r>
    </w:p>
    <w:p w14:paraId="1E59DA5A" w14:textId="795712EB" w:rsidR="00030A6C" w:rsidRPr="0040521F" w:rsidRDefault="0007133A" w:rsidP="00030A6C">
      <w:pPr>
        <w:rPr>
          <w:rFonts w:ascii="Calibri" w:hAnsi="Calibri" w:cs="Calibri"/>
          <w:bCs/>
          <w:sz w:val="20"/>
          <w:szCs w:val="20"/>
          <w:lang w:val="bs-Latn-BA"/>
        </w:rPr>
      </w:pPr>
      <w:r w:rsidRPr="0007133A">
        <w:rPr>
          <w:rFonts w:ascii="Calibri" w:hAnsi="Calibri" w:cs="Calibri"/>
          <w:bCs/>
          <w:sz w:val="20"/>
          <w:szCs w:val="20"/>
          <w:lang w:val="bs-Latn-BA"/>
        </w:rPr>
        <w:t xml:space="preserve">Izvodi iz banke i </w:t>
      </w:r>
      <w:r>
        <w:rPr>
          <w:rFonts w:ascii="Calibri" w:hAnsi="Calibri" w:cs="Calibri"/>
          <w:bCs/>
          <w:sz w:val="20"/>
          <w:szCs w:val="20"/>
          <w:lang w:val="bs-Latn-BA"/>
        </w:rPr>
        <w:t>poravnanja</w:t>
      </w:r>
      <w:r>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sidR="00030A6C" w:rsidRPr="0040521F">
        <w:rPr>
          <w:rFonts w:ascii="Calibri" w:hAnsi="Calibri" w:cs="Calibri"/>
          <w:bCs/>
          <w:sz w:val="20"/>
          <w:szCs w:val="20"/>
          <w:lang w:val="bs-Latn-BA"/>
        </w:rPr>
        <w:t xml:space="preserve">7 </w:t>
      </w:r>
      <w:r w:rsidR="00F01B77">
        <w:rPr>
          <w:rFonts w:ascii="Calibri" w:hAnsi="Calibri" w:cs="Calibri"/>
          <w:bCs/>
          <w:sz w:val="20"/>
          <w:szCs w:val="20"/>
          <w:lang w:val="bs-Latn-BA"/>
        </w:rPr>
        <w:t>godina</w:t>
      </w:r>
    </w:p>
    <w:p w14:paraId="781A6DDB" w14:textId="0B954A7B" w:rsidR="00030A6C" w:rsidRPr="0040521F" w:rsidRDefault="0007133A" w:rsidP="00030A6C">
      <w:pPr>
        <w:rPr>
          <w:rFonts w:ascii="Calibri" w:hAnsi="Calibri" w:cs="Calibri"/>
          <w:sz w:val="20"/>
          <w:szCs w:val="20"/>
          <w:lang w:val="bs-Latn-BA"/>
        </w:rPr>
      </w:pPr>
      <w:r w:rsidRPr="0007133A">
        <w:rPr>
          <w:rFonts w:ascii="Calibri" w:hAnsi="Calibri" w:cs="Calibri"/>
          <w:sz w:val="20"/>
          <w:szCs w:val="20"/>
          <w:lang w:val="bs-Latn-BA"/>
        </w:rPr>
        <w:t>Dokumenti o elektroničkom prijenosu sredstava</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p>
    <w:p w14:paraId="28F56F7C" w14:textId="77777777" w:rsidR="00030A6C" w:rsidRPr="0040521F" w:rsidRDefault="00030A6C" w:rsidP="00030A6C">
      <w:pPr>
        <w:rPr>
          <w:rFonts w:ascii="Calibri" w:hAnsi="Calibri" w:cs="Calibri"/>
          <w:sz w:val="20"/>
          <w:szCs w:val="20"/>
          <w:lang w:val="bs-Latn-BA"/>
        </w:rPr>
      </w:pPr>
    </w:p>
    <w:p w14:paraId="6AC2A483" w14:textId="0B198F02" w:rsidR="00030A6C" w:rsidRPr="0040521F" w:rsidRDefault="0007133A" w:rsidP="00030A6C">
      <w:pPr>
        <w:rPr>
          <w:rFonts w:ascii="Calibri" w:hAnsi="Calibri" w:cs="Calibri"/>
          <w:sz w:val="20"/>
          <w:szCs w:val="20"/>
          <w:lang w:val="bs-Latn-BA"/>
        </w:rPr>
      </w:pPr>
      <w:r w:rsidRPr="0007133A">
        <w:rPr>
          <w:rFonts w:ascii="Calibri" w:hAnsi="Calibri" w:cs="Calibri"/>
          <w:bCs/>
          <w:sz w:val="20"/>
          <w:szCs w:val="20"/>
          <w:lang w:val="bs-Latn-BA"/>
        </w:rPr>
        <w:t xml:space="preserve">Evidencija poreza </w:t>
      </w:r>
      <w:r>
        <w:rPr>
          <w:rFonts w:ascii="Calibri" w:hAnsi="Calibri" w:cs="Calibri"/>
          <w:bCs/>
          <w:sz w:val="20"/>
          <w:szCs w:val="20"/>
          <w:lang w:val="bs-Latn-BA"/>
        </w:rPr>
        <w:t xml:space="preserve">i doprinosa na plaće </w:t>
      </w:r>
    </w:p>
    <w:p w14:paraId="482E25D5" w14:textId="5C3580A6" w:rsidR="00030A6C" w:rsidRPr="0040521F" w:rsidRDefault="0007133A" w:rsidP="00030A6C">
      <w:pPr>
        <w:rPr>
          <w:rFonts w:ascii="Calibri" w:hAnsi="Calibri" w:cs="Calibri"/>
          <w:sz w:val="20"/>
          <w:szCs w:val="20"/>
          <w:lang w:val="bs-Latn-BA"/>
        </w:rPr>
      </w:pPr>
      <w:r>
        <w:rPr>
          <w:rFonts w:ascii="Calibri" w:hAnsi="Calibri" w:cs="Calibri"/>
          <w:sz w:val="20"/>
          <w:szCs w:val="20"/>
          <w:lang w:val="bs-Latn-BA"/>
        </w:rPr>
        <w:t xml:space="preserve">Evidencija platnog spiska </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2D6E39F7" w14:textId="176A185E" w:rsidR="00030A6C" w:rsidRPr="0040521F" w:rsidRDefault="009C46C0" w:rsidP="00030A6C">
      <w:pPr>
        <w:rPr>
          <w:rFonts w:ascii="Calibri" w:hAnsi="Calibri" w:cs="Calibri"/>
          <w:sz w:val="20"/>
          <w:szCs w:val="20"/>
          <w:lang w:val="bs-Latn-BA"/>
        </w:rPr>
      </w:pPr>
      <w:r>
        <w:rPr>
          <w:rFonts w:ascii="Calibri" w:hAnsi="Calibri" w:cs="Calibri"/>
          <w:sz w:val="20"/>
          <w:szCs w:val="20"/>
          <w:lang w:val="bs-Latn-BA"/>
        </w:rPr>
        <w:t xml:space="preserve">Evidencije plaća </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78B28D8C" w14:textId="19B6DDDD" w:rsidR="00030A6C" w:rsidRPr="0040521F" w:rsidRDefault="009C46C0" w:rsidP="00030A6C">
      <w:pPr>
        <w:rPr>
          <w:rFonts w:ascii="Calibri" w:hAnsi="Calibri" w:cs="Calibri"/>
          <w:sz w:val="20"/>
          <w:szCs w:val="20"/>
          <w:lang w:val="bs-Latn-BA"/>
        </w:rPr>
      </w:pPr>
      <w:r>
        <w:rPr>
          <w:rFonts w:ascii="Calibri" w:hAnsi="Calibri" w:cs="Calibri"/>
          <w:sz w:val="20"/>
          <w:szCs w:val="20"/>
          <w:lang w:val="bs-Latn-BA"/>
        </w:rPr>
        <w:lastRenderedPageBreak/>
        <w:t>Evidencije o obustavi isplate</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p>
    <w:p w14:paraId="74ED255F" w14:textId="72DCBFCC" w:rsidR="00030A6C" w:rsidRPr="0040521F" w:rsidRDefault="009C46C0" w:rsidP="00030A6C">
      <w:pPr>
        <w:rPr>
          <w:rFonts w:ascii="Calibri" w:hAnsi="Calibri" w:cs="Calibri"/>
          <w:sz w:val="20"/>
          <w:szCs w:val="20"/>
          <w:lang w:val="bs-Latn-BA"/>
        </w:rPr>
      </w:pPr>
      <w:r w:rsidRPr="009C46C0">
        <w:rPr>
          <w:rFonts w:ascii="Calibri" w:hAnsi="Calibri" w:cs="Calibri"/>
          <w:sz w:val="20"/>
          <w:szCs w:val="20"/>
          <w:lang w:val="bs-Latn-BA"/>
        </w:rPr>
        <w:t>Prijave poreza na</w:t>
      </w:r>
      <w:r>
        <w:rPr>
          <w:rFonts w:ascii="Calibri" w:hAnsi="Calibri" w:cs="Calibri"/>
          <w:sz w:val="20"/>
          <w:szCs w:val="20"/>
          <w:lang w:val="bs-Latn-BA"/>
        </w:rPr>
        <w:t xml:space="preserve"> lični dohodak</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48BFB4E8" w14:textId="77777777" w:rsidR="00030A6C" w:rsidRPr="0040521F" w:rsidRDefault="00030A6C" w:rsidP="00030A6C">
      <w:pPr>
        <w:rPr>
          <w:rFonts w:ascii="Calibri" w:hAnsi="Calibri" w:cs="Calibri"/>
          <w:sz w:val="20"/>
          <w:szCs w:val="20"/>
          <w:lang w:val="bs-Latn-BA"/>
        </w:rPr>
      </w:pPr>
    </w:p>
    <w:p w14:paraId="24327A65" w14:textId="77777777" w:rsidR="009C46C0" w:rsidRDefault="009C46C0" w:rsidP="00030A6C">
      <w:pPr>
        <w:rPr>
          <w:rFonts w:ascii="Calibri" w:hAnsi="Calibri" w:cs="Calibri"/>
          <w:bCs/>
          <w:sz w:val="20"/>
          <w:szCs w:val="20"/>
          <w:lang w:val="bs-Latn-BA"/>
        </w:rPr>
      </w:pPr>
      <w:r w:rsidRPr="009C46C0">
        <w:rPr>
          <w:rFonts w:ascii="Calibri" w:hAnsi="Calibri" w:cs="Calibri"/>
          <w:bCs/>
          <w:sz w:val="20"/>
          <w:szCs w:val="20"/>
          <w:lang w:val="bs-Latn-BA"/>
        </w:rPr>
        <w:t xml:space="preserve">Evidencija zaposlenih </w:t>
      </w:r>
    </w:p>
    <w:p w14:paraId="0087A1F0" w14:textId="5D4673FE" w:rsidR="00030A6C" w:rsidRPr="0040521F" w:rsidRDefault="009C46C0" w:rsidP="00030A6C">
      <w:pPr>
        <w:rPr>
          <w:rFonts w:ascii="Calibri" w:hAnsi="Calibri" w:cs="Calibri"/>
          <w:sz w:val="20"/>
          <w:szCs w:val="20"/>
          <w:lang w:val="bs-Latn-BA"/>
        </w:rPr>
      </w:pPr>
      <w:r w:rsidRPr="009C46C0">
        <w:rPr>
          <w:rFonts w:ascii="Calibri" w:hAnsi="Calibri" w:cs="Calibri"/>
          <w:sz w:val="20"/>
          <w:szCs w:val="20"/>
          <w:lang w:val="bs-Latn-BA"/>
        </w:rPr>
        <w:t xml:space="preserve">Ugovori o </w:t>
      </w:r>
      <w:r>
        <w:rPr>
          <w:rFonts w:ascii="Calibri" w:hAnsi="Calibri" w:cs="Calibri"/>
          <w:sz w:val="20"/>
          <w:szCs w:val="20"/>
          <w:lang w:val="bs-Latn-BA"/>
        </w:rPr>
        <w:t>radu</w:t>
      </w:r>
      <w:r w:rsidRPr="009C46C0">
        <w:rPr>
          <w:rFonts w:ascii="Calibri" w:hAnsi="Calibri" w:cs="Calibri"/>
          <w:sz w:val="20"/>
          <w:szCs w:val="20"/>
          <w:lang w:val="bs-Latn-BA"/>
        </w:rPr>
        <w:t xml:space="preserve"> i </w:t>
      </w:r>
      <w:r>
        <w:rPr>
          <w:rFonts w:ascii="Calibri" w:hAnsi="Calibri" w:cs="Calibri"/>
          <w:sz w:val="20"/>
          <w:szCs w:val="20"/>
          <w:lang w:val="bs-Latn-BA"/>
        </w:rPr>
        <w:t>prekidu radnog odnosa</w:t>
      </w:r>
      <w:r w:rsidR="00030A6C" w:rsidRPr="0040521F">
        <w:rPr>
          <w:rFonts w:ascii="Calibri" w:hAnsi="Calibri" w:cs="Calibri"/>
          <w:sz w:val="20"/>
          <w:szCs w:val="20"/>
          <w:lang w:val="bs-Latn-BA"/>
        </w:rPr>
        <w:tab/>
      </w:r>
      <w:r w:rsidR="00B522F7" w:rsidRPr="0040521F">
        <w:rPr>
          <w:rFonts w:ascii="Calibri" w:hAnsi="Calibri" w:cs="Calibri"/>
          <w:sz w:val="20"/>
          <w:szCs w:val="20"/>
          <w:lang w:val="bs-Latn-BA"/>
        </w:rPr>
        <w:tab/>
      </w:r>
      <w:r>
        <w:rPr>
          <w:rFonts w:ascii="Calibri" w:hAnsi="Calibri" w:cs="Calibri"/>
          <w:sz w:val="20"/>
          <w:szCs w:val="20"/>
          <w:lang w:val="bs-Latn-BA"/>
        </w:rPr>
        <w:tab/>
      </w:r>
      <w:r>
        <w:rPr>
          <w:rFonts w:ascii="Calibri" w:hAnsi="Calibri" w:cs="Calibri"/>
          <w:sz w:val="20"/>
          <w:szCs w:val="20"/>
          <w:lang w:val="bs-Latn-BA"/>
        </w:rPr>
        <w:tab/>
      </w:r>
      <w:r w:rsidR="0007133A">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6E5C15AE" w14:textId="76275074" w:rsidR="00030A6C" w:rsidRPr="0040521F" w:rsidRDefault="009C46C0" w:rsidP="00030A6C">
      <w:pPr>
        <w:rPr>
          <w:rFonts w:ascii="Calibri" w:hAnsi="Calibri" w:cs="Calibri"/>
          <w:sz w:val="20"/>
          <w:szCs w:val="20"/>
          <w:lang w:val="bs-Latn-BA"/>
        </w:rPr>
      </w:pPr>
      <w:r w:rsidRPr="009C46C0">
        <w:rPr>
          <w:rFonts w:ascii="Calibri" w:hAnsi="Calibri" w:cs="Calibri"/>
          <w:sz w:val="20"/>
          <w:szCs w:val="20"/>
          <w:lang w:val="bs-Latn-BA"/>
        </w:rPr>
        <w:t>Dokumenti penzijskog plana</w:t>
      </w:r>
      <w:r w:rsidR="00030A6C" w:rsidRPr="0040521F">
        <w:rPr>
          <w:rFonts w:ascii="Calibri" w:hAnsi="Calibri" w:cs="Calibri"/>
          <w:sz w:val="20"/>
          <w:szCs w:val="20"/>
          <w:lang w:val="bs-Latn-BA"/>
        </w:rPr>
        <w:t xml:space="preserve"> </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Pr>
          <w:rFonts w:ascii="Calibri" w:hAnsi="Calibri" w:cs="Calibri"/>
          <w:sz w:val="20"/>
          <w:szCs w:val="20"/>
          <w:lang w:val="bs-Latn-BA"/>
        </w:rPr>
        <w:tab/>
      </w:r>
      <w:r>
        <w:rPr>
          <w:rFonts w:ascii="Calibri" w:hAnsi="Calibri" w:cs="Calibri"/>
          <w:sz w:val="20"/>
          <w:szCs w:val="20"/>
          <w:lang w:val="bs-Latn-BA"/>
        </w:rPr>
        <w:tab/>
      </w:r>
      <w:r w:rsidR="0007133A">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5DB89578" w14:textId="602C5916" w:rsidR="00030A6C" w:rsidRPr="0040521F" w:rsidRDefault="009C46C0" w:rsidP="00030A6C">
      <w:pPr>
        <w:rPr>
          <w:rFonts w:ascii="Calibri" w:hAnsi="Calibri" w:cs="Calibri"/>
          <w:sz w:val="20"/>
          <w:szCs w:val="20"/>
          <w:lang w:val="bs-Latn-BA"/>
        </w:rPr>
      </w:pPr>
      <w:r w:rsidRPr="009C46C0">
        <w:rPr>
          <w:rFonts w:ascii="Calibri" w:hAnsi="Calibri" w:cs="Calibri"/>
          <w:sz w:val="20"/>
          <w:szCs w:val="20"/>
          <w:lang w:val="bs-Latn-BA"/>
        </w:rPr>
        <w:t xml:space="preserve">Evidencija koja se odnosi na </w:t>
      </w:r>
      <w:r>
        <w:rPr>
          <w:rFonts w:ascii="Calibri" w:hAnsi="Calibri" w:cs="Calibri"/>
          <w:sz w:val="20"/>
          <w:szCs w:val="20"/>
          <w:lang w:val="bs-Latn-BA"/>
        </w:rPr>
        <w:t>napredovanje</w:t>
      </w:r>
      <w:r w:rsidRPr="009C46C0">
        <w:rPr>
          <w:rFonts w:ascii="Calibri" w:hAnsi="Calibri" w:cs="Calibri"/>
          <w:sz w:val="20"/>
          <w:szCs w:val="20"/>
          <w:lang w:val="bs-Latn-BA"/>
        </w:rPr>
        <w:t xml:space="preserve">, degradiranje ili otpuštanje </w:t>
      </w:r>
      <w:r w:rsidR="00030A6C" w:rsidRPr="0040521F">
        <w:rPr>
          <w:rFonts w:ascii="Calibri" w:hAnsi="Calibri" w:cs="Calibri"/>
          <w:sz w:val="20"/>
          <w:szCs w:val="20"/>
          <w:lang w:val="bs-Latn-BA"/>
        </w:rPr>
        <w:tab/>
        <w:t xml:space="preserve">7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r w:rsidR="00F01B77">
        <w:rPr>
          <w:rFonts w:ascii="Calibri" w:hAnsi="Calibri" w:cs="Calibri"/>
          <w:sz w:val="20"/>
          <w:szCs w:val="20"/>
          <w:lang w:val="bs-Latn-BA"/>
        </w:rPr>
        <w:t xml:space="preserve">nakon okončanja </w:t>
      </w:r>
    </w:p>
    <w:p w14:paraId="0D4AF922" w14:textId="3C19C9B3"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Izvještaji o nezgodama i evidencija o obeštećenjima radnika</w:t>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5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10444D58" w14:textId="70C21862" w:rsidR="00030A6C" w:rsidRPr="0040521F" w:rsidRDefault="00F7521F" w:rsidP="00030A6C">
      <w:pPr>
        <w:rPr>
          <w:rFonts w:ascii="Calibri" w:hAnsi="Calibri" w:cs="Calibri"/>
          <w:sz w:val="20"/>
          <w:szCs w:val="20"/>
          <w:lang w:val="bs-Latn-BA"/>
        </w:rPr>
      </w:pPr>
      <w:r>
        <w:rPr>
          <w:rFonts w:ascii="Calibri" w:hAnsi="Calibri" w:cs="Calibri"/>
          <w:sz w:val="20"/>
          <w:szCs w:val="20"/>
          <w:lang w:val="bs-Latn-BA"/>
        </w:rPr>
        <w:t>Plan plaća</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5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p>
    <w:p w14:paraId="2757E118" w14:textId="6EE541BF" w:rsidR="00030A6C" w:rsidRPr="0040521F" w:rsidRDefault="00F7521F" w:rsidP="00030A6C">
      <w:pPr>
        <w:rPr>
          <w:rFonts w:ascii="Calibri" w:hAnsi="Calibri" w:cs="Calibri"/>
          <w:sz w:val="20"/>
          <w:szCs w:val="20"/>
          <w:lang w:val="bs-Latn-BA"/>
        </w:rPr>
      </w:pPr>
      <w:r w:rsidRPr="00F7521F">
        <w:rPr>
          <w:rFonts w:ascii="Calibri" w:hAnsi="Calibri" w:cs="Calibri"/>
          <w:bCs/>
          <w:sz w:val="20"/>
          <w:szCs w:val="20"/>
          <w:lang w:val="bs-Latn-BA"/>
        </w:rPr>
        <w:t>Prijave za zapošljavanje</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sidR="00030A6C" w:rsidRPr="0040521F">
        <w:rPr>
          <w:rFonts w:ascii="Calibri" w:hAnsi="Calibri" w:cs="Calibri"/>
          <w:bCs/>
          <w:sz w:val="20"/>
          <w:szCs w:val="20"/>
          <w:lang w:val="bs-Latn-BA"/>
        </w:rPr>
        <w:t xml:space="preserve">3 </w:t>
      </w:r>
      <w:r w:rsidR="00F01B77">
        <w:rPr>
          <w:rFonts w:ascii="Calibri" w:hAnsi="Calibri" w:cs="Calibri"/>
          <w:bCs/>
          <w:sz w:val="20"/>
          <w:szCs w:val="20"/>
          <w:lang w:val="bs-Latn-BA"/>
        </w:rPr>
        <w:t>godina</w:t>
      </w:r>
    </w:p>
    <w:p w14:paraId="71630B11" w14:textId="6D39E97A"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Vremenske kart</w:t>
      </w:r>
      <w:r>
        <w:rPr>
          <w:rFonts w:ascii="Calibri" w:hAnsi="Calibri" w:cs="Calibri"/>
          <w:sz w:val="20"/>
          <w:szCs w:val="20"/>
          <w:lang w:val="bs-Latn-BA"/>
        </w:rPr>
        <w:t>ice</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2 </w:t>
      </w:r>
      <w:r w:rsidR="00F01B77">
        <w:rPr>
          <w:rFonts w:ascii="Calibri" w:hAnsi="Calibri" w:cs="Calibri"/>
          <w:sz w:val="20"/>
          <w:szCs w:val="20"/>
          <w:lang w:val="bs-Latn-BA"/>
        </w:rPr>
        <w:t>godine</w:t>
      </w:r>
    </w:p>
    <w:p w14:paraId="7FAC7199" w14:textId="77777777" w:rsidR="00030A6C" w:rsidRPr="0040521F" w:rsidRDefault="00030A6C" w:rsidP="00030A6C">
      <w:pPr>
        <w:rPr>
          <w:rFonts w:ascii="Calibri" w:hAnsi="Calibri" w:cs="Calibri"/>
          <w:sz w:val="20"/>
          <w:szCs w:val="20"/>
          <w:lang w:val="bs-Latn-BA"/>
        </w:rPr>
      </w:pPr>
    </w:p>
    <w:p w14:paraId="158F067A" w14:textId="77777777" w:rsidR="00030A6C" w:rsidRPr="0040521F" w:rsidRDefault="00030A6C" w:rsidP="00030A6C">
      <w:pPr>
        <w:rPr>
          <w:rFonts w:ascii="Calibri" w:hAnsi="Calibri" w:cs="Calibri"/>
          <w:sz w:val="20"/>
          <w:szCs w:val="20"/>
          <w:lang w:val="bs-Latn-BA"/>
        </w:rPr>
      </w:pPr>
    </w:p>
    <w:p w14:paraId="2AF82E98" w14:textId="6BC2FBA7"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Evidencija donatora i pisma zahvalnice</w:t>
      </w:r>
      <w:r>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7 </w:t>
      </w:r>
      <w:r w:rsidR="00F01B77">
        <w:rPr>
          <w:rFonts w:ascii="Calibri" w:hAnsi="Calibri" w:cs="Calibri"/>
          <w:sz w:val="20"/>
          <w:szCs w:val="20"/>
          <w:lang w:val="bs-Latn-BA"/>
        </w:rPr>
        <w:t>godina</w:t>
      </w:r>
    </w:p>
    <w:p w14:paraId="0E204082" w14:textId="6640BC84" w:rsidR="00030A6C" w:rsidRPr="0040521F" w:rsidRDefault="00F7521F" w:rsidP="00030A6C">
      <w:pPr>
        <w:rPr>
          <w:rFonts w:ascii="Calibri" w:hAnsi="Calibri" w:cs="Calibri"/>
          <w:bCs/>
          <w:sz w:val="20"/>
          <w:szCs w:val="20"/>
          <w:lang w:val="bs-Latn-BA"/>
        </w:rPr>
      </w:pPr>
      <w:r w:rsidRPr="00F7521F">
        <w:rPr>
          <w:rFonts w:ascii="Calibri" w:hAnsi="Calibri" w:cs="Calibri"/>
          <w:bCs/>
          <w:sz w:val="20"/>
          <w:szCs w:val="20"/>
          <w:lang w:val="bs-Latn-BA"/>
        </w:rPr>
        <w:t xml:space="preserve">Prijave i ugovori za </w:t>
      </w:r>
      <w:r>
        <w:rPr>
          <w:rFonts w:ascii="Calibri" w:hAnsi="Calibri" w:cs="Calibri"/>
          <w:bCs/>
          <w:sz w:val="20"/>
          <w:szCs w:val="20"/>
          <w:lang w:val="bs-Latn-BA"/>
        </w:rPr>
        <w:t>bespovratna finansijska sredstva</w:t>
      </w:r>
      <w:r w:rsidR="00030A6C" w:rsidRPr="0040521F">
        <w:rPr>
          <w:rFonts w:ascii="Calibri" w:hAnsi="Calibri" w:cs="Calibri"/>
          <w:bCs/>
          <w:sz w:val="20"/>
          <w:szCs w:val="20"/>
          <w:lang w:val="bs-Latn-BA"/>
        </w:rPr>
        <w:tab/>
      </w:r>
      <w:r w:rsidR="00030A6C" w:rsidRPr="0040521F">
        <w:rPr>
          <w:rFonts w:ascii="Calibri" w:hAnsi="Calibri" w:cs="Calibri"/>
          <w:bCs/>
          <w:sz w:val="20"/>
          <w:szCs w:val="20"/>
          <w:lang w:val="bs-Latn-BA"/>
        </w:rPr>
        <w:tab/>
      </w:r>
      <w:r w:rsidR="009C46C0">
        <w:rPr>
          <w:rFonts w:ascii="Calibri" w:hAnsi="Calibri" w:cs="Calibri"/>
          <w:bCs/>
          <w:sz w:val="20"/>
          <w:szCs w:val="20"/>
          <w:lang w:val="bs-Latn-BA"/>
        </w:rPr>
        <w:tab/>
      </w:r>
      <w:r w:rsidR="00030A6C" w:rsidRPr="0040521F">
        <w:rPr>
          <w:rFonts w:ascii="Calibri" w:hAnsi="Calibri" w:cs="Calibri"/>
          <w:bCs/>
          <w:sz w:val="20"/>
          <w:szCs w:val="20"/>
          <w:lang w:val="bs-Latn-BA"/>
        </w:rPr>
        <w:t xml:space="preserve">5 </w:t>
      </w:r>
      <w:r w:rsidR="00F01B77">
        <w:rPr>
          <w:rFonts w:ascii="Calibri" w:hAnsi="Calibri" w:cs="Calibri"/>
          <w:bCs/>
          <w:sz w:val="20"/>
          <w:szCs w:val="20"/>
          <w:lang w:val="bs-Latn-BA"/>
        </w:rPr>
        <w:t>godina</w:t>
      </w:r>
      <w:r w:rsidR="00030A6C" w:rsidRPr="0040521F">
        <w:rPr>
          <w:rFonts w:ascii="Calibri" w:hAnsi="Calibri" w:cs="Calibri"/>
          <w:bCs/>
          <w:sz w:val="20"/>
          <w:szCs w:val="20"/>
          <w:lang w:val="bs-Latn-BA"/>
        </w:rPr>
        <w:t xml:space="preserve"> </w:t>
      </w:r>
      <w:r w:rsidR="00F01B77">
        <w:rPr>
          <w:rFonts w:ascii="Calibri" w:hAnsi="Calibri" w:cs="Calibri"/>
          <w:bCs/>
          <w:sz w:val="20"/>
          <w:szCs w:val="20"/>
          <w:lang w:val="bs-Latn-BA"/>
        </w:rPr>
        <w:t xml:space="preserve">nakon završetka </w:t>
      </w:r>
    </w:p>
    <w:p w14:paraId="0657730D" w14:textId="77777777" w:rsidR="00030A6C" w:rsidRPr="0040521F" w:rsidRDefault="00030A6C" w:rsidP="00030A6C">
      <w:pPr>
        <w:rPr>
          <w:rFonts w:ascii="Calibri" w:hAnsi="Calibri" w:cs="Calibri"/>
          <w:bCs/>
          <w:sz w:val="20"/>
          <w:szCs w:val="20"/>
          <w:lang w:val="bs-Latn-BA"/>
        </w:rPr>
      </w:pPr>
    </w:p>
    <w:p w14:paraId="63E5798F" w14:textId="15717B32" w:rsidR="00030A6C" w:rsidRPr="0040521F" w:rsidRDefault="00F7521F" w:rsidP="00030A6C">
      <w:pPr>
        <w:rPr>
          <w:rFonts w:ascii="Calibri" w:hAnsi="Calibri" w:cs="Calibri"/>
          <w:sz w:val="20"/>
          <w:szCs w:val="20"/>
          <w:lang w:val="bs-Latn-BA"/>
        </w:rPr>
      </w:pPr>
      <w:r>
        <w:rPr>
          <w:rFonts w:ascii="Calibri" w:hAnsi="Calibri" w:cs="Calibri"/>
          <w:bCs/>
          <w:sz w:val="20"/>
          <w:szCs w:val="20"/>
          <w:lang w:val="bs-Latn-BA"/>
        </w:rPr>
        <w:t xml:space="preserve">Evidencije o pravnim pitanjima, osiguranju i sigurnosti </w:t>
      </w:r>
    </w:p>
    <w:p w14:paraId="757559DC" w14:textId="2DF4DA9B"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Procjene</w:t>
      </w:r>
      <w:r>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7133A">
        <w:rPr>
          <w:rFonts w:ascii="Calibri" w:hAnsi="Calibri" w:cs="Calibri"/>
          <w:sz w:val="20"/>
          <w:szCs w:val="20"/>
          <w:lang w:val="bs-Latn-BA"/>
        </w:rPr>
        <w:t>Trajno</w:t>
      </w:r>
    </w:p>
    <w:p w14:paraId="320530E1" w14:textId="5769A649"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Registracije autorskih prava</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7133A">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0C30E735" w14:textId="3AC15E70"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Studije zaštite životne sredine</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7133A">
        <w:rPr>
          <w:rFonts w:ascii="Calibri" w:hAnsi="Calibri" w:cs="Calibri"/>
          <w:sz w:val="20"/>
          <w:szCs w:val="20"/>
          <w:lang w:val="bs-Latn-BA"/>
        </w:rPr>
        <w:t>Trajno</w:t>
      </w:r>
    </w:p>
    <w:p w14:paraId="4B2289F6" w14:textId="58132B75" w:rsidR="00030A6C" w:rsidRPr="0040521F" w:rsidRDefault="00F7521F" w:rsidP="00030A6C">
      <w:pPr>
        <w:rPr>
          <w:rFonts w:ascii="Calibri" w:hAnsi="Calibri" w:cs="Calibri"/>
          <w:sz w:val="20"/>
          <w:szCs w:val="20"/>
          <w:lang w:val="bs-Latn-BA"/>
        </w:rPr>
      </w:pPr>
      <w:r>
        <w:rPr>
          <w:rFonts w:ascii="Calibri" w:hAnsi="Calibri" w:cs="Calibri"/>
          <w:sz w:val="20"/>
          <w:szCs w:val="20"/>
          <w:lang w:val="bs-Latn-BA"/>
        </w:rPr>
        <w:t xml:space="preserve">Police osiguranja </w:t>
      </w:r>
      <w:r>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7133A">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07137491" w14:textId="6FC93B1C"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Dokumenti o nekretninama</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7133A">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106B9C1F" w14:textId="4FAE6894" w:rsidR="00030A6C" w:rsidRPr="0040521F" w:rsidRDefault="00F7521F" w:rsidP="00030A6C">
      <w:pPr>
        <w:rPr>
          <w:rFonts w:ascii="Calibri" w:hAnsi="Calibri" w:cs="Calibri"/>
          <w:sz w:val="20"/>
          <w:szCs w:val="20"/>
          <w:lang w:val="bs-Latn-BA"/>
        </w:rPr>
      </w:pPr>
      <w:r>
        <w:rPr>
          <w:rFonts w:ascii="Calibri" w:hAnsi="Calibri" w:cs="Calibri"/>
          <w:sz w:val="20"/>
          <w:szCs w:val="20"/>
          <w:lang w:val="bs-Latn-BA"/>
        </w:rPr>
        <w:t xml:space="preserve">Evidencije o dionicama i obveznicama </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7133A">
        <w:rPr>
          <w:rFonts w:ascii="Calibri" w:hAnsi="Calibri" w:cs="Calibri"/>
          <w:sz w:val="20"/>
          <w:szCs w:val="20"/>
          <w:lang w:val="bs-Latn-BA"/>
        </w:rPr>
        <w:t>Trajno</w:t>
      </w:r>
    </w:p>
    <w:p w14:paraId="0B5102A5" w14:textId="7552F95E"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Registracije žigova</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7133A">
        <w:rPr>
          <w:rFonts w:ascii="Calibri" w:hAnsi="Calibri" w:cs="Calibri"/>
          <w:sz w:val="20"/>
          <w:szCs w:val="20"/>
          <w:lang w:val="bs-Latn-BA"/>
        </w:rPr>
        <w:t>Trajno</w:t>
      </w:r>
      <w:r w:rsidR="00030A6C" w:rsidRPr="0040521F">
        <w:rPr>
          <w:rFonts w:ascii="Calibri" w:hAnsi="Calibri" w:cs="Calibri"/>
          <w:sz w:val="20"/>
          <w:szCs w:val="20"/>
          <w:lang w:val="bs-Latn-BA"/>
        </w:rPr>
        <w:t xml:space="preserve"> </w:t>
      </w:r>
    </w:p>
    <w:p w14:paraId="3DDF1BF4" w14:textId="4913F579"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Zakupi</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6 </w:t>
      </w:r>
      <w:r w:rsidR="00F01B77">
        <w:rPr>
          <w:rFonts w:ascii="Calibri" w:hAnsi="Calibri" w:cs="Calibri"/>
          <w:sz w:val="20"/>
          <w:szCs w:val="20"/>
          <w:lang w:val="bs-Latn-BA"/>
        </w:rPr>
        <w:t>godina</w:t>
      </w:r>
      <w:r w:rsidR="00030A6C" w:rsidRPr="0040521F">
        <w:rPr>
          <w:rFonts w:ascii="Calibri" w:hAnsi="Calibri" w:cs="Calibri"/>
          <w:sz w:val="20"/>
          <w:szCs w:val="20"/>
          <w:lang w:val="bs-Latn-BA"/>
        </w:rPr>
        <w:t xml:space="preserve"> </w:t>
      </w:r>
      <w:r w:rsidR="00F01B77">
        <w:rPr>
          <w:rFonts w:ascii="Calibri" w:hAnsi="Calibri" w:cs="Calibri"/>
          <w:sz w:val="20"/>
          <w:szCs w:val="20"/>
          <w:lang w:val="bs-Latn-BA"/>
        </w:rPr>
        <w:t xml:space="preserve">nakon isteka </w:t>
      </w:r>
    </w:p>
    <w:p w14:paraId="33403955" w14:textId="013AB529" w:rsidR="00030A6C" w:rsidRPr="0040521F" w:rsidRDefault="00F7521F" w:rsidP="00030A6C">
      <w:pPr>
        <w:rPr>
          <w:rFonts w:ascii="Calibri" w:hAnsi="Calibri" w:cs="Calibri"/>
          <w:sz w:val="20"/>
          <w:szCs w:val="20"/>
          <w:lang w:val="bs-Latn-BA"/>
        </w:rPr>
      </w:pPr>
      <w:r w:rsidRPr="00F7521F">
        <w:rPr>
          <w:rFonts w:ascii="Calibri" w:hAnsi="Calibri" w:cs="Calibri"/>
          <w:sz w:val="20"/>
          <w:szCs w:val="20"/>
          <w:lang w:val="bs-Latn-BA"/>
        </w:rPr>
        <w:t xml:space="preserve">Dokumenti o </w:t>
      </w:r>
      <w:r w:rsidR="00333568">
        <w:rPr>
          <w:rFonts w:ascii="Calibri" w:hAnsi="Calibri" w:cs="Calibri"/>
          <w:sz w:val="20"/>
          <w:szCs w:val="20"/>
          <w:lang w:val="bs-Latn-BA"/>
        </w:rPr>
        <w:t xml:space="preserve">sigurnosti i zdravlju </w:t>
      </w:r>
      <w:r w:rsidRPr="00F7521F">
        <w:rPr>
          <w:rFonts w:ascii="Calibri" w:hAnsi="Calibri" w:cs="Calibri"/>
          <w:sz w:val="20"/>
          <w:szCs w:val="20"/>
          <w:lang w:val="bs-Latn-BA"/>
        </w:rPr>
        <w:t>na radu</w:t>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333568">
        <w:rPr>
          <w:rFonts w:ascii="Calibri" w:hAnsi="Calibri" w:cs="Calibri"/>
          <w:sz w:val="20"/>
          <w:szCs w:val="20"/>
          <w:lang w:val="bs-Latn-BA"/>
        </w:rPr>
        <w:tab/>
      </w:r>
      <w:r w:rsidR="00030A6C" w:rsidRPr="0040521F">
        <w:rPr>
          <w:rFonts w:ascii="Calibri" w:hAnsi="Calibri" w:cs="Calibri"/>
          <w:sz w:val="20"/>
          <w:szCs w:val="20"/>
          <w:lang w:val="bs-Latn-BA"/>
        </w:rPr>
        <w:tab/>
        <w:t xml:space="preserve">5 </w:t>
      </w:r>
      <w:r w:rsidR="00F01B77">
        <w:rPr>
          <w:rFonts w:ascii="Calibri" w:hAnsi="Calibri" w:cs="Calibri"/>
          <w:sz w:val="20"/>
          <w:szCs w:val="20"/>
          <w:lang w:val="bs-Latn-BA"/>
        </w:rPr>
        <w:t>godina</w:t>
      </w:r>
    </w:p>
    <w:p w14:paraId="41E4359D" w14:textId="6A694896" w:rsidR="00030A6C" w:rsidRPr="0040521F" w:rsidRDefault="00333568" w:rsidP="00030A6C">
      <w:pPr>
        <w:ind w:left="720" w:hanging="720"/>
        <w:rPr>
          <w:rFonts w:ascii="Calibri" w:hAnsi="Calibri" w:cs="Calibri"/>
          <w:sz w:val="20"/>
          <w:szCs w:val="20"/>
          <w:lang w:val="bs-Latn-BA"/>
        </w:rPr>
      </w:pPr>
      <w:r w:rsidRPr="00333568">
        <w:rPr>
          <w:rFonts w:ascii="Calibri" w:hAnsi="Calibri" w:cs="Calibri"/>
          <w:sz w:val="20"/>
          <w:szCs w:val="20"/>
          <w:lang w:val="bs-Latn-BA"/>
        </w:rPr>
        <w:t>Opći ugovori</w:t>
      </w:r>
      <w:r>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030A6C" w:rsidRPr="0040521F">
        <w:rPr>
          <w:rFonts w:ascii="Calibri" w:hAnsi="Calibri" w:cs="Calibri"/>
          <w:sz w:val="20"/>
          <w:szCs w:val="20"/>
          <w:lang w:val="bs-Latn-BA"/>
        </w:rPr>
        <w:tab/>
      </w:r>
      <w:r w:rsidR="009C46C0">
        <w:rPr>
          <w:rFonts w:ascii="Calibri" w:hAnsi="Calibri" w:cs="Calibri"/>
          <w:sz w:val="20"/>
          <w:szCs w:val="20"/>
          <w:lang w:val="bs-Latn-BA"/>
        </w:rPr>
        <w:tab/>
      </w:r>
      <w:r w:rsidR="00030A6C" w:rsidRPr="0040521F">
        <w:rPr>
          <w:rFonts w:ascii="Calibri" w:hAnsi="Calibri" w:cs="Calibri"/>
          <w:sz w:val="20"/>
          <w:szCs w:val="20"/>
          <w:lang w:val="bs-Latn-BA"/>
        </w:rPr>
        <w:t xml:space="preserve">3 </w:t>
      </w:r>
      <w:r w:rsidR="00F01B77">
        <w:rPr>
          <w:rFonts w:ascii="Calibri" w:hAnsi="Calibri" w:cs="Calibri"/>
          <w:sz w:val="20"/>
          <w:szCs w:val="20"/>
          <w:lang w:val="bs-Latn-BA"/>
        </w:rPr>
        <w:t>godine</w:t>
      </w:r>
      <w:r w:rsidR="00030A6C" w:rsidRPr="0040521F">
        <w:rPr>
          <w:rFonts w:ascii="Calibri" w:hAnsi="Calibri" w:cs="Calibri"/>
          <w:sz w:val="20"/>
          <w:szCs w:val="20"/>
          <w:lang w:val="bs-Latn-BA"/>
        </w:rPr>
        <w:t xml:space="preserve"> </w:t>
      </w:r>
      <w:r w:rsidR="00F01B77">
        <w:rPr>
          <w:rFonts w:ascii="Calibri" w:hAnsi="Calibri" w:cs="Calibri"/>
          <w:sz w:val="20"/>
          <w:szCs w:val="20"/>
          <w:lang w:val="bs-Latn-BA"/>
        </w:rPr>
        <w:t xml:space="preserve">nakon </w:t>
      </w:r>
      <w:r w:rsidR="002A3E0B">
        <w:rPr>
          <w:rFonts w:ascii="Calibri" w:hAnsi="Calibri" w:cs="Calibri"/>
          <w:sz w:val="20"/>
          <w:szCs w:val="20"/>
          <w:lang w:val="bs-Latn-BA"/>
        </w:rPr>
        <w:t>raskida</w:t>
      </w:r>
      <w:r w:rsidR="00F01B77">
        <w:rPr>
          <w:rFonts w:ascii="Calibri" w:hAnsi="Calibri" w:cs="Calibri"/>
          <w:sz w:val="20"/>
          <w:szCs w:val="20"/>
          <w:lang w:val="bs-Latn-BA"/>
        </w:rPr>
        <w:t xml:space="preserve"> </w:t>
      </w:r>
    </w:p>
    <w:p w14:paraId="6AE9A9AA" w14:textId="496FFE6A" w:rsidR="00030A6C" w:rsidRPr="0040521F" w:rsidRDefault="00030A6C" w:rsidP="00030A6C">
      <w:pPr>
        <w:pStyle w:val="NormalWeb"/>
        <w:spacing w:before="0" w:after="0"/>
        <w:rPr>
          <w:rFonts w:ascii="Calibri" w:hAnsi="Calibri" w:cs="Calibri"/>
          <w:lang w:val="bs-Latn-BA"/>
        </w:rPr>
      </w:pPr>
      <w:r w:rsidRPr="0040521F">
        <w:rPr>
          <w:rFonts w:ascii="Calibri" w:hAnsi="Calibri" w:cs="Calibri"/>
          <w:lang w:val="bs-Latn-BA"/>
        </w:rPr>
        <w:t>I</w:t>
      </w:r>
      <w:r w:rsidR="009579AE" w:rsidRPr="0040521F">
        <w:rPr>
          <w:rFonts w:ascii="Calibri" w:hAnsi="Calibri" w:cs="Calibri"/>
          <w:lang w:val="bs-Latn-BA"/>
        </w:rPr>
        <w:t>II</w:t>
      </w:r>
      <w:r w:rsidRPr="0040521F">
        <w:rPr>
          <w:rFonts w:ascii="Calibri" w:hAnsi="Calibri" w:cs="Calibri"/>
          <w:lang w:val="bs-Latn-BA"/>
        </w:rPr>
        <w:t xml:space="preserve">. </w:t>
      </w:r>
      <w:r w:rsidR="003E5B2D" w:rsidRPr="003E5B2D">
        <w:rPr>
          <w:rFonts w:ascii="Calibri" w:hAnsi="Calibri" w:cs="Calibri"/>
          <w:lang w:val="bs-Latn-BA"/>
        </w:rPr>
        <w:t xml:space="preserve">Elektronski dokumenti i </w:t>
      </w:r>
      <w:r w:rsidR="003E5B2D">
        <w:rPr>
          <w:rFonts w:ascii="Calibri" w:hAnsi="Calibri" w:cs="Calibri"/>
          <w:lang w:val="bs-Latn-BA"/>
        </w:rPr>
        <w:t>evidencije</w:t>
      </w:r>
    </w:p>
    <w:p w14:paraId="211ED299" w14:textId="63CF67C9" w:rsidR="00030A6C" w:rsidRPr="0040521F" w:rsidRDefault="009F2C09" w:rsidP="00030A6C">
      <w:pPr>
        <w:pStyle w:val="NormalWeb"/>
        <w:spacing w:before="0" w:after="0"/>
        <w:rPr>
          <w:rFonts w:ascii="Calibri" w:hAnsi="Calibri" w:cs="Calibri"/>
          <w:lang w:val="bs-Latn-BA"/>
        </w:rPr>
      </w:pPr>
      <w:r w:rsidRPr="003E5B2D">
        <w:rPr>
          <w:rFonts w:ascii="Calibri" w:hAnsi="Calibri" w:cs="Calibri"/>
          <w:lang w:val="bs-Latn-BA"/>
        </w:rPr>
        <w:t xml:space="preserve">Elektronski dokumenti </w:t>
      </w:r>
      <w:r>
        <w:rPr>
          <w:rFonts w:ascii="Calibri" w:hAnsi="Calibri" w:cs="Calibri"/>
          <w:lang w:val="bs-Latn-BA"/>
        </w:rPr>
        <w:t>čuvaju se na isti način kao i dokumenti u papirnom obliku.</w:t>
      </w:r>
      <w:r w:rsidR="00030A6C" w:rsidRPr="0040521F">
        <w:rPr>
          <w:rFonts w:ascii="Calibri" w:hAnsi="Calibri" w:cs="Calibri"/>
          <w:lang w:val="bs-Latn-BA"/>
        </w:rPr>
        <w:t xml:space="preserve"> </w:t>
      </w:r>
      <w:r w:rsidRPr="009F2C09">
        <w:rPr>
          <w:rFonts w:ascii="Calibri" w:hAnsi="Calibri" w:cs="Calibri"/>
          <w:lang w:val="bs-Latn-BA"/>
        </w:rPr>
        <w:t>S</w:t>
      </w:r>
      <w:r>
        <w:rPr>
          <w:rFonts w:ascii="Calibri" w:hAnsi="Calibri" w:cs="Calibri"/>
          <w:lang w:val="bs-Latn-BA"/>
        </w:rPr>
        <w:t xml:space="preserve">hodno tome, </w:t>
      </w:r>
      <w:r w:rsidRPr="009F2C09">
        <w:rPr>
          <w:rFonts w:ascii="Calibri" w:hAnsi="Calibri" w:cs="Calibri"/>
          <w:lang w:val="bs-Latn-BA"/>
        </w:rPr>
        <w:t>sve elektron</w:t>
      </w:r>
      <w:r>
        <w:rPr>
          <w:rFonts w:ascii="Calibri" w:hAnsi="Calibri" w:cs="Calibri"/>
          <w:lang w:val="bs-Latn-BA"/>
        </w:rPr>
        <w:t xml:space="preserve">ske </w:t>
      </w:r>
      <w:r w:rsidRPr="009F2C09">
        <w:rPr>
          <w:rFonts w:ascii="Calibri" w:hAnsi="Calibri" w:cs="Calibri"/>
          <w:lang w:val="bs-Latn-BA"/>
        </w:rPr>
        <w:t xml:space="preserve">datoteke koje spadaju u jednu od vrsta dokumenata prema </w:t>
      </w:r>
      <w:r>
        <w:rPr>
          <w:rFonts w:ascii="Calibri" w:hAnsi="Calibri" w:cs="Calibri"/>
          <w:lang w:val="bs-Latn-BA"/>
        </w:rPr>
        <w:t xml:space="preserve">prethodno navedenoj listi će se </w:t>
      </w:r>
      <w:r w:rsidRPr="009F2C09">
        <w:rPr>
          <w:rFonts w:ascii="Calibri" w:hAnsi="Calibri" w:cs="Calibri"/>
          <w:lang w:val="bs-Latn-BA"/>
        </w:rPr>
        <w:t>čuvati odgovarajuć</w:t>
      </w:r>
      <w:r>
        <w:rPr>
          <w:rFonts w:ascii="Calibri" w:hAnsi="Calibri" w:cs="Calibri"/>
          <w:lang w:val="bs-Latn-BA"/>
        </w:rPr>
        <w:t>i vremenski period</w:t>
      </w:r>
      <w:r w:rsidRPr="009F2C09">
        <w:rPr>
          <w:rFonts w:ascii="Calibri" w:hAnsi="Calibri" w:cs="Calibri"/>
          <w:lang w:val="bs-Latn-BA"/>
        </w:rPr>
        <w:t xml:space="preserve">. Ako korisnik ima dovoljan razlog da zadrži poruku e-pošte, poruku treba odštampati </w:t>
      </w:r>
      <w:r>
        <w:rPr>
          <w:rFonts w:ascii="Calibri" w:hAnsi="Calibri" w:cs="Calibri"/>
          <w:lang w:val="bs-Latn-BA"/>
        </w:rPr>
        <w:t xml:space="preserve">na papiru </w:t>
      </w:r>
      <w:r w:rsidRPr="009F2C09">
        <w:rPr>
          <w:rFonts w:ascii="Calibri" w:hAnsi="Calibri" w:cs="Calibri"/>
          <w:lang w:val="bs-Latn-BA"/>
        </w:rPr>
        <w:t>i čuvati u odgovarajućoj datoteci ili premjestiti u mapu računarske datoteke „arhiva“. Metode izrade sigurnosnih kopija i oporavka</w:t>
      </w:r>
      <w:r>
        <w:rPr>
          <w:rFonts w:ascii="Calibri" w:hAnsi="Calibri" w:cs="Calibri"/>
          <w:lang w:val="bs-Latn-BA"/>
        </w:rPr>
        <w:t xml:space="preserve"> podataka</w:t>
      </w:r>
      <w:r w:rsidRPr="009F2C09">
        <w:rPr>
          <w:rFonts w:ascii="Calibri" w:hAnsi="Calibri" w:cs="Calibri"/>
          <w:lang w:val="bs-Latn-BA"/>
        </w:rPr>
        <w:t xml:space="preserve"> redovno će se testirati. </w:t>
      </w:r>
    </w:p>
    <w:p w14:paraId="36820A87" w14:textId="6EBB67D6" w:rsidR="00030A6C" w:rsidRPr="0040521F" w:rsidRDefault="009579AE" w:rsidP="00030A6C">
      <w:pPr>
        <w:rPr>
          <w:rFonts w:ascii="Calibri" w:hAnsi="Calibri" w:cs="Calibri"/>
          <w:sz w:val="20"/>
          <w:szCs w:val="20"/>
          <w:lang w:val="bs-Latn-BA"/>
        </w:rPr>
      </w:pPr>
      <w:r w:rsidRPr="0040521F">
        <w:rPr>
          <w:rFonts w:ascii="Calibri" w:hAnsi="Calibri" w:cs="Calibri"/>
          <w:sz w:val="20"/>
          <w:szCs w:val="20"/>
          <w:lang w:val="bs-Latn-BA"/>
        </w:rPr>
        <w:t>I</w:t>
      </w:r>
      <w:r w:rsidR="00030A6C" w:rsidRPr="0040521F">
        <w:rPr>
          <w:rFonts w:ascii="Calibri" w:hAnsi="Calibri" w:cs="Calibri"/>
          <w:sz w:val="20"/>
          <w:szCs w:val="20"/>
          <w:lang w:val="bs-Latn-BA"/>
        </w:rPr>
        <w:t xml:space="preserve">V. </w:t>
      </w:r>
      <w:r w:rsidR="00600D06">
        <w:rPr>
          <w:rFonts w:ascii="Calibri" w:hAnsi="Calibri" w:cs="Calibri"/>
          <w:sz w:val="20"/>
          <w:szCs w:val="20"/>
          <w:lang w:val="bs-Latn-BA"/>
        </w:rPr>
        <w:t xml:space="preserve">Planiranje za vanredne situacije </w:t>
      </w:r>
    </w:p>
    <w:p w14:paraId="35DAB9CE" w14:textId="6288E43B" w:rsidR="00030A6C" w:rsidRPr="0040521F" w:rsidRDefault="000E6A8E" w:rsidP="00030A6C">
      <w:pPr>
        <w:rPr>
          <w:rFonts w:ascii="Calibri" w:hAnsi="Calibri" w:cs="Calibri"/>
          <w:sz w:val="20"/>
          <w:szCs w:val="20"/>
          <w:lang w:val="bs-Latn-BA"/>
        </w:rPr>
      </w:pPr>
      <w:r>
        <w:rPr>
          <w:rFonts w:ascii="Calibri" w:hAnsi="Calibri" w:cs="Calibri"/>
          <w:sz w:val="20"/>
          <w:szCs w:val="20"/>
          <w:lang w:val="bs-Latn-BA"/>
        </w:rPr>
        <w:t xml:space="preserve">Evidencije </w:t>
      </w:r>
      <w:r w:rsidRPr="000E6A8E">
        <w:rPr>
          <w:rFonts w:ascii="Calibri" w:hAnsi="Calibri" w:cs="Calibri"/>
          <w:sz w:val="20"/>
          <w:szCs w:val="20"/>
          <w:lang w:val="bs-Latn-BA"/>
        </w:rPr>
        <w:t xml:space="preserve">će se čuvati na </w:t>
      </w:r>
      <w:r>
        <w:rPr>
          <w:rFonts w:ascii="Calibri" w:hAnsi="Calibri" w:cs="Calibri"/>
          <w:sz w:val="20"/>
          <w:szCs w:val="20"/>
          <w:lang w:val="bs-Latn-BA"/>
        </w:rPr>
        <w:t>bezbijedan</w:t>
      </w:r>
      <w:r w:rsidRPr="000E6A8E">
        <w:rPr>
          <w:rFonts w:ascii="Calibri" w:hAnsi="Calibri" w:cs="Calibri"/>
          <w:sz w:val="20"/>
          <w:szCs w:val="20"/>
          <w:lang w:val="bs-Latn-BA"/>
        </w:rPr>
        <w:t xml:space="preserve">, siguran i pristupačan način. Dokumenti i finansijske datoteke koje su od ključne važnosti za </w:t>
      </w:r>
      <w:r w:rsidR="00FE6705">
        <w:rPr>
          <w:rFonts w:ascii="Calibri" w:hAnsi="Calibri" w:cs="Calibri"/>
          <w:sz w:val="20"/>
          <w:szCs w:val="20"/>
          <w:lang w:val="bs-Latn-BA"/>
        </w:rPr>
        <w:t xml:space="preserve">nastavak funkcioniranja </w:t>
      </w:r>
      <w:r w:rsidRPr="000E6A8E">
        <w:rPr>
          <w:rFonts w:ascii="Calibri" w:hAnsi="Calibri" w:cs="Calibri"/>
          <w:sz w:val="20"/>
          <w:szCs w:val="20"/>
          <w:lang w:val="bs-Latn-BA"/>
        </w:rPr>
        <w:t xml:space="preserve">DMO-a u </w:t>
      </w:r>
      <w:r w:rsidR="00FE6705">
        <w:rPr>
          <w:rFonts w:ascii="Calibri" w:hAnsi="Calibri" w:cs="Calibri"/>
          <w:sz w:val="20"/>
          <w:szCs w:val="20"/>
          <w:lang w:val="bs-Latn-BA"/>
        </w:rPr>
        <w:t xml:space="preserve">vanrednim </w:t>
      </w:r>
      <w:r w:rsidRPr="000E6A8E">
        <w:rPr>
          <w:rFonts w:ascii="Calibri" w:hAnsi="Calibri" w:cs="Calibri"/>
          <w:sz w:val="20"/>
          <w:szCs w:val="20"/>
          <w:lang w:val="bs-Latn-BA"/>
        </w:rPr>
        <w:t xml:space="preserve">slučajevima </w:t>
      </w:r>
      <w:r w:rsidR="00FE6705">
        <w:rPr>
          <w:rFonts w:ascii="Calibri" w:hAnsi="Calibri" w:cs="Calibri"/>
          <w:sz w:val="20"/>
          <w:szCs w:val="20"/>
          <w:lang w:val="bs-Latn-BA"/>
        </w:rPr>
        <w:t xml:space="preserve">umnožit će </w:t>
      </w:r>
      <w:r w:rsidRPr="000E6A8E">
        <w:rPr>
          <w:rFonts w:ascii="Calibri" w:hAnsi="Calibri" w:cs="Calibri"/>
          <w:sz w:val="20"/>
          <w:szCs w:val="20"/>
          <w:lang w:val="bs-Latn-BA"/>
        </w:rPr>
        <w:t xml:space="preserve">se ili kopirati </w:t>
      </w:r>
      <w:r w:rsidR="00FE6705">
        <w:rPr>
          <w:rFonts w:ascii="Calibri" w:hAnsi="Calibri" w:cs="Calibri"/>
          <w:sz w:val="20"/>
          <w:szCs w:val="20"/>
          <w:lang w:val="bs-Latn-BA"/>
        </w:rPr>
        <w:t xml:space="preserve">najmanje na sedmičnom nivou </w:t>
      </w:r>
      <w:r w:rsidRPr="000E6A8E">
        <w:rPr>
          <w:rFonts w:ascii="Calibri" w:hAnsi="Calibri" w:cs="Calibri"/>
          <w:sz w:val="20"/>
          <w:szCs w:val="20"/>
          <w:lang w:val="bs-Latn-BA"/>
        </w:rPr>
        <w:t xml:space="preserve">i čuvati izvan </w:t>
      </w:r>
      <w:r w:rsidR="00FE6705">
        <w:rPr>
          <w:rFonts w:ascii="Calibri" w:hAnsi="Calibri" w:cs="Calibri"/>
          <w:sz w:val="20"/>
          <w:szCs w:val="20"/>
          <w:lang w:val="bs-Latn-BA"/>
        </w:rPr>
        <w:t>prostorija DMO-a</w:t>
      </w:r>
      <w:r w:rsidR="00030A6C" w:rsidRPr="0040521F">
        <w:rPr>
          <w:rFonts w:ascii="Calibri" w:hAnsi="Calibri" w:cs="Calibri"/>
          <w:sz w:val="20"/>
          <w:szCs w:val="20"/>
          <w:lang w:val="bs-Latn-BA"/>
        </w:rPr>
        <w:t xml:space="preserve">. </w:t>
      </w:r>
    </w:p>
    <w:p w14:paraId="2316E8BB" w14:textId="77777777" w:rsidR="00030A6C" w:rsidRPr="0040521F" w:rsidRDefault="00030A6C" w:rsidP="00030A6C">
      <w:pPr>
        <w:rPr>
          <w:rFonts w:ascii="Calibri" w:hAnsi="Calibri" w:cs="Calibri"/>
          <w:sz w:val="20"/>
          <w:szCs w:val="20"/>
          <w:lang w:val="bs-Latn-BA"/>
        </w:rPr>
      </w:pPr>
    </w:p>
    <w:p w14:paraId="40EB200E" w14:textId="77FBD095" w:rsidR="00030A6C" w:rsidRPr="0040521F" w:rsidRDefault="00030A6C" w:rsidP="00030A6C">
      <w:pPr>
        <w:rPr>
          <w:rFonts w:ascii="Calibri" w:hAnsi="Calibri" w:cs="Calibri"/>
          <w:sz w:val="20"/>
          <w:szCs w:val="20"/>
          <w:lang w:val="bs-Latn-BA"/>
        </w:rPr>
      </w:pPr>
      <w:r w:rsidRPr="0040521F">
        <w:rPr>
          <w:rFonts w:ascii="Calibri" w:hAnsi="Calibri" w:cs="Calibri"/>
          <w:sz w:val="20"/>
          <w:szCs w:val="20"/>
          <w:lang w:val="bs-Latn-BA"/>
        </w:rPr>
        <w:t xml:space="preserve">V. </w:t>
      </w:r>
      <w:r w:rsidR="00FE6705" w:rsidRPr="00FE6705">
        <w:rPr>
          <w:rFonts w:ascii="Calibri" w:hAnsi="Calibri" w:cs="Calibri"/>
          <w:sz w:val="20"/>
          <w:szCs w:val="20"/>
          <w:lang w:val="bs-Latn-BA"/>
        </w:rPr>
        <w:t>Uništavanje dokumenata</w:t>
      </w:r>
      <w:r w:rsidRPr="0040521F">
        <w:rPr>
          <w:rFonts w:ascii="Calibri" w:hAnsi="Calibri" w:cs="Calibri"/>
          <w:sz w:val="20"/>
          <w:szCs w:val="20"/>
          <w:lang w:val="bs-Latn-BA"/>
        </w:rPr>
        <w:t xml:space="preserve"> </w:t>
      </w:r>
    </w:p>
    <w:p w14:paraId="173995ED" w14:textId="26F0ABDD" w:rsidR="00030A6C" w:rsidRPr="0040521F" w:rsidRDefault="00FE6705" w:rsidP="00030A6C">
      <w:pPr>
        <w:rPr>
          <w:rFonts w:ascii="Calibri" w:hAnsi="Calibri" w:cs="Calibri"/>
          <w:sz w:val="20"/>
          <w:szCs w:val="20"/>
          <w:lang w:val="bs-Latn-BA"/>
        </w:rPr>
      </w:pPr>
      <w:r>
        <w:rPr>
          <w:rFonts w:ascii="Calibri" w:hAnsi="Calibri" w:cs="Calibri"/>
          <w:sz w:val="20"/>
          <w:szCs w:val="20"/>
          <w:highlight w:val="red"/>
          <w:lang w:val="bs-Latn-BA"/>
        </w:rPr>
        <w:t xml:space="preserve">Direktor Odjela za finansije </w:t>
      </w:r>
      <w:r w:rsidRPr="00FE6705">
        <w:rPr>
          <w:rFonts w:ascii="Calibri" w:hAnsi="Calibri" w:cs="Calibri"/>
          <w:sz w:val="20"/>
          <w:szCs w:val="20"/>
          <w:highlight w:val="red"/>
          <w:lang w:val="bs-Latn-BA"/>
        </w:rPr>
        <w:t>DMO-a</w:t>
      </w:r>
      <w:r w:rsidRPr="00FE6705">
        <w:rPr>
          <w:rFonts w:ascii="Calibri" w:hAnsi="Calibri" w:cs="Calibri"/>
          <w:sz w:val="20"/>
          <w:szCs w:val="20"/>
          <w:lang w:val="bs-Latn-BA"/>
        </w:rPr>
        <w:t xml:space="preserve"> odgovoran je za tekući postupak </w:t>
      </w:r>
      <w:r>
        <w:rPr>
          <w:rFonts w:ascii="Calibri" w:hAnsi="Calibri" w:cs="Calibri"/>
          <w:sz w:val="20"/>
          <w:szCs w:val="20"/>
          <w:lang w:val="bs-Latn-BA"/>
        </w:rPr>
        <w:t xml:space="preserve">utvrđivanja </w:t>
      </w:r>
      <w:r w:rsidRPr="00FE6705">
        <w:rPr>
          <w:rFonts w:ascii="Calibri" w:hAnsi="Calibri" w:cs="Calibri"/>
          <w:sz w:val="20"/>
          <w:szCs w:val="20"/>
          <w:lang w:val="bs-Latn-BA"/>
        </w:rPr>
        <w:t>evidencija</w:t>
      </w:r>
      <w:r>
        <w:rPr>
          <w:rFonts w:ascii="Calibri" w:hAnsi="Calibri" w:cs="Calibri"/>
          <w:sz w:val="20"/>
          <w:szCs w:val="20"/>
          <w:lang w:val="bs-Latn-BA"/>
        </w:rPr>
        <w:t xml:space="preserve"> tog Odjela</w:t>
      </w:r>
      <w:r w:rsidRPr="00FE6705">
        <w:rPr>
          <w:rFonts w:ascii="Calibri" w:hAnsi="Calibri" w:cs="Calibri"/>
          <w:sz w:val="20"/>
          <w:szCs w:val="20"/>
          <w:lang w:val="bs-Latn-BA"/>
        </w:rPr>
        <w:t>, koj</w:t>
      </w:r>
      <w:r>
        <w:rPr>
          <w:rFonts w:ascii="Calibri" w:hAnsi="Calibri" w:cs="Calibri"/>
          <w:sz w:val="20"/>
          <w:szCs w:val="20"/>
          <w:lang w:val="bs-Latn-BA"/>
        </w:rPr>
        <w:t>ima je istekao obavezni</w:t>
      </w:r>
      <w:r w:rsidRPr="00FE6705">
        <w:rPr>
          <w:rFonts w:ascii="Calibri" w:hAnsi="Calibri" w:cs="Calibri"/>
          <w:sz w:val="20"/>
          <w:szCs w:val="20"/>
          <w:lang w:val="bs-Latn-BA"/>
        </w:rPr>
        <w:t xml:space="preserve"> </w:t>
      </w:r>
      <w:r>
        <w:rPr>
          <w:rFonts w:ascii="Calibri" w:hAnsi="Calibri" w:cs="Calibri"/>
          <w:sz w:val="20"/>
          <w:szCs w:val="20"/>
          <w:lang w:val="bs-Latn-BA"/>
        </w:rPr>
        <w:t>rok</w:t>
      </w:r>
      <w:r w:rsidRPr="00FE6705">
        <w:rPr>
          <w:rFonts w:ascii="Calibri" w:hAnsi="Calibri" w:cs="Calibri"/>
          <w:sz w:val="20"/>
          <w:szCs w:val="20"/>
          <w:lang w:val="bs-Latn-BA"/>
        </w:rPr>
        <w:t xml:space="preserve"> čuvanja i </w:t>
      </w:r>
      <w:r>
        <w:rPr>
          <w:rFonts w:ascii="Calibri" w:hAnsi="Calibri" w:cs="Calibri"/>
          <w:sz w:val="20"/>
          <w:szCs w:val="20"/>
          <w:lang w:val="bs-Latn-BA"/>
        </w:rPr>
        <w:t>za nadzor nad uništavanjem tih evidencija</w:t>
      </w:r>
      <w:r w:rsidRPr="00FE6705">
        <w:rPr>
          <w:rFonts w:ascii="Calibri" w:hAnsi="Calibri" w:cs="Calibri"/>
          <w:sz w:val="20"/>
          <w:szCs w:val="20"/>
          <w:lang w:val="bs-Latn-BA"/>
        </w:rPr>
        <w:t xml:space="preserve">. Uništavanje finansijskih i kadrovskih dokumenata </w:t>
      </w:r>
      <w:r>
        <w:rPr>
          <w:rFonts w:ascii="Calibri" w:hAnsi="Calibri" w:cs="Calibri"/>
          <w:sz w:val="20"/>
          <w:szCs w:val="20"/>
          <w:lang w:val="bs-Latn-BA"/>
        </w:rPr>
        <w:t>vršit će se rezanjem papira na trakice</w:t>
      </w:r>
      <w:r w:rsidR="00030A6C" w:rsidRPr="0040521F">
        <w:rPr>
          <w:rFonts w:ascii="Calibri" w:hAnsi="Calibri" w:cs="Calibri"/>
          <w:sz w:val="20"/>
          <w:szCs w:val="20"/>
          <w:lang w:val="bs-Latn-BA"/>
        </w:rPr>
        <w:t>.</w:t>
      </w:r>
    </w:p>
    <w:p w14:paraId="17395A99" w14:textId="77777777" w:rsidR="00030A6C" w:rsidRPr="0040521F" w:rsidRDefault="00030A6C" w:rsidP="00030A6C">
      <w:pPr>
        <w:rPr>
          <w:rFonts w:ascii="Calibri" w:hAnsi="Calibri" w:cs="Calibri"/>
          <w:sz w:val="20"/>
          <w:szCs w:val="20"/>
          <w:lang w:val="bs-Latn-BA"/>
        </w:rPr>
      </w:pPr>
    </w:p>
    <w:p w14:paraId="0E556D96" w14:textId="40F52DA1" w:rsidR="00030A6C" w:rsidRPr="0040521F" w:rsidRDefault="00FE6705" w:rsidP="00030A6C">
      <w:pPr>
        <w:ind w:right="324"/>
        <w:rPr>
          <w:rFonts w:ascii="Calibri" w:hAnsi="Calibri" w:cs="Calibri"/>
          <w:sz w:val="20"/>
          <w:szCs w:val="20"/>
          <w:lang w:val="bs-Latn-BA"/>
        </w:rPr>
      </w:pPr>
      <w:r w:rsidRPr="00FE6705">
        <w:rPr>
          <w:rFonts w:ascii="Calibri" w:hAnsi="Calibri" w:cs="Calibri"/>
          <w:sz w:val="20"/>
          <w:szCs w:val="20"/>
          <w:lang w:val="bs-Latn-BA"/>
        </w:rPr>
        <w:t>Uništavanje dokumenata odmah će se obustaviti, na bilo koj</w:t>
      </w:r>
      <w:r>
        <w:rPr>
          <w:rFonts w:ascii="Calibri" w:hAnsi="Calibri" w:cs="Calibri"/>
          <w:sz w:val="20"/>
          <w:szCs w:val="20"/>
          <w:lang w:val="bs-Latn-BA"/>
        </w:rPr>
        <w:t xml:space="preserve">u naznaku </w:t>
      </w:r>
      <w:r w:rsidRPr="00FE6705">
        <w:rPr>
          <w:rFonts w:ascii="Calibri" w:hAnsi="Calibri" w:cs="Calibri"/>
          <w:sz w:val="20"/>
          <w:szCs w:val="20"/>
          <w:lang w:val="bs-Latn-BA"/>
        </w:rPr>
        <w:t xml:space="preserve">zvanične istrage ili </w:t>
      </w:r>
      <w:r w:rsidR="00867CAE">
        <w:rPr>
          <w:rFonts w:ascii="Calibri" w:hAnsi="Calibri" w:cs="Calibri"/>
          <w:sz w:val="20"/>
          <w:szCs w:val="20"/>
          <w:lang w:val="bs-Latn-BA"/>
        </w:rPr>
        <w:t xml:space="preserve">pri pokretanju </w:t>
      </w:r>
      <w:r w:rsidRPr="00FE6705">
        <w:rPr>
          <w:rFonts w:ascii="Calibri" w:hAnsi="Calibri" w:cs="Calibri"/>
          <w:sz w:val="20"/>
          <w:szCs w:val="20"/>
          <w:lang w:val="bs-Latn-BA"/>
        </w:rPr>
        <w:t>tužb</w:t>
      </w:r>
      <w:r w:rsidR="00867CAE">
        <w:rPr>
          <w:rFonts w:ascii="Calibri" w:hAnsi="Calibri" w:cs="Calibri"/>
          <w:sz w:val="20"/>
          <w:szCs w:val="20"/>
          <w:lang w:val="bs-Latn-BA"/>
        </w:rPr>
        <w:t>e, odnosno na naznaku njene neminovnosti</w:t>
      </w:r>
      <w:r w:rsidRPr="00FE6705">
        <w:rPr>
          <w:rFonts w:ascii="Calibri" w:hAnsi="Calibri" w:cs="Calibri"/>
          <w:sz w:val="20"/>
          <w:szCs w:val="20"/>
          <w:lang w:val="bs-Latn-BA"/>
        </w:rPr>
        <w:t xml:space="preserve">. Po završetku istrage </w:t>
      </w:r>
      <w:r w:rsidR="00867CAE">
        <w:rPr>
          <w:rFonts w:ascii="Calibri" w:hAnsi="Calibri" w:cs="Calibri"/>
          <w:sz w:val="20"/>
          <w:szCs w:val="20"/>
          <w:lang w:val="bs-Latn-BA"/>
        </w:rPr>
        <w:t>nastavit će se s uništavanjem dokumentacije</w:t>
      </w:r>
      <w:r w:rsidR="00030A6C" w:rsidRPr="0040521F">
        <w:rPr>
          <w:rFonts w:ascii="Calibri" w:hAnsi="Calibri" w:cs="Calibri"/>
          <w:sz w:val="20"/>
          <w:szCs w:val="20"/>
          <w:lang w:val="bs-Latn-BA"/>
        </w:rPr>
        <w:t xml:space="preserve">. </w:t>
      </w:r>
    </w:p>
    <w:p w14:paraId="7E59CA56" w14:textId="77777777" w:rsidR="00030A6C" w:rsidRPr="0040521F" w:rsidRDefault="00030A6C" w:rsidP="00030A6C">
      <w:pPr>
        <w:ind w:right="324"/>
        <w:rPr>
          <w:rFonts w:ascii="Calibri" w:hAnsi="Calibri" w:cs="Calibri"/>
          <w:sz w:val="20"/>
          <w:szCs w:val="20"/>
          <w:lang w:val="bs-Latn-BA"/>
        </w:rPr>
      </w:pPr>
    </w:p>
    <w:p w14:paraId="55B443F2" w14:textId="0D1DFF7E" w:rsidR="00030A6C" w:rsidRPr="0040521F" w:rsidRDefault="00030A6C" w:rsidP="00030A6C">
      <w:pPr>
        <w:ind w:right="324"/>
        <w:rPr>
          <w:rFonts w:ascii="Calibri" w:hAnsi="Calibri" w:cs="Calibri"/>
          <w:sz w:val="20"/>
          <w:szCs w:val="20"/>
          <w:lang w:val="bs-Latn-BA"/>
        </w:rPr>
      </w:pPr>
      <w:r w:rsidRPr="0040521F">
        <w:rPr>
          <w:rFonts w:ascii="Calibri" w:hAnsi="Calibri" w:cs="Calibri"/>
          <w:sz w:val="20"/>
          <w:szCs w:val="20"/>
          <w:lang w:val="bs-Latn-BA"/>
        </w:rPr>
        <w:t xml:space="preserve">VI. </w:t>
      </w:r>
      <w:r w:rsidR="00867CAE">
        <w:rPr>
          <w:rFonts w:ascii="Calibri" w:hAnsi="Calibri" w:cs="Calibri"/>
          <w:sz w:val="20"/>
          <w:szCs w:val="20"/>
          <w:lang w:val="bs-Latn-BA"/>
        </w:rPr>
        <w:t xml:space="preserve">Pošivanje propisa </w:t>
      </w:r>
    </w:p>
    <w:p w14:paraId="6C030ACA" w14:textId="5162A33E" w:rsidR="00867CAE" w:rsidRDefault="00867CAE" w:rsidP="00030A6C">
      <w:pPr>
        <w:rPr>
          <w:rFonts w:ascii="Calibri" w:hAnsi="Calibri" w:cs="Calibri"/>
          <w:sz w:val="20"/>
          <w:szCs w:val="20"/>
          <w:lang w:val="bs-Latn-BA"/>
        </w:rPr>
      </w:pPr>
      <w:r w:rsidRPr="00867CAE">
        <w:rPr>
          <w:rFonts w:ascii="Calibri" w:hAnsi="Calibri" w:cs="Calibri"/>
          <w:sz w:val="20"/>
          <w:szCs w:val="20"/>
          <w:lang w:val="bs-Latn-BA"/>
        </w:rPr>
        <w:t xml:space="preserve">Nepridržavanje ove politike od strane zaposlenih može rezultirati </w:t>
      </w:r>
      <w:r w:rsidR="00021E14">
        <w:rPr>
          <w:rFonts w:ascii="Calibri" w:hAnsi="Calibri" w:cs="Calibri"/>
          <w:sz w:val="20"/>
          <w:szCs w:val="20"/>
          <w:lang w:val="bs-Latn-BA"/>
        </w:rPr>
        <w:t>eventualnim</w:t>
      </w:r>
      <w:r w:rsidRPr="00867CAE">
        <w:rPr>
          <w:rFonts w:ascii="Calibri" w:hAnsi="Calibri" w:cs="Calibri"/>
          <w:sz w:val="20"/>
          <w:szCs w:val="20"/>
          <w:lang w:val="bs-Latn-BA"/>
        </w:rPr>
        <w:t xml:space="preserve"> građanskim i krivičnim sankcijama protiv DMO-a i nje</w:t>
      </w:r>
      <w:r>
        <w:rPr>
          <w:rFonts w:ascii="Calibri" w:hAnsi="Calibri" w:cs="Calibri"/>
          <w:sz w:val="20"/>
          <w:szCs w:val="20"/>
          <w:lang w:val="bs-Latn-BA"/>
        </w:rPr>
        <w:t xml:space="preserve">nih </w:t>
      </w:r>
      <w:r w:rsidRPr="00867CAE">
        <w:rPr>
          <w:rFonts w:ascii="Calibri" w:hAnsi="Calibri" w:cs="Calibri"/>
          <w:sz w:val="20"/>
          <w:szCs w:val="20"/>
          <w:lang w:val="bs-Latn-BA"/>
        </w:rPr>
        <w:t xml:space="preserve">zaposlenih i mogućim disciplinskim postupkom protiv odgovornih pojedinaca. </w:t>
      </w:r>
      <w:r>
        <w:rPr>
          <w:rFonts w:ascii="Calibri" w:hAnsi="Calibri" w:cs="Calibri"/>
          <w:sz w:val="20"/>
          <w:szCs w:val="20"/>
          <w:highlight w:val="red"/>
          <w:lang w:val="bs-Latn-BA"/>
        </w:rPr>
        <w:t xml:space="preserve">Direktor Odjela za finansije </w:t>
      </w:r>
      <w:r w:rsidRPr="00867CAE">
        <w:rPr>
          <w:rFonts w:ascii="Calibri" w:hAnsi="Calibri" w:cs="Calibri"/>
          <w:sz w:val="20"/>
          <w:szCs w:val="20"/>
          <w:highlight w:val="red"/>
          <w:lang w:val="bs-Latn-BA"/>
        </w:rPr>
        <w:t xml:space="preserve">i predsjedavajući </w:t>
      </w:r>
      <w:r>
        <w:rPr>
          <w:rFonts w:ascii="Calibri" w:hAnsi="Calibri" w:cs="Calibri"/>
          <w:sz w:val="20"/>
          <w:szCs w:val="20"/>
          <w:highlight w:val="red"/>
          <w:lang w:val="bs-Latn-BA"/>
        </w:rPr>
        <w:t xml:space="preserve">komisije </w:t>
      </w:r>
      <w:r w:rsidRPr="00867CAE">
        <w:rPr>
          <w:rFonts w:ascii="Calibri" w:hAnsi="Calibri" w:cs="Calibri"/>
          <w:sz w:val="20"/>
          <w:szCs w:val="20"/>
          <w:highlight w:val="red"/>
          <w:lang w:val="bs-Latn-BA"/>
        </w:rPr>
        <w:t>za finansije</w:t>
      </w:r>
      <w:r w:rsidRPr="00867CAE">
        <w:rPr>
          <w:rFonts w:ascii="Calibri" w:hAnsi="Calibri" w:cs="Calibri"/>
          <w:sz w:val="20"/>
          <w:szCs w:val="20"/>
          <w:lang w:val="bs-Latn-BA"/>
        </w:rPr>
        <w:t xml:space="preserve"> povremeno će </w:t>
      </w:r>
      <w:r>
        <w:rPr>
          <w:rFonts w:ascii="Calibri" w:hAnsi="Calibri" w:cs="Calibri"/>
          <w:sz w:val="20"/>
          <w:szCs w:val="20"/>
          <w:lang w:val="bs-Latn-BA"/>
        </w:rPr>
        <w:t xml:space="preserve">revidirati </w:t>
      </w:r>
      <w:r w:rsidRPr="00867CAE">
        <w:rPr>
          <w:rFonts w:ascii="Calibri" w:hAnsi="Calibri" w:cs="Calibri"/>
          <w:sz w:val="20"/>
          <w:szCs w:val="20"/>
          <w:lang w:val="bs-Latn-BA"/>
        </w:rPr>
        <w:t xml:space="preserve">ove postupke s pravnim savjetnikom ili ovlaštenim javnim računovođom organizacije kako bi se osiguralo da su u skladu s novim ili revidiranim propisima. </w:t>
      </w:r>
    </w:p>
    <w:p w14:paraId="2434D771" w14:textId="52DF4643" w:rsidR="00B522F7" w:rsidRDefault="00B522F7" w:rsidP="00666D20">
      <w:pPr>
        <w:pStyle w:val="Heading3"/>
        <w:rPr>
          <w:rFonts w:ascii="Calibri" w:hAnsi="Calibri" w:cs="Calibri"/>
          <w:lang w:val="bs-Latn-BA"/>
        </w:rPr>
      </w:pPr>
    </w:p>
    <w:p w14:paraId="1A39CCD1" w14:textId="77777777" w:rsidR="00B522F7" w:rsidRPr="0040521F" w:rsidRDefault="00B522F7" w:rsidP="00666D20">
      <w:pPr>
        <w:pStyle w:val="Heading3"/>
        <w:rPr>
          <w:rFonts w:ascii="Calibri" w:hAnsi="Calibri" w:cs="Calibri"/>
          <w:lang w:val="bs-Latn-BA"/>
        </w:rPr>
      </w:pPr>
    </w:p>
    <w:bookmarkEnd w:id="59"/>
    <w:p w14:paraId="36731B55" w14:textId="36B13BE9" w:rsidR="00CF1177" w:rsidRPr="0040521F" w:rsidRDefault="00207B79" w:rsidP="00B522F7">
      <w:pPr>
        <w:pStyle w:val="Heading3"/>
        <w:rPr>
          <w:rFonts w:ascii="Calibri" w:hAnsi="Calibri" w:cs="Calibri"/>
          <w:lang w:val="bs-Latn-BA"/>
        </w:rPr>
      </w:pPr>
      <w:r w:rsidRPr="0040521F">
        <w:rPr>
          <w:rFonts w:ascii="Calibri" w:hAnsi="Calibri" w:cs="Calibri"/>
          <w:b w:val="0"/>
          <w:sz w:val="20"/>
          <w:szCs w:val="20"/>
          <w:lang w:val="bs-Latn-BA"/>
        </w:rPr>
        <w:br w:type="page"/>
      </w:r>
      <w:bookmarkStart w:id="61" w:name="_Toc77551921"/>
      <w:r w:rsidR="00F01B77" w:rsidRPr="00F01B77">
        <w:rPr>
          <w:rFonts w:ascii="Calibri" w:hAnsi="Calibri" w:cs="Calibri"/>
          <w:lang w:val="bs-Latn-BA"/>
        </w:rPr>
        <w:lastRenderedPageBreak/>
        <w:t>Obrazac službene žalbe</w:t>
      </w:r>
      <w:r w:rsidR="00F01B77">
        <w:rPr>
          <w:rFonts w:ascii="Calibri" w:hAnsi="Calibri" w:cs="Calibri"/>
          <w:lang w:val="bs-Latn-BA"/>
        </w:rPr>
        <w:t xml:space="preserve"> </w:t>
      </w:r>
      <w:r w:rsidR="00B522F7" w:rsidRPr="0040521F">
        <w:rPr>
          <w:rFonts w:ascii="Calibri" w:hAnsi="Calibri" w:cs="Calibri"/>
          <w:lang w:val="bs-Latn-BA"/>
        </w:rPr>
        <w:t>DMO</w:t>
      </w:r>
      <w:r w:rsidR="00F01B77">
        <w:rPr>
          <w:rFonts w:ascii="Calibri" w:hAnsi="Calibri" w:cs="Calibri"/>
          <w:lang w:val="bs-Latn-BA"/>
        </w:rPr>
        <w:t>-a</w:t>
      </w:r>
      <w:r w:rsidR="00B522F7" w:rsidRPr="0040521F">
        <w:rPr>
          <w:rFonts w:ascii="Calibri" w:hAnsi="Calibri" w:cs="Calibri"/>
          <w:lang w:val="bs-Latn-BA"/>
        </w:rPr>
        <w:t xml:space="preserve"> 2.47</w:t>
      </w:r>
      <w:bookmarkEnd w:id="61"/>
    </w:p>
    <w:p w14:paraId="78EC6890" w14:textId="77777777" w:rsidR="00CF1177" w:rsidRPr="0040521F" w:rsidRDefault="00CF1177" w:rsidP="00CF1177">
      <w:pPr>
        <w:jc w:val="center"/>
        <w:rPr>
          <w:rFonts w:ascii="Calibri" w:hAnsi="Calibri" w:cs="Calibri"/>
          <w:lang w:val="bs-Latn-BA"/>
        </w:rPr>
      </w:pPr>
    </w:p>
    <w:p w14:paraId="2074509A" w14:textId="77777777" w:rsidR="00083341" w:rsidRPr="0040521F" w:rsidRDefault="00083341" w:rsidP="00CF1177">
      <w:pPr>
        <w:jc w:val="center"/>
        <w:rPr>
          <w:rFonts w:ascii="Calibri" w:hAnsi="Calibri" w:cs="Calibri"/>
          <w:b/>
          <w:sz w:val="20"/>
          <w:szCs w:val="20"/>
          <w:lang w:val="bs-Latn-BA"/>
        </w:rPr>
      </w:pPr>
    </w:p>
    <w:p w14:paraId="2944FA31" w14:textId="2A2346BE" w:rsidR="00207B79" w:rsidRPr="0040521F" w:rsidRDefault="00F01B77" w:rsidP="00666D20">
      <w:pPr>
        <w:pStyle w:val="Title"/>
        <w:rPr>
          <w:rFonts w:ascii="Calibri" w:hAnsi="Calibri" w:cs="Calibri"/>
          <w:lang w:val="bs-Latn-BA"/>
        </w:rPr>
      </w:pPr>
      <w:r w:rsidRPr="00F01B77">
        <w:rPr>
          <w:rFonts w:ascii="Calibri" w:hAnsi="Calibri" w:cs="Calibri"/>
          <w:lang w:val="bs-Latn-BA"/>
        </w:rPr>
        <w:t>Obrazac službene žalbe</w:t>
      </w:r>
      <w:r>
        <w:rPr>
          <w:rFonts w:ascii="Calibri" w:hAnsi="Calibri" w:cs="Calibri"/>
          <w:lang w:val="bs-Latn-BA"/>
        </w:rPr>
        <w:t xml:space="preserve"> </w:t>
      </w:r>
      <w:r w:rsidRPr="0040521F">
        <w:rPr>
          <w:rFonts w:ascii="Calibri" w:hAnsi="Calibri" w:cs="Calibri"/>
          <w:lang w:val="bs-Latn-BA"/>
        </w:rPr>
        <w:t>DMO</w:t>
      </w:r>
      <w:r>
        <w:rPr>
          <w:rFonts w:ascii="Calibri" w:hAnsi="Calibri" w:cs="Calibri"/>
          <w:lang w:val="bs-Latn-BA"/>
        </w:rPr>
        <w:t>-a</w:t>
      </w:r>
      <w:r w:rsidRPr="0040521F">
        <w:rPr>
          <w:rFonts w:ascii="Calibri" w:hAnsi="Calibri" w:cs="Calibri"/>
          <w:lang w:val="bs-Latn-BA"/>
        </w:rPr>
        <w:t xml:space="preserve"> </w:t>
      </w:r>
    </w:p>
    <w:p w14:paraId="563EDFE6" w14:textId="77777777" w:rsidR="00207B79" w:rsidRPr="0040521F" w:rsidRDefault="00207B79" w:rsidP="00207B79">
      <w:pPr>
        <w:rPr>
          <w:rFonts w:ascii="Calibri" w:hAnsi="Calibri" w:cs="Calibri"/>
          <w:sz w:val="20"/>
          <w:szCs w:val="20"/>
          <w:lang w:val="bs-Latn-BA"/>
        </w:rPr>
      </w:pPr>
    </w:p>
    <w:p w14:paraId="452059F0" w14:textId="7DC5A772" w:rsidR="00207B79" w:rsidRPr="0040521F" w:rsidRDefault="0025634D" w:rsidP="00207B79">
      <w:pPr>
        <w:rPr>
          <w:rFonts w:ascii="Calibri" w:hAnsi="Calibri" w:cs="Calibri"/>
          <w:sz w:val="20"/>
          <w:szCs w:val="20"/>
          <w:u w:val="single"/>
          <w:lang w:val="bs-Latn-BA"/>
        </w:rPr>
      </w:pPr>
      <w:r>
        <w:rPr>
          <w:rFonts w:ascii="Calibri" w:hAnsi="Calibri" w:cs="Calibri"/>
          <w:sz w:val="20"/>
          <w:szCs w:val="20"/>
          <w:lang w:val="bs-Latn-BA"/>
        </w:rPr>
        <w:t>Datum:</w:t>
      </w:r>
      <w:r w:rsidR="00207B79" w:rsidRPr="0040521F">
        <w:rPr>
          <w:rFonts w:ascii="Calibri" w:hAnsi="Calibri" w:cs="Calibri"/>
          <w:sz w:val="20"/>
          <w:szCs w:val="20"/>
          <w:u w:val="single"/>
          <w:lang w:val="bs-Latn-BA"/>
        </w:rPr>
        <w:t>_______________________________________________________________</w:t>
      </w:r>
      <w:r w:rsidR="009B394A" w:rsidRPr="0040521F">
        <w:rPr>
          <w:rFonts w:ascii="Calibri" w:hAnsi="Calibri" w:cs="Calibri"/>
          <w:sz w:val="20"/>
          <w:szCs w:val="20"/>
          <w:u w:val="single"/>
          <w:lang w:val="bs-Latn-BA"/>
        </w:rPr>
        <w:t>________________</w:t>
      </w:r>
    </w:p>
    <w:p w14:paraId="05272ECC" w14:textId="77777777" w:rsidR="00207B79" w:rsidRPr="0040521F" w:rsidRDefault="00207B79" w:rsidP="00207B79">
      <w:pPr>
        <w:rPr>
          <w:rFonts w:ascii="Calibri" w:hAnsi="Calibri" w:cs="Calibri"/>
          <w:sz w:val="20"/>
          <w:szCs w:val="20"/>
          <w:lang w:val="bs-Latn-BA"/>
        </w:rPr>
      </w:pPr>
    </w:p>
    <w:p w14:paraId="4B3AFD15" w14:textId="163034A8" w:rsidR="00207B79" w:rsidRPr="0040521F" w:rsidRDefault="00F01B77" w:rsidP="00207B79">
      <w:pPr>
        <w:rPr>
          <w:rFonts w:ascii="Calibri" w:hAnsi="Calibri" w:cs="Calibri"/>
          <w:sz w:val="20"/>
          <w:szCs w:val="20"/>
          <w:u w:val="single"/>
          <w:lang w:val="bs-Latn-BA"/>
        </w:rPr>
      </w:pPr>
      <w:r w:rsidRPr="00F01B77">
        <w:rPr>
          <w:rFonts w:ascii="Calibri" w:hAnsi="Calibri" w:cs="Calibri"/>
          <w:sz w:val="20"/>
          <w:szCs w:val="20"/>
          <w:lang w:val="bs-Latn-BA"/>
        </w:rPr>
        <w:t>Podnosilac žalbe</w:t>
      </w:r>
      <w:r w:rsidR="00207B79" w:rsidRPr="0040521F">
        <w:rPr>
          <w:rFonts w:ascii="Calibri" w:hAnsi="Calibri" w:cs="Calibri"/>
          <w:sz w:val="20"/>
          <w:szCs w:val="20"/>
          <w:lang w:val="bs-Latn-BA"/>
        </w:rPr>
        <w:t xml:space="preserve">: </w:t>
      </w:r>
      <w:r>
        <w:rPr>
          <w:rFonts w:ascii="Calibri" w:hAnsi="Calibri" w:cs="Calibri"/>
          <w:sz w:val="20"/>
          <w:szCs w:val="20"/>
          <w:lang w:val="bs-Latn-BA"/>
        </w:rPr>
        <w:t>______</w:t>
      </w:r>
      <w:r w:rsidR="00207B79" w:rsidRPr="0040521F">
        <w:rPr>
          <w:rFonts w:ascii="Calibri" w:hAnsi="Calibri" w:cs="Calibri"/>
          <w:sz w:val="20"/>
          <w:szCs w:val="20"/>
          <w:u w:val="single"/>
          <w:lang w:val="bs-Latn-BA"/>
        </w:rPr>
        <w:t>_______________________________________________________________</w:t>
      </w:r>
      <w:r w:rsidR="009B394A" w:rsidRPr="0040521F">
        <w:rPr>
          <w:rFonts w:ascii="Calibri" w:hAnsi="Calibri" w:cs="Calibri"/>
          <w:sz w:val="20"/>
          <w:szCs w:val="20"/>
          <w:u w:val="single"/>
          <w:lang w:val="bs-Latn-BA"/>
        </w:rPr>
        <w:t>__</w:t>
      </w:r>
    </w:p>
    <w:p w14:paraId="310BF894" w14:textId="77777777" w:rsidR="00207B79" w:rsidRPr="0040521F" w:rsidRDefault="00207B79" w:rsidP="00207B79">
      <w:pPr>
        <w:rPr>
          <w:rFonts w:ascii="Calibri" w:hAnsi="Calibri" w:cs="Calibri"/>
          <w:sz w:val="20"/>
          <w:szCs w:val="20"/>
          <w:u w:val="single"/>
          <w:lang w:val="bs-Latn-BA"/>
        </w:rPr>
      </w:pPr>
    </w:p>
    <w:p w14:paraId="334C1976" w14:textId="6FDC8F80" w:rsidR="00207B79" w:rsidRPr="0040521F" w:rsidRDefault="00F01B77" w:rsidP="00207B79">
      <w:pPr>
        <w:spacing w:line="360" w:lineRule="atLeast"/>
        <w:rPr>
          <w:rFonts w:ascii="Calibri" w:hAnsi="Calibri" w:cs="Calibri"/>
          <w:sz w:val="20"/>
          <w:szCs w:val="20"/>
          <w:u w:val="single"/>
          <w:lang w:val="bs-Latn-BA"/>
        </w:rPr>
      </w:pPr>
      <w:r>
        <w:rPr>
          <w:rFonts w:ascii="Calibri" w:hAnsi="Calibri" w:cs="Calibri"/>
          <w:sz w:val="20"/>
          <w:szCs w:val="20"/>
          <w:lang w:val="bs-Latn-BA"/>
        </w:rPr>
        <w:t>Telefon:</w:t>
      </w:r>
      <w:r w:rsidR="00207B79" w:rsidRPr="0040521F">
        <w:rPr>
          <w:rFonts w:ascii="Calibri" w:hAnsi="Calibri" w:cs="Calibri"/>
          <w:sz w:val="20"/>
          <w:szCs w:val="20"/>
          <w:lang w:val="bs-Latn-BA"/>
        </w:rPr>
        <w:t xml:space="preserve"> </w:t>
      </w:r>
      <w:r w:rsidR="00207B79" w:rsidRPr="0040521F">
        <w:rPr>
          <w:rFonts w:ascii="Calibri" w:hAnsi="Calibri" w:cs="Calibri"/>
          <w:sz w:val="20"/>
          <w:szCs w:val="20"/>
          <w:u w:val="single"/>
          <w:lang w:val="bs-Latn-BA"/>
        </w:rPr>
        <w:t>_______________________________________________________________</w:t>
      </w:r>
      <w:r w:rsidR="009B394A" w:rsidRPr="0040521F">
        <w:rPr>
          <w:rFonts w:ascii="Calibri" w:hAnsi="Calibri" w:cs="Calibri"/>
          <w:sz w:val="20"/>
          <w:szCs w:val="20"/>
          <w:u w:val="single"/>
          <w:lang w:val="bs-Latn-BA"/>
        </w:rPr>
        <w:t>_______________</w:t>
      </w:r>
    </w:p>
    <w:p w14:paraId="09799997" w14:textId="77777777" w:rsidR="00207B79" w:rsidRPr="0040521F" w:rsidRDefault="00207B79" w:rsidP="00207B79">
      <w:pPr>
        <w:spacing w:line="360" w:lineRule="atLeast"/>
        <w:rPr>
          <w:rFonts w:ascii="Calibri" w:hAnsi="Calibri" w:cs="Calibri"/>
          <w:sz w:val="20"/>
          <w:szCs w:val="20"/>
          <w:u w:val="single"/>
          <w:lang w:val="bs-Latn-BA"/>
        </w:rPr>
      </w:pPr>
    </w:p>
    <w:p w14:paraId="1905E18B" w14:textId="2F888E23" w:rsidR="00207B79" w:rsidRPr="0040521F" w:rsidRDefault="00F01B77" w:rsidP="00207B79">
      <w:pPr>
        <w:spacing w:line="360" w:lineRule="atLeast"/>
        <w:rPr>
          <w:rFonts w:ascii="Calibri" w:hAnsi="Calibri" w:cs="Calibri"/>
          <w:sz w:val="20"/>
          <w:szCs w:val="20"/>
          <w:u w:val="single"/>
          <w:lang w:val="bs-Latn-BA"/>
        </w:rPr>
      </w:pPr>
      <w:r>
        <w:rPr>
          <w:rFonts w:ascii="Calibri" w:hAnsi="Calibri" w:cs="Calibri"/>
          <w:sz w:val="20"/>
          <w:szCs w:val="20"/>
          <w:lang w:val="bs-Latn-BA"/>
        </w:rPr>
        <w:t>Gdje vas je moguće kontaktirati (adresa)</w:t>
      </w:r>
      <w:r w:rsidR="00207B79" w:rsidRPr="0040521F">
        <w:rPr>
          <w:rFonts w:ascii="Calibri" w:hAnsi="Calibri" w:cs="Calibri"/>
          <w:sz w:val="20"/>
          <w:szCs w:val="20"/>
          <w:lang w:val="bs-Latn-BA"/>
        </w:rPr>
        <w:t xml:space="preserve">:  </w:t>
      </w:r>
      <w:r w:rsidR="00207B79" w:rsidRPr="0040521F">
        <w:rPr>
          <w:rFonts w:ascii="Calibri" w:hAnsi="Calibri" w:cs="Calibri"/>
          <w:sz w:val="20"/>
          <w:szCs w:val="20"/>
          <w:u w:val="single"/>
          <w:lang w:val="bs-Latn-BA"/>
        </w:rPr>
        <w:t>____________________________________________________________________________________</w:t>
      </w:r>
    </w:p>
    <w:p w14:paraId="11AA4101" w14:textId="77777777" w:rsidR="00207B79" w:rsidRPr="0040521F" w:rsidRDefault="00207B79" w:rsidP="00207B79">
      <w:pPr>
        <w:rPr>
          <w:rFonts w:ascii="Calibri" w:hAnsi="Calibri" w:cs="Calibri"/>
          <w:sz w:val="20"/>
          <w:szCs w:val="20"/>
          <w:lang w:val="bs-Latn-BA"/>
        </w:rPr>
      </w:pPr>
    </w:p>
    <w:p w14:paraId="4B8C7CFC" w14:textId="48B6ACD7" w:rsidR="00207B79" w:rsidRPr="0040521F" w:rsidRDefault="00F01B77" w:rsidP="00207B79">
      <w:pPr>
        <w:spacing w:line="360" w:lineRule="atLeast"/>
        <w:rPr>
          <w:rFonts w:ascii="Calibri" w:hAnsi="Calibri" w:cs="Calibri"/>
          <w:sz w:val="20"/>
          <w:szCs w:val="20"/>
          <w:lang w:val="bs-Latn-BA"/>
        </w:rPr>
      </w:pPr>
      <w:r w:rsidRPr="00F01B77">
        <w:rPr>
          <w:rFonts w:ascii="Calibri" w:hAnsi="Calibri" w:cs="Calibri"/>
          <w:sz w:val="20"/>
          <w:szCs w:val="20"/>
          <w:lang w:val="bs-Latn-BA"/>
        </w:rPr>
        <w:t>Objasnite prirodu žalbe</w:t>
      </w:r>
      <w:r w:rsidR="00207B79" w:rsidRPr="0040521F">
        <w:rPr>
          <w:rFonts w:ascii="Calibri" w:hAnsi="Calibri" w:cs="Calibri"/>
          <w:sz w:val="20"/>
          <w:szCs w:val="20"/>
          <w:lang w:val="bs-Latn-BA"/>
        </w:rPr>
        <w:t xml:space="preserve">: </w:t>
      </w:r>
      <w:r w:rsidR="00207B79" w:rsidRPr="0040521F">
        <w:rPr>
          <w:rFonts w:ascii="Calibri" w:hAnsi="Calibri" w:cs="Calibri"/>
          <w:sz w:val="20"/>
          <w:szCs w:val="20"/>
          <w:u w:val="single"/>
          <w:lang w:val="bs-Latn-BA"/>
        </w:rPr>
        <w:t>____________________________________________________________________________________</w:t>
      </w:r>
      <w:r w:rsidR="00207B79" w:rsidRPr="0040521F">
        <w:rPr>
          <w:rFonts w:ascii="Calibri" w:hAnsi="Calibri" w:cs="Calibri"/>
          <w:sz w:val="20"/>
          <w:szCs w:val="20"/>
          <w:lang w:val="bs-Latn-BA"/>
        </w:rPr>
        <w:t>____________________________________________________________________________________</w:t>
      </w:r>
    </w:p>
    <w:p w14:paraId="67A39D2C" w14:textId="77777777" w:rsidR="00CF1177" w:rsidRPr="0040521F" w:rsidRDefault="00CF1177" w:rsidP="00CF1177">
      <w:pPr>
        <w:spacing w:line="360" w:lineRule="atLeast"/>
        <w:rPr>
          <w:rFonts w:ascii="Calibri" w:hAnsi="Calibri" w:cs="Calibri"/>
          <w:sz w:val="20"/>
          <w:szCs w:val="20"/>
          <w:u w:val="single"/>
          <w:lang w:val="bs-Latn-BA"/>
        </w:rPr>
      </w:pPr>
      <w:r w:rsidRPr="0040521F">
        <w:rPr>
          <w:rFonts w:ascii="Calibri" w:hAnsi="Calibri" w:cs="Calibri"/>
          <w:sz w:val="20"/>
          <w:szCs w:val="20"/>
          <w:u w:val="single"/>
          <w:lang w:val="bs-Latn-BA"/>
        </w:rPr>
        <w:t>________________________________________________________________________________________________________________________________________________________________________</w:t>
      </w:r>
    </w:p>
    <w:p w14:paraId="0AD181B8" w14:textId="77777777" w:rsidR="00CF1177" w:rsidRPr="0040521F" w:rsidRDefault="00CF1177" w:rsidP="00CF1177">
      <w:pPr>
        <w:spacing w:line="360" w:lineRule="atLeast"/>
        <w:rPr>
          <w:rFonts w:ascii="Calibri" w:hAnsi="Calibri" w:cs="Calibri"/>
          <w:sz w:val="20"/>
          <w:szCs w:val="20"/>
          <w:u w:val="single"/>
          <w:lang w:val="bs-Latn-BA"/>
        </w:rPr>
      </w:pPr>
      <w:r w:rsidRPr="0040521F">
        <w:rPr>
          <w:rFonts w:ascii="Calibri" w:hAnsi="Calibri" w:cs="Calibri"/>
          <w:sz w:val="20"/>
          <w:szCs w:val="20"/>
          <w:u w:val="single"/>
          <w:lang w:val="bs-Latn-BA"/>
        </w:rPr>
        <w:t>________________________________________________________________________________________________________________________________________________________________________</w:t>
      </w:r>
    </w:p>
    <w:p w14:paraId="226A366E" w14:textId="260D28DC" w:rsidR="00207B79" w:rsidRPr="0040521F" w:rsidRDefault="00F01B77" w:rsidP="00207B79">
      <w:pPr>
        <w:spacing w:line="360" w:lineRule="atLeast"/>
        <w:rPr>
          <w:rFonts w:ascii="Calibri" w:hAnsi="Calibri" w:cs="Calibri"/>
          <w:sz w:val="20"/>
          <w:szCs w:val="20"/>
          <w:u w:val="single"/>
          <w:lang w:val="bs-Latn-BA"/>
        </w:rPr>
      </w:pPr>
      <w:r w:rsidRPr="00F01B77">
        <w:rPr>
          <w:rFonts w:ascii="Calibri" w:hAnsi="Calibri" w:cs="Calibri"/>
          <w:sz w:val="20"/>
          <w:szCs w:val="20"/>
          <w:lang w:val="bs-Latn-BA"/>
        </w:rPr>
        <w:t>Traženi pravni lijek</w:t>
      </w:r>
      <w:r w:rsidR="00207B79" w:rsidRPr="0040521F">
        <w:rPr>
          <w:rFonts w:ascii="Calibri" w:hAnsi="Calibri" w:cs="Calibri"/>
          <w:sz w:val="20"/>
          <w:szCs w:val="20"/>
          <w:lang w:val="bs-Latn-BA"/>
        </w:rPr>
        <w:t xml:space="preserve">: </w:t>
      </w:r>
      <w:r w:rsidR="00207B79" w:rsidRPr="0040521F">
        <w:rPr>
          <w:rFonts w:ascii="Calibri" w:hAnsi="Calibri" w:cs="Calibri"/>
          <w:sz w:val="20"/>
          <w:szCs w:val="20"/>
          <w:u w:val="single"/>
          <w:lang w:val="bs-Latn-BA"/>
        </w:rPr>
        <w:t>________________________________________________________________________________________________________________________________________________________________________</w:t>
      </w:r>
    </w:p>
    <w:p w14:paraId="5FB6D17B" w14:textId="123D27F2" w:rsidR="00207B79" w:rsidRPr="0040521F" w:rsidRDefault="00F01B77" w:rsidP="00207B79">
      <w:pPr>
        <w:spacing w:line="360" w:lineRule="atLeast"/>
        <w:rPr>
          <w:rFonts w:ascii="Calibri" w:hAnsi="Calibri" w:cs="Calibri"/>
          <w:sz w:val="20"/>
          <w:szCs w:val="20"/>
          <w:u w:val="single"/>
          <w:lang w:val="bs-Latn-BA"/>
        </w:rPr>
      </w:pPr>
      <w:r>
        <w:rPr>
          <w:rFonts w:ascii="Calibri" w:hAnsi="Calibri" w:cs="Calibri"/>
          <w:sz w:val="20"/>
          <w:szCs w:val="20"/>
          <w:lang w:val="bs-Latn-BA"/>
        </w:rPr>
        <w:t>Odgovor br.</w:t>
      </w:r>
      <w:r w:rsidR="00207B79" w:rsidRPr="0040521F">
        <w:rPr>
          <w:rFonts w:ascii="Calibri" w:hAnsi="Calibri" w:cs="Calibri"/>
          <w:sz w:val="20"/>
          <w:szCs w:val="20"/>
          <w:lang w:val="bs-Latn-BA"/>
        </w:rPr>
        <w:t>1:  (</w:t>
      </w:r>
      <w:r>
        <w:rPr>
          <w:rFonts w:ascii="Calibri" w:hAnsi="Calibri" w:cs="Calibri"/>
          <w:sz w:val="20"/>
          <w:szCs w:val="20"/>
          <w:lang w:val="bs-Latn-BA"/>
        </w:rPr>
        <w:t>Nivo—odgovorno osoblje</w:t>
      </w:r>
      <w:r w:rsidR="00207B79" w:rsidRPr="0040521F">
        <w:rPr>
          <w:rFonts w:ascii="Calibri" w:hAnsi="Calibri" w:cs="Calibri"/>
          <w:sz w:val="20"/>
          <w:szCs w:val="20"/>
          <w:lang w:val="bs-Latn-BA"/>
        </w:rPr>
        <w:t xml:space="preserve">) </w:t>
      </w:r>
      <w:r w:rsidR="00207B79" w:rsidRPr="0040521F">
        <w:rPr>
          <w:rFonts w:ascii="Calibri" w:hAnsi="Calibri" w:cs="Calibri"/>
          <w:sz w:val="20"/>
          <w:szCs w:val="20"/>
          <w:u w:val="single"/>
          <w:lang w:val="bs-Latn-BA"/>
        </w:rPr>
        <w:t>________________________________________________________________________________________________________________________________________________________________________</w:t>
      </w:r>
    </w:p>
    <w:p w14:paraId="038F4C61" w14:textId="2B29FDDD" w:rsidR="00207B79" w:rsidRPr="0040521F" w:rsidRDefault="00F01B77" w:rsidP="00207B79">
      <w:pPr>
        <w:spacing w:line="360" w:lineRule="atLeast"/>
        <w:rPr>
          <w:rFonts w:ascii="Calibri" w:hAnsi="Calibri" w:cs="Calibri"/>
          <w:sz w:val="20"/>
          <w:szCs w:val="20"/>
          <w:u w:val="single"/>
          <w:lang w:val="bs-Latn-BA"/>
        </w:rPr>
      </w:pPr>
      <w:r>
        <w:rPr>
          <w:rFonts w:ascii="Calibri" w:hAnsi="Calibri" w:cs="Calibri"/>
          <w:sz w:val="20"/>
          <w:szCs w:val="20"/>
          <w:lang w:val="bs-Latn-BA"/>
        </w:rPr>
        <w:t>Odgovor br.</w:t>
      </w:r>
      <w:r w:rsidR="00207B79" w:rsidRPr="0040521F">
        <w:rPr>
          <w:rFonts w:ascii="Calibri" w:hAnsi="Calibri" w:cs="Calibri"/>
          <w:sz w:val="20"/>
          <w:szCs w:val="20"/>
          <w:lang w:val="bs-Latn-BA"/>
        </w:rPr>
        <w:t>2:  (</w:t>
      </w:r>
      <w:r>
        <w:rPr>
          <w:rFonts w:ascii="Calibri" w:hAnsi="Calibri" w:cs="Calibri"/>
          <w:sz w:val="20"/>
          <w:szCs w:val="20"/>
          <w:lang w:val="bs-Latn-BA"/>
        </w:rPr>
        <w:t>Nivo—predsjednik/generalni direktor</w:t>
      </w:r>
      <w:r w:rsidR="00207B79" w:rsidRPr="0040521F">
        <w:rPr>
          <w:rFonts w:ascii="Calibri" w:hAnsi="Calibri" w:cs="Calibri"/>
          <w:sz w:val="20"/>
          <w:szCs w:val="20"/>
          <w:lang w:val="bs-Latn-BA"/>
        </w:rPr>
        <w:t xml:space="preserve">) </w:t>
      </w:r>
      <w:r w:rsidR="00207B79" w:rsidRPr="0040521F">
        <w:rPr>
          <w:rFonts w:ascii="Calibri" w:hAnsi="Calibri" w:cs="Calibri"/>
          <w:sz w:val="20"/>
          <w:szCs w:val="20"/>
          <w:u w:val="single"/>
          <w:lang w:val="bs-Latn-BA"/>
        </w:rPr>
        <w:t>________________________________________________________________________________________________________________________________________________________________________</w:t>
      </w:r>
    </w:p>
    <w:p w14:paraId="2B71DFE9" w14:textId="40CCEECB" w:rsidR="00207B79" w:rsidRPr="0040521F" w:rsidRDefault="00F01B77" w:rsidP="00207B79">
      <w:pPr>
        <w:spacing w:line="360" w:lineRule="atLeast"/>
        <w:rPr>
          <w:rFonts w:ascii="Calibri" w:hAnsi="Calibri" w:cs="Calibri"/>
          <w:sz w:val="20"/>
          <w:szCs w:val="20"/>
          <w:u w:val="single"/>
          <w:lang w:val="bs-Latn-BA"/>
        </w:rPr>
      </w:pPr>
      <w:r>
        <w:rPr>
          <w:rFonts w:ascii="Calibri" w:hAnsi="Calibri" w:cs="Calibri"/>
          <w:sz w:val="20"/>
          <w:szCs w:val="20"/>
          <w:lang w:val="bs-Latn-BA"/>
        </w:rPr>
        <w:t>Odgovor br.</w:t>
      </w:r>
      <w:r w:rsidR="00207B79" w:rsidRPr="0040521F">
        <w:rPr>
          <w:rFonts w:ascii="Calibri" w:hAnsi="Calibri" w:cs="Calibri"/>
          <w:sz w:val="20"/>
          <w:szCs w:val="20"/>
          <w:lang w:val="bs-Latn-BA"/>
        </w:rPr>
        <w:t>3:  (</w:t>
      </w:r>
      <w:r>
        <w:rPr>
          <w:rFonts w:ascii="Calibri" w:hAnsi="Calibri" w:cs="Calibri"/>
          <w:sz w:val="20"/>
          <w:szCs w:val="20"/>
          <w:lang w:val="bs-Latn-BA"/>
        </w:rPr>
        <w:t>Nivo—Upravni odbor</w:t>
      </w:r>
      <w:r w:rsidR="00207B79" w:rsidRPr="0040521F">
        <w:rPr>
          <w:rFonts w:ascii="Calibri" w:hAnsi="Calibri" w:cs="Calibri"/>
          <w:sz w:val="20"/>
          <w:szCs w:val="20"/>
          <w:lang w:val="bs-Latn-BA"/>
        </w:rPr>
        <w:t xml:space="preserve">) </w:t>
      </w:r>
      <w:r w:rsidR="00207B79" w:rsidRPr="0040521F">
        <w:rPr>
          <w:rFonts w:ascii="Calibri" w:hAnsi="Calibri" w:cs="Calibri"/>
          <w:sz w:val="20"/>
          <w:szCs w:val="20"/>
          <w:u w:val="single"/>
          <w:lang w:val="bs-Latn-BA"/>
        </w:rPr>
        <w:t>________________________________________________________________________________________________________________________________________________________________________</w:t>
      </w:r>
    </w:p>
    <w:p w14:paraId="4AA7A9BD" w14:textId="77777777" w:rsidR="000D0647" w:rsidRPr="0040521F" w:rsidRDefault="000D0647" w:rsidP="00207B79">
      <w:pPr>
        <w:spacing w:line="360" w:lineRule="atLeast"/>
        <w:rPr>
          <w:rFonts w:ascii="Calibri" w:hAnsi="Calibri" w:cs="Calibri"/>
          <w:sz w:val="20"/>
          <w:szCs w:val="20"/>
          <w:u w:val="single"/>
          <w:lang w:val="bs-Latn-BA"/>
        </w:rPr>
      </w:pPr>
    </w:p>
    <w:p w14:paraId="1D278510" w14:textId="77777777" w:rsidR="000D0647" w:rsidRPr="0040521F" w:rsidRDefault="000D0647" w:rsidP="00207B79">
      <w:pPr>
        <w:spacing w:line="360" w:lineRule="atLeast"/>
        <w:rPr>
          <w:rFonts w:ascii="Calibri" w:hAnsi="Calibri" w:cs="Calibri"/>
          <w:sz w:val="20"/>
          <w:szCs w:val="20"/>
          <w:u w:val="single"/>
          <w:lang w:val="bs-Latn-BA"/>
        </w:rPr>
      </w:pPr>
    </w:p>
    <w:p w14:paraId="102882A5" w14:textId="3DF19354" w:rsidR="000D0647" w:rsidRPr="0040521F" w:rsidRDefault="00F01B77" w:rsidP="00207B79">
      <w:pPr>
        <w:spacing w:line="360" w:lineRule="atLeast"/>
        <w:rPr>
          <w:rFonts w:ascii="Calibri" w:hAnsi="Calibri" w:cs="Calibri"/>
          <w:sz w:val="20"/>
          <w:szCs w:val="20"/>
          <w:u w:val="single"/>
          <w:lang w:val="bs-Latn-BA"/>
        </w:rPr>
      </w:pPr>
      <w:r>
        <w:rPr>
          <w:rFonts w:ascii="Calibri" w:hAnsi="Calibri" w:cs="Calibri"/>
          <w:sz w:val="20"/>
          <w:szCs w:val="20"/>
          <w:u w:val="single"/>
          <w:lang w:val="bs-Latn-BA"/>
        </w:rPr>
        <w:t>Potpis:</w:t>
      </w:r>
      <w:r w:rsidR="000D0647" w:rsidRPr="0040521F">
        <w:rPr>
          <w:rFonts w:ascii="Calibri" w:hAnsi="Calibri" w:cs="Calibri"/>
          <w:sz w:val="20"/>
          <w:szCs w:val="20"/>
          <w:u w:val="single"/>
          <w:lang w:val="bs-Latn-BA"/>
        </w:rPr>
        <w:t>______________________________________                 Dat</w:t>
      </w:r>
      <w:r>
        <w:rPr>
          <w:rFonts w:ascii="Calibri" w:hAnsi="Calibri" w:cs="Calibri"/>
          <w:sz w:val="20"/>
          <w:szCs w:val="20"/>
          <w:u w:val="single"/>
          <w:lang w:val="bs-Latn-BA"/>
        </w:rPr>
        <w:t>um</w:t>
      </w:r>
      <w:r w:rsidR="000D0647" w:rsidRPr="0040521F">
        <w:rPr>
          <w:rFonts w:ascii="Calibri" w:hAnsi="Calibri" w:cs="Calibri"/>
          <w:sz w:val="20"/>
          <w:szCs w:val="20"/>
          <w:u w:val="single"/>
          <w:lang w:val="bs-Latn-BA"/>
        </w:rPr>
        <w:t>:</w:t>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r>
      <w:r w:rsidR="000D0647" w:rsidRPr="0040521F">
        <w:rPr>
          <w:rFonts w:ascii="Calibri" w:hAnsi="Calibri" w:cs="Calibri"/>
          <w:sz w:val="20"/>
          <w:szCs w:val="20"/>
          <w:u w:val="single"/>
          <w:lang w:val="bs-Latn-BA"/>
        </w:rPr>
        <w:softHyphen/>
        <w:t>________________________</w:t>
      </w:r>
    </w:p>
    <w:p w14:paraId="7D28A085" w14:textId="77777777" w:rsidR="00207B79" w:rsidRPr="0040521F" w:rsidRDefault="00207B79" w:rsidP="00207B79">
      <w:pPr>
        <w:pStyle w:val="BodyTextIndent2"/>
        <w:ind w:firstLine="0"/>
        <w:rPr>
          <w:rFonts w:ascii="Calibri" w:hAnsi="Calibri" w:cs="Calibri"/>
          <w:sz w:val="20"/>
          <w:lang w:val="bs-Latn-BA"/>
        </w:rPr>
      </w:pPr>
      <w:r w:rsidRPr="0040521F">
        <w:rPr>
          <w:rFonts w:ascii="Calibri" w:hAnsi="Calibri" w:cs="Calibri"/>
          <w:color w:val="FF0000"/>
          <w:u w:val="single"/>
          <w:lang w:val="bs-Latn-BA"/>
        </w:rPr>
        <w:br w:type="page"/>
      </w:r>
      <w:r w:rsidR="001342FC" w:rsidRPr="0040521F">
        <w:rPr>
          <w:rFonts w:ascii="Calibri" w:hAnsi="Calibri" w:cs="Calibri"/>
          <w:sz w:val="20"/>
          <w:lang w:val="bs-Latn-BA"/>
        </w:rPr>
        <w:lastRenderedPageBreak/>
        <w:t xml:space="preserve"> </w:t>
      </w:r>
    </w:p>
    <w:p w14:paraId="1AA31172" w14:textId="3FD401A9" w:rsidR="00207B79" w:rsidRPr="0040521F" w:rsidRDefault="00563B14" w:rsidP="00207B79">
      <w:pPr>
        <w:pStyle w:val="Heading1"/>
        <w:rPr>
          <w:rFonts w:ascii="Calibri" w:hAnsi="Calibri" w:cs="Calibri"/>
          <w:lang w:val="bs-Latn-BA"/>
        </w:rPr>
      </w:pPr>
      <w:bookmarkStart w:id="62" w:name="_Toc53994775"/>
      <w:bookmarkStart w:id="63" w:name="_Toc77551922"/>
      <w:r>
        <w:rPr>
          <w:rFonts w:ascii="Calibri" w:hAnsi="Calibri" w:cs="Calibri"/>
          <w:lang w:val="bs-Latn-BA"/>
        </w:rPr>
        <w:t>Poglavlje</w:t>
      </w:r>
      <w:r w:rsidR="00207B79" w:rsidRPr="0040521F">
        <w:rPr>
          <w:rFonts w:ascii="Calibri" w:hAnsi="Calibri" w:cs="Calibri"/>
          <w:lang w:val="bs-Latn-BA"/>
        </w:rPr>
        <w:t xml:space="preserve"> 3</w:t>
      </w:r>
      <w:bookmarkEnd w:id="62"/>
      <w:bookmarkEnd w:id="63"/>
    </w:p>
    <w:p w14:paraId="7CE0F117" w14:textId="512B9F8B" w:rsidR="00207B79" w:rsidRPr="0040521F" w:rsidRDefault="008A5AD1" w:rsidP="00207B79">
      <w:pPr>
        <w:pStyle w:val="Heading2"/>
        <w:rPr>
          <w:rFonts w:ascii="Calibri" w:hAnsi="Calibri" w:cs="Calibri"/>
          <w:lang w:val="bs-Latn-BA"/>
        </w:rPr>
      </w:pPr>
      <w:bookmarkStart w:id="64" w:name="_Toc77551923"/>
      <w:bookmarkStart w:id="65" w:name="_Toc53994776"/>
      <w:r w:rsidRPr="008A5AD1">
        <w:rPr>
          <w:rFonts w:ascii="Calibri" w:hAnsi="Calibri" w:cs="Calibri"/>
          <w:lang w:val="bs-Latn-BA"/>
        </w:rPr>
        <w:t xml:space="preserve">Odgovornosti i funkcije </w:t>
      </w:r>
      <w:r w:rsidRPr="008A5AD1">
        <w:rPr>
          <w:rFonts w:ascii="Calibri" w:hAnsi="Calibri" w:cs="Calibri"/>
          <w:highlight w:val="red"/>
          <w:lang w:val="bs-Latn-BA"/>
        </w:rPr>
        <w:t>predsjednika/generalnog direktora</w:t>
      </w:r>
      <w:bookmarkEnd w:id="64"/>
      <w:r>
        <w:rPr>
          <w:rFonts w:ascii="Calibri" w:hAnsi="Calibri" w:cs="Calibri"/>
          <w:highlight w:val="red"/>
          <w:lang w:val="bs-Latn-BA"/>
        </w:rPr>
        <w:t xml:space="preserve"> </w:t>
      </w:r>
      <w:bookmarkEnd w:id="65"/>
    </w:p>
    <w:p w14:paraId="5C8E05C7" w14:textId="25B00229" w:rsidR="00B522F7" w:rsidRPr="0040521F" w:rsidRDefault="00B522F7" w:rsidP="00B522F7">
      <w:pPr>
        <w:rPr>
          <w:lang w:val="bs-Latn-BA"/>
        </w:rPr>
      </w:pPr>
      <w:r w:rsidRPr="0040521F">
        <w:rPr>
          <w:highlight w:val="yellow"/>
          <w:lang w:val="bs-Latn-BA"/>
        </w:rPr>
        <w:t>[</w:t>
      </w:r>
      <w:r w:rsidR="008A5AD1" w:rsidRPr="008A5AD1">
        <w:rPr>
          <w:highlight w:val="yellow"/>
          <w:lang w:val="bs-Latn-BA"/>
        </w:rPr>
        <w:t xml:space="preserve">Ažurirajte </w:t>
      </w:r>
      <w:r w:rsidR="008A5AD1">
        <w:rPr>
          <w:highlight w:val="yellow"/>
          <w:lang w:val="bs-Latn-BA"/>
        </w:rPr>
        <w:t xml:space="preserve">naziv pozicije </w:t>
      </w:r>
      <w:r w:rsidR="008A5AD1" w:rsidRPr="008A5AD1">
        <w:rPr>
          <w:highlight w:val="yellow"/>
          <w:lang w:val="bs-Latn-BA"/>
        </w:rPr>
        <w:t xml:space="preserve">direktora/predsjednika kako bi odražavao strukturu </w:t>
      </w:r>
      <w:r w:rsidR="008A5AD1">
        <w:rPr>
          <w:highlight w:val="yellow"/>
          <w:lang w:val="bs-Latn-BA"/>
        </w:rPr>
        <w:t xml:space="preserve">vaše DMO </w:t>
      </w:r>
      <w:r w:rsidR="008A5AD1" w:rsidRPr="008A5AD1">
        <w:rPr>
          <w:highlight w:val="yellow"/>
          <w:lang w:val="bs-Latn-BA"/>
        </w:rPr>
        <w:t>u odjeljku</w:t>
      </w:r>
      <w:r w:rsidR="008A5AD1">
        <w:rPr>
          <w:highlight w:val="yellow"/>
          <w:lang w:val="bs-Latn-BA"/>
        </w:rPr>
        <w:t xml:space="preserve"> koji slijedi</w:t>
      </w:r>
      <w:r w:rsidRPr="0040521F">
        <w:rPr>
          <w:highlight w:val="yellow"/>
          <w:lang w:val="bs-Latn-BA"/>
        </w:rPr>
        <w:t>]</w:t>
      </w:r>
    </w:p>
    <w:p w14:paraId="4F807809" w14:textId="1669AB63" w:rsidR="00207B79" w:rsidRPr="0040521F" w:rsidRDefault="000905F8" w:rsidP="00666D20">
      <w:pPr>
        <w:pStyle w:val="Heading3"/>
        <w:rPr>
          <w:rFonts w:ascii="Calibri" w:hAnsi="Calibri" w:cs="Calibri"/>
          <w:lang w:val="bs-Latn-BA"/>
        </w:rPr>
      </w:pPr>
      <w:bookmarkStart w:id="66" w:name="_Toc53994777"/>
      <w:bookmarkStart w:id="67" w:name="_Toc77551924"/>
      <w:r w:rsidRPr="000905F8">
        <w:rPr>
          <w:rFonts w:ascii="Calibri" w:hAnsi="Calibri" w:cs="Calibri"/>
          <w:lang w:val="bs-Latn-BA"/>
        </w:rPr>
        <w:t>Uloga predsjednika/</w:t>
      </w:r>
      <w:r>
        <w:rPr>
          <w:rFonts w:ascii="Calibri" w:hAnsi="Calibri" w:cs="Calibri"/>
          <w:lang w:val="bs-Latn-BA"/>
        </w:rPr>
        <w:t xml:space="preserve">generalnog </w:t>
      </w:r>
      <w:r w:rsidRPr="000905F8">
        <w:rPr>
          <w:rFonts w:ascii="Calibri" w:hAnsi="Calibri" w:cs="Calibri"/>
          <w:lang w:val="bs-Latn-BA"/>
        </w:rPr>
        <w:t>direktora u organizaciji</w:t>
      </w:r>
      <w:r>
        <w:rPr>
          <w:rFonts w:ascii="Calibri" w:hAnsi="Calibri" w:cs="Calibri"/>
          <w:lang w:val="bs-Latn-BA"/>
        </w:rPr>
        <w:t xml:space="preserve"> </w:t>
      </w:r>
      <w:r w:rsidR="00207B79" w:rsidRPr="0040521F">
        <w:rPr>
          <w:rFonts w:ascii="Calibri" w:hAnsi="Calibri" w:cs="Calibri"/>
          <w:lang w:val="bs-Latn-BA"/>
        </w:rPr>
        <w:t>3.1</w:t>
      </w:r>
      <w:bookmarkEnd w:id="66"/>
      <w:bookmarkEnd w:id="67"/>
    </w:p>
    <w:p w14:paraId="0E89DBD2" w14:textId="4B91F731" w:rsidR="00207B79" w:rsidRPr="0040521F" w:rsidRDefault="000905F8" w:rsidP="00207B79">
      <w:pPr>
        <w:rPr>
          <w:rFonts w:ascii="Calibri" w:hAnsi="Calibri" w:cs="Calibri"/>
          <w:sz w:val="20"/>
          <w:szCs w:val="20"/>
          <w:lang w:val="bs-Latn-BA"/>
        </w:rPr>
      </w:pPr>
      <w:r>
        <w:rPr>
          <w:rFonts w:ascii="Calibri" w:hAnsi="Calibri" w:cs="Calibri"/>
          <w:sz w:val="20"/>
          <w:szCs w:val="20"/>
          <w:lang w:val="bs-Latn-BA"/>
        </w:rPr>
        <w:t xml:space="preserve">Pri </w:t>
      </w:r>
      <w:r w:rsidRPr="000905F8">
        <w:rPr>
          <w:rFonts w:ascii="Calibri" w:hAnsi="Calibri" w:cs="Calibri"/>
          <w:sz w:val="20"/>
          <w:szCs w:val="20"/>
          <w:lang w:val="bs-Latn-BA"/>
        </w:rPr>
        <w:t>obavljanju tekućeg poslovanja DMO-a, predsjednik/</w:t>
      </w:r>
      <w:r>
        <w:rPr>
          <w:rFonts w:ascii="Calibri" w:hAnsi="Calibri" w:cs="Calibri"/>
          <w:sz w:val="20"/>
          <w:szCs w:val="20"/>
          <w:lang w:val="bs-Latn-BA"/>
        </w:rPr>
        <w:t xml:space="preserve">generalni </w:t>
      </w:r>
      <w:r w:rsidRPr="000905F8">
        <w:rPr>
          <w:rFonts w:ascii="Calibri" w:hAnsi="Calibri" w:cs="Calibri"/>
          <w:sz w:val="20"/>
          <w:szCs w:val="20"/>
          <w:lang w:val="bs-Latn-BA"/>
        </w:rPr>
        <w:t>direktor odgovoran je za sve poslovne operacije, uključujući upravljanje imovinom DMO-a; zapošljavanje, obuk</w:t>
      </w:r>
      <w:r>
        <w:rPr>
          <w:rFonts w:ascii="Calibri" w:hAnsi="Calibri" w:cs="Calibri"/>
          <w:sz w:val="20"/>
          <w:szCs w:val="20"/>
          <w:lang w:val="bs-Latn-BA"/>
        </w:rPr>
        <w:t>e</w:t>
      </w:r>
      <w:r w:rsidRPr="000905F8">
        <w:rPr>
          <w:rFonts w:ascii="Calibri" w:hAnsi="Calibri" w:cs="Calibri"/>
          <w:sz w:val="20"/>
          <w:szCs w:val="20"/>
          <w:lang w:val="bs-Latn-BA"/>
        </w:rPr>
        <w:t>, napredovanje, disciplin</w:t>
      </w:r>
      <w:r>
        <w:rPr>
          <w:rFonts w:ascii="Calibri" w:hAnsi="Calibri" w:cs="Calibri"/>
          <w:sz w:val="20"/>
          <w:szCs w:val="20"/>
          <w:lang w:val="bs-Latn-BA"/>
        </w:rPr>
        <w:t>u</w:t>
      </w:r>
      <w:r w:rsidRPr="000905F8">
        <w:rPr>
          <w:rFonts w:ascii="Calibri" w:hAnsi="Calibri" w:cs="Calibri"/>
          <w:sz w:val="20"/>
          <w:szCs w:val="20"/>
          <w:lang w:val="bs-Latn-BA"/>
        </w:rPr>
        <w:t xml:space="preserve"> zaposlenih</w:t>
      </w:r>
      <w:r>
        <w:rPr>
          <w:rFonts w:ascii="Calibri" w:hAnsi="Calibri" w:cs="Calibri"/>
          <w:sz w:val="20"/>
          <w:szCs w:val="20"/>
          <w:lang w:val="bs-Latn-BA"/>
        </w:rPr>
        <w:t xml:space="preserve"> i prekid njihovog radnog odnosa</w:t>
      </w:r>
      <w:r w:rsidRPr="000905F8">
        <w:rPr>
          <w:rFonts w:ascii="Calibri" w:hAnsi="Calibri" w:cs="Calibri"/>
          <w:sz w:val="20"/>
          <w:szCs w:val="20"/>
          <w:lang w:val="bs-Latn-BA"/>
        </w:rPr>
        <w:t xml:space="preserve">; </w:t>
      </w:r>
      <w:r>
        <w:rPr>
          <w:rFonts w:ascii="Calibri" w:hAnsi="Calibri" w:cs="Calibri"/>
          <w:sz w:val="20"/>
          <w:szCs w:val="20"/>
          <w:lang w:val="bs-Latn-BA"/>
        </w:rPr>
        <w:t xml:space="preserve">te </w:t>
      </w:r>
      <w:r w:rsidRPr="000905F8">
        <w:rPr>
          <w:rFonts w:ascii="Calibri" w:hAnsi="Calibri" w:cs="Calibri"/>
          <w:sz w:val="20"/>
          <w:szCs w:val="20"/>
          <w:lang w:val="bs-Latn-BA"/>
        </w:rPr>
        <w:t xml:space="preserve">za uspostavljanje i održavanje poslovne organizacije i strukture </w:t>
      </w:r>
      <w:r>
        <w:rPr>
          <w:rFonts w:ascii="Calibri" w:hAnsi="Calibri" w:cs="Calibri"/>
          <w:sz w:val="20"/>
          <w:szCs w:val="20"/>
          <w:lang w:val="bs-Latn-BA"/>
        </w:rPr>
        <w:t xml:space="preserve">u cilju </w:t>
      </w:r>
      <w:r w:rsidRPr="000905F8">
        <w:rPr>
          <w:rFonts w:ascii="Calibri" w:hAnsi="Calibri" w:cs="Calibri"/>
          <w:sz w:val="20"/>
          <w:szCs w:val="20"/>
          <w:lang w:val="bs-Latn-BA"/>
        </w:rPr>
        <w:t>efikasno</w:t>
      </w:r>
      <w:r>
        <w:rPr>
          <w:rFonts w:ascii="Calibri" w:hAnsi="Calibri" w:cs="Calibri"/>
          <w:sz w:val="20"/>
          <w:szCs w:val="20"/>
          <w:lang w:val="bs-Latn-BA"/>
        </w:rPr>
        <w:t>g</w:t>
      </w:r>
      <w:r w:rsidRPr="000905F8">
        <w:rPr>
          <w:rFonts w:ascii="Calibri" w:hAnsi="Calibri" w:cs="Calibri"/>
          <w:sz w:val="20"/>
          <w:szCs w:val="20"/>
          <w:lang w:val="bs-Latn-BA"/>
        </w:rPr>
        <w:t xml:space="preserve"> </w:t>
      </w:r>
      <w:r>
        <w:rPr>
          <w:rFonts w:ascii="Calibri" w:hAnsi="Calibri" w:cs="Calibri"/>
          <w:sz w:val="20"/>
          <w:szCs w:val="20"/>
          <w:lang w:val="bs-Latn-BA"/>
        </w:rPr>
        <w:t xml:space="preserve">obavljanja </w:t>
      </w:r>
      <w:r w:rsidRPr="000905F8">
        <w:rPr>
          <w:rFonts w:ascii="Calibri" w:hAnsi="Calibri" w:cs="Calibri"/>
          <w:sz w:val="20"/>
          <w:szCs w:val="20"/>
          <w:lang w:val="bs-Latn-BA"/>
        </w:rPr>
        <w:t>upravljačkih funkcija DMO-a.</w:t>
      </w:r>
    </w:p>
    <w:p w14:paraId="59C2C601" w14:textId="77777777" w:rsidR="00207B79" w:rsidRPr="0040521F" w:rsidRDefault="00207B79" w:rsidP="00207B79">
      <w:pPr>
        <w:rPr>
          <w:rFonts w:ascii="Calibri" w:hAnsi="Calibri" w:cs="Calibri"/>
          <w:sz w:val="20"/>
          <w:szCs w:val="20"/>
          <w:lang w:val="bs-Latn-BA"/>
        </w:rPr>
      </w:pPr>
    </w:p>
    <w:p w14:paraId="2032EF7A" w14:textId="6FDD5CD4" w:rsidR="00207B79" w:rsidRPr="0040521F" w:rsidRDefault="000905F8" w:rsidP="00207B79">
      <w:pPr>
        <w:rPr>
          <w:rFonts w:ascii="Calibri" w:hAnsi="Calibri" w:cs="Calibri"/>
          <w:sz w:val="20"/>
          <w:szCs w:val="20"/>
          <w:lang w:val="bs-Latn-BA"/>
        </w:rPr>
      </w:pPr>
      <w:r w:rsidRPr="000905F8">
        <w:rPr>
          <w:rFonts w:ascii="Calibri" w:hAnsi="Calibri" w:cs="Calibri"/>
          <w:sz w:val="20"/>
          <w:szCs w:val="20"/>
          <w:lang w:val="bs-Latn-BA"/>
        </w:rPr>
        <w:t>Predsjednik/</w:t>
      </w:r>
      <w:r>
        <w:rPr>
          <w:rFonts w:ascii="Calibri" w:hAnsi="Calibri" w:cs="Calibri"/>
          <w:sz w:val="20"/>
          <w:szCs w:val="20"/>
          <w:lang w:val="bs-Latn-BA"/>
        </w:rPr>
        <w:t xml:space="preserve">generalni </w:t>
      </w:r>
      <w:r w:rsidRPr="000905F8">
        <w:rPr>
          <w:rFonts w:ascii="Calibri" w:hAnsi="Calibri" w:cs="Calibri"/>
          <w:sz w:val="20"/>
          <w:szCs w:val="20"/>
          <w:lang w:val="bs-Latn-BA"/>
        </w:rPr>
        <w:t xml:space="preserve">direktor planira i upravlja programom </w:t>
      </w:r>
      <w:r w:rsidR="00F30B28">
        <w:rPr>
          <w:rFonts w:ascii="Calibri" w:hAnsi="Calibri" w:cs="Calibri"/>
          <w:sz w:val="20"/>
          <w:szCs w:val="20"/>
          <w:lang w:val="bs-Latn-BA"/>
        </w:rPr>
        <w:t xml:space="preserve">pružanja </w:t>
      </w:r>
      <w:r w:rsidRPr="000905F8">
        <w:rPr>
          <w:rFonts w:ascii="Calibri" w:hAnsi="Calibri" w:cs="Calibri"/>
          <w:sz w:val="20"/>
          <w:szCs w:val="20"/>
          <w:lang w:val="bs-Latn-BA"/>
        </w:rPr>
        <w:t>uslug</w:t>
      </w:r>
      <w:r w:rsidR="00F30B28">
        <w:rPr>
          <w:rFonts w:ascii="Calibri" w:hAnsi="Calibri" w:cs="Calibri"/>
          <w:sz w:val="20"/>
          <w:szCs w:val="20"/>
          <w:lang w:val="bs-Latn-BA"/>
        </w:rPr>
        <w:t>a</w:t>
      </w:r>
      <w:r w:rsidRPr="000905F8">
        <w:rPr>
          <w:rFonts w:ascii="Calibri" w:hAnsi="Calibri" w:cs="Calibri"/>
          <w:sz w:val="20"/>
          <w:szCs w:val="20"/>
          <w:lang w:val="bs-Latn-BA"/>
        </w:rPr>
        <w:t xml:space="preserve"> u skladu sa navedenom svrhom DMO-a i </w:t>
      </w:r>
      <w:r w:rsidR="00F30B28">
        <w:rPr>
          <w:rFonts w:ascii="Calibri" w:hAnsi="Calibri" w:cs="Calibri"/>
          <w:sz w:val="20"/>
          <w:szCs w:val="20"/>
          <w:lang w:val="bs-Latn-BA"/>
        </w:rPr>
        <w:t xml:space="preserve">to </w:t>
      </w:r>
      <w:r w:rsidRPr="000905F8">
        <w:rPr>
          <w:rFonts w:ascii="Calibri" w:hAnsi="Calibri" w:cs="Calibri"/>
          <w:sz w:val="20"/>
          <w:szCs w:val="20"/>
          <w:lang w:val="bs-Latn-BA"/>
        </w:rPr>
        <w:t xml:space="preserve">na takav način </w:t>
      </w:r>
      <w:r w:rsidR="00F30B28">
        <w:rPr>
          <w:rFonts w:ascii="Calibri" w:hAnsi="Calibri" w:cs="Calibri"/>
          <w:sz w:val="20"/>
          <w:szCs w:val="20"/>
          <w:lang w:val="bs-Latn-BA"/>
        </w:rPr>
        <w:t xml:space="preserve">kojim se </w:t>
      </w:r>
      <w:r w:rsidRPr="000905F8">
        <w:rPr>
          <w:rFonts w:ascii="Calibri" w:hAnsi="Calibri" w:cs="Calibri"/>
          <w:sz w:val="20"/>
          <w:szCs w:val="20"/>
          <w:lang w:val="bs-Latn-BA"/>
        </w:rPr>
        <w:t xml:space="preserve">postižu optimalni rezultati u odnosu na resurse agencije, </w:t>
      </w:r>
      <w:r w:rsidR="00F30B28">
        <w:rPr>
          <w:rFonts w:ascii="Calibri" w:hAnsi="Calibri" w:cs="Calibri"/>
          <w:sz w:val="20"/>
          <w:szCs w:val="20"/>
          <w:lang w:val="bs-Latn-BA"/>
        </w:rPr>
        <w:t xml:space="preserve">pri čemu postupa u skladu sa </w:t>
      </w:r>
      <w:r w:rsidRPr="000905F8">
        <w:rPr>
          <w:rFonts w:ascii="Calibri" w:hAnsi="Calibri" w:cs="Calibri"/>
          <w:sz w:val="20"/>
          <w:szCs w:val="20"/>
          <w:lang w:val="bs-Latn-BA"/>
        </w:rPr>
        <w:t xml:space="preserve">općim </w:t>
      </w:r>
      <w:r w:rsidR="00F30B28">
        <w:rPr>
          <w:rFonts w:ascii="Calibri" w:hAnsi="Calibri" w:cs="Calibri"/>
          <w:sz w:val="20"/>
          <w:szCs w:val="20"/>
          <w:lang w:val="bs-Latn-BA"/>
        </w:rPr>
        <w:t xml:space="preserve">uputama upravnog odbora </w:t>
      </w:r>
      <w:r w:rsidRPr="000905F8">
        <w:rPr>
          <w:rFonts w:ascii="Calibri" w:hAnsi="Calibri" w:cs="Calibri"/>
          <w:sz w:val="20"/>
          <w:szCs w:val="20"/>
          <w:lang w:val="bs-Latn-BA"/>
        </w:rPr>
        <w:t>DMO-a.</w:t>
      </w:r>
    </w:p>
    <w:p w14:paraId="5D19F05D" w14:textId="1F92C865" w:rsidR="00207B79" w:rsidRPr="0040521F" w:rsidRDefault="000B7573" w:rsidP="00666D20">
      <w:pPr>
        <w:pStyle w:val="Heading3"/>
        <w:rPr>
          <w:rFonts w:ascii="Calibri" w:hAnsi="Calibri" w:cs="Calibri"/>
          <w:lang w:val="bs-Latn-BA"/>
        </w:rPr>
      </w:pPr>
      <w:bookmarkStart w:id="68" w:name="_Toc53994778"/>
      <w:bookmarkStart w:id="69" w:name="_Toc77551925"/>
      <w:r>
        <w:rPr>
          <w:rFonts w:ascii="Calibri" w:hAnsi="Calibri" w:cs="Calibri"/>
          <w:lang w:val="bs-Latn-BA"/>
        </w:rPr>
        <w:t xml:space="preserve">Komunikacija i savjeti predsjednika/generalnog direktora odboru </w:t>
      </w:r>
      <w:r w:rsidR="00207B79" w:rsidRPr="0040521F">
        <w:rPr>
          <w:rFonts w:ascii="Calibri" w:hAnsi="Calibri" w:cs="Calibri"/>
          <w:lang w:val="bs-Latn-BA"/>
        </w:rPr>
        <w:t>3.2</w:t>
      </w:r>
      <w:bookmarkEnd w:id="68"/>
      <w:bookmarkEnd w:id="69"/>
    </w:p>
    <w:p w14:paraId="4726FFD8" w14:textId="13A04A91" w:rsidR="00207B79" w:rsidRPr="0040521F" w:rsidRDefault="000B7573" w:rsidP="00207B79">
      <w:pPr>
        <w:rPr>
          <w:rFonts w:ascii="Calibri" w:hAnsi="Calibri" w:cs="Calibri"/>
          <w:sz w:val="20"/>
          <w:szCs w:val="20"/>
          <w:lang w:val="bs-Latn-BA"/>
        </w:rPr>
      </w:pPr>
      <w:r w:rsidRPr="000B7573">
        <w:rPr>
          <w:rFonts w:ascii="Calibri" w:hAnsi="Calibri" w:cs="Calibri"/>
          <w:sz w:val="20"/>
          <w:szCs w:val="20"/>
          <w:lang w:val="bs-Latn-BA"/>
        </w:rPr>
        <w:t>Predsjednik/</w:t>
      </w:r>
      <w:r>
        <w:rPr>
          <w:rFonts w:ascii="Calibri" w:hAnsi="Calibri" w:cs="Calibri"/>
          <w:sz w:val="20"/>
          <w:szCs w:val="20"/>
          <w:lang w:val="bs-Latn-BA"/>
        </w:rPr>
        <w:t xml:space="preserve">generalni </w:t>
      </w:r>
      <w:r w:rsidRPr="000B7573">
        <w:rPr>
          <w:rFonts w:ascii="Calibri" w:hAnsi="Calibri" w:cs="Calibri"/>
          <w:sz w:val="20"/>
          <w:szCs w:val="20"/>
          <w:lang w:val="bs-Latn-BA"/>
        </w:rPr>
        <w:t xml:space="preserve">direktor </w:t>
      </w:r>
      <w:r>
        <w:rPr>
          <w:rFonts w:ascii="Calibri" w:hAnsi="Calibri" w:cs="Calibri"/>
          <w:sz w:val="20"/>
          <w:szCs w:val="20"/>
          <w:lang w:val="bs-Latn-BA"/>
        </w:rPr>
        <w:t xml:space="preserve">će </w:t>
      </w:r>
      <w:r w:rsidRPr="000B7573">
        <w:rPr>
          <w:rFonts w:ascii="Calibri" w:hAnsi="Calibri" w:cs="Calibri"/>
          <w:sz w:val="20"/>
          <w:szCs w:val="20"/>
          <w:lang w:val="bs-Latn-BA"/>
        </w:rPr>
        <w:t xml:space="preserve">odboru </w:t>
      </w:r>
      <w:r>
        <w:rPr>
          <w:rFonts w:ascii="Calibri" w:hAnsi="Calibri" w:cs="Calibri"/>
          <w:sz w:val="20"/>
          <w:szCs w:val="20"/>
          <w:lang w:val="bs-Latn-BA"/>
        </w:rPr>
        <w:t xml:space="preserve">pružati </w:t>
      </w:r>
      <w:r w:rsidRPr="000B7573">
        <w:rPr>
          <w:rFonts w:ascii="Calibri" w:hAnsi="Calibri" w:cs="Calibri"/>
          <w:sz w:val="20"/>
          <w:szCs w:val="20"/>
          <w:lang w:val="bs-Latn-BA"/>
        </w:rPr>
        <w:t>informacije i savjete. U skladu s tim, on/ona će:</w:t>
      </w:r>
    </w:p>
    <w:p w14:paraId="3E31D610" w14:textId="7DC5D19F" w:rsidR="00207B79" w:rsidRPr="0040521F" w:rsidRDefault="000B7573" w:rsidP="00E87B1A">
      <w:pPr>
        <w:numPr>
          <w:ilvl w:val="0"/>
          <w:numId w:val="7"/>
        </w:numPr>
        <w:tabs>
          <w:tab w:val="left" w:pos="990"/>
        </w:tabs>
        <w:ind w:left="990"/>
        <w:rPr>
          <w:rFonts w:ascii="Calibri" w:hAnsi="Calibri" w:cs="Calibri"/>
          <w:sz w:val="20"/>
          <w:szCs w:val="20"/>
          <w:lang w:val="bs-Latn-BA"/>
        </w:rPr>
      </w:pPr>
      <w:r w:rsidRPr="000B7573">
        <w:rPr>
          <w:rFonts w:ascii="Calibri" w:hAnsi="Calibri" w:cs="Calibri"/>
          <w:sz w:val="20"/>
          <w:szCs w:val="20"/>
          <w:lang w:val="bs-Latn-BA"/>
        </w:rPr>
        <w:t>upoznati odbor sa posebnim događajima, relevantnim trendovima, materijalnim vanjskim i unutarnjim promjenama i pretpostavkama na kojima je prethodno uspostavljena bilo koja politika odbora</w:t>
      </w:r>
      <w:r w:rsidR="00207B79" w:rsidRPr="0040521F">
        <w:rPr>
          <w:rFonts w:ascii="Calibri" w:hAnsi="Calibri" w:cs="Calibri"/>
          <w:sz w:val="20"/>
          <w:szCs w:val="20"/>
          <w:lang w:val="bs-Latn-BA"/>
        </w:rPr>
        <w:t>.</w:t>
      </w:r>
    </w:p>
    <w:p w14:paraId="18EE006D" w14:textId="1EECB26F" w:rsidR="00207B79" w:rsidRPr="0040521F" w:rsidRDefault="000B7573" w:rsidP="00E87B1A">
      <w:pPr>
        <w:numPr>
          <w:ilvl w:val="0"/>
          <w:numId w:val="7"/>
        </w:numPr>
        <w:tabs>
          <w:tab w:val="left" w:pos="990"/>
        </w:tabs>
        <w:ind w:left="990"/>
        <w:rPr>
          <w:rFonts w:ascii="Calibri" w:hAnsi="Calibri" w:cs="Calibri"/>
          <w:sz w:val="20"/>
          <w:szCs w:val="20"/>
          <w:lang w:val="bs-Latn-BA"/>
        </w:rPr>
      </w:pPr>
      <w:r w:rsidRPr="000B7573">
        <w:rPr>
          <w:rFonts w:ascii="Calibri" w:hAnsi="Calibri" w:cs="Calibri"/>
          <w:sz w:val="20"/>
          <w:szCs w:val="20"/>
          <w:lang w:val="bs-Latn-BA"/>
        </w:rPr>
        <w:t>dostaviti potrebne podatke o praćenju na vrijeme, tačno i razumljivo, direktno se baveći odredbama politika odbora koje se prate</w:t>
      </w:r>
      <w:r w:rsidR="00207B79" w:rsidRPr="0040521F">
        <w:rPr>
          <w:rFonts w:ascii="Calibri" w:hAnsi="Calibri" w:cs="Calibri"/>
          <w:sz w:val="20"/>
          <w:szCs w:val="20"/>
          <w:lang w:val="bs-Latn-BA"/>
        </w:rPr>
        <w:t>.</w:t>
      </w:r>
    </w:p>
    <w:p w14:paraId="7D931C8D" w14:textId="7BF232C1" w:rsidR="00207B79" w:rsidRPr="0040521F" w:rsidRDefault="000B7573" w:rsidP="00E87B1A">
      <w:pPr>
        <w:numPr>
          <w:ilvl w:val="0"/>
          <w:numId w:val="7"/>
        </w:numPr>
        <w:tabs>
          <w:tab w:val="left" w:pos="990"/>
        </w:tabs>
        <w:ind w:left="990" w:right="-180"/>
        <w:rPr>
          <w:rFonts w:ascii="Calibri" w:hAnsi="Calibri" w:cs="Calibri"/>
          <w:sz w:val="20"/>
          <w:szCs w:val="20"/>
          <w:lang w:val="bs-Latn-BA"/>
        </w:rPr>
      </w:pPr>
      <w:r>
        <w:rPr>
          <w:rFonts w:ascii="Calibri" w:hAnsi="Calibri" w:cs="Calibri"/>
          <w:sz w:val="20"/>
          <w:szCs w:val="20"/>
          <w:lang w:val="bs-Latn-BA"/>
        </w:rPr>
        <w:t xml:space="preserve">ponuditi </w:t>
      </w:r>
      <w:r w:rsidRPr="000B7573">
        <w:rPr>
          <w:rFonts w:ascii="Calibri" w:hAnsi="Calibri" w:cs="Calibri"/>
          <w:sz w:val="20"/>
          <w:szCs w:val="20"/>
          <w:lang w:val="bs-Latn-BA"/>
        </w:rPr>
        <w:t>onoliko</w:t>
      </w:r>
      <w:r>
        <w:rPr>
          <w:rFonts w:ascii="Calibri" w:hAnsi="Calibri" w:cs="Calibri"/>
          <w:sz w:val="20"/>
          <w:szCs w:val="20"/>
          <w:lang w:val="bs-Latn-BA"/>
        </w:rPr>
        <w:t xml:space="preserve"> unutarnjih i vanjskih</w:t>
      </w:r>
      <w:r w:rsidRPr="000B7573">
        <w:rPr>
          <w:rFonts w:ascii="Calibri" w:hAnsi="Calibri" w:cs="Calibri"/>
          <w:sz w:val="20"/>
          <w:szCs w:val="20"/>
          <w:lang w:val="bs-Latn-BA"/>
        </w:rPr>
        <w:t xml:space="preserve"> </w:t>
      </w:r>
      <w:r>
        <w:rPr>
          <w:rFonts w:ascii="Calibri" w:hAnsi="Calibri" w:cs="Calibri"/>
          <w:sz w:val="20"/>
          <w:szCs w:val="20"/>
          <w:lang w:val="bs-Latn-BA"/>
        </w:rPr>
        <w:t xml:space="preserve">stajališta, pitanja i opcija </w:t>
      </w:r>
      <w:r w:rsidRPr="000B7573">
        <w:rPr>
          <w:rFonts w:ascii="Calibri" w:hAnsi="Calibri" w:cs="Calibri"/>
          <w:sz w:val="20"/>
          <w:szCs w:val="20"/>
          <w:lang w:val="bs-Latn-BA"/>
        </w:rPr>
        <w:t xml:space="preserve">koliko je potrebno za potpuno informirane </w:t>
      </w:r>
      <w:r>
        <w:rPr>
          <w:rFonts w:ascii="Calibri" w:hAnsi="Calibri" w:cs="Calibri"/>
          <w:sz w:val="20"/>
          <w:szCs w:val="20"/>
          <w:lang w:val="bs-Latn-BA"/>
        </w:rPr>
        <w:t xml:space="preserve">odluke </w:t>
      </w:r>
      <w:r w:rsidRPr="000B7573">
        <w:rPr>
          <w:rFonts w:ascii="Calibri" w:hAnsi="Calibri" w:cs="Calibri"/>
          <w:sz w:val="20"/>
          <w:szCs w:val="20"/>
          <w:lang w:val="bs-Latn-BA"/>
        </w:rPr>
        <w:t>odbora</w:t>
      </w:r>
      <w:r w:rsidR="00207B79" w:rsidRPr="0040521F">
        <w:rPr>
          <w:rFonts w:ascii="Calibri" w:hAnsi="Calibri" w:cs="Calibri"/>
          <w:sz w:val="20"/>
          <w:szCs w:val="20"/>
          <w:lang w:val="bs-Latn-BA"/>
        </w:rPr>
        <w:t>.</w:t>
      </w:r>
    </w:p>
    <w:p w14:paraId="0FBB4DF4" w14:textId="672BB365" w:rsidR="00207B79" w:rsidRPr="0040521F" w:rsidRDefault="00E02EC7" w:rsidP="00E87B1A">
      <w:pPr>
        <w:numPr>
          <w:ilvl w:val="0"/>
          <w:numId w:val="7"/>
        </w:numPr>
        <w:tabs>
          <w:tab w:val="left" w:pos="990"/>
        </w:tabs>
        <w:ind w:left="990"/>
        <w:rPr>
          <w:rFonts w:ascii="Calibri" w:hAnsi="Calibri" w:cs="Calibri"/>
          <w:sz w:val="20"/>
          <w:szCs w:val="20"/>
          <w:lang w:val="bs-Latn-BA"/>
        </w:rPr>
      </w:pPr>
      <w:r w:rsidRPr="00E02EC7">
        <w:rPr>
          <w:rFonts w:ascii="Calibri" w:hAnsi="Calibri" w:cs="Calibri"/>
          <w:sz w:val="20"/>
          <w:szCs w:val="20"/>
          <w:lang w:val="bs-Latn-BA"/>
        </w:rPr>
        <w:t>predstaviti informacije u obliku koji je razumljiv i razumne dužine</w:t>
      </w:r>
      <w:r w:rsidR="00207B79" w:rsidRPr="0040521F">
        <w:rPr>
          <w:rFonts w:ascii="Calibri" w:hAnsi="Calibri" w:cs="Calibri"/>
          <w:sz w:val="20"/>
          <w:szCs w:val="20"/>
          <w:lang w:val="bs-Latn-BA"/>
        </w:rPr>
        <w:t xml:space="preserve">. </w:t>
      </w:r>
    </w:p>
    <w:p w14:paraId="1FAA3F84" w14:textId="456D8DA5" w:rsidR="00207B79" w:rsidRPr="0040521F" w:rsidRDefault="00E02EC7" w:rsidP="00666D20">
      <w:pPr>
        <w:pStyle w:val="Heading3"/>
        <w:rPr>
          <w:rFonts w:ascii="Calibri" w:hAnsi="Calibri" w:cs="Calibri"/>
          <w:lang w:val="bs-Latn-BA"/>
        </w:rPr>
      </w:pPr>
      <w:bookmarkStart w:id="70" w:name="_Toc53994779"/>
      <w:bookmarkStart w:id="71" w:name="_Toc77551926"/>
      <w:r>
        <w:rPr>
          <w:rFonts w:ascii="Calibri" w:hAnsi="Calibri" w:cs="Calibri"/>
          <w:lang w:val="bs-Latn-BA"/>
        </w:rPr>
        <w:t xml:space="preserve">Prijenos ovlaštenja na predsjednika/generalnog direktora </w:t>
      </w:r>
      <w:r w:rsidR="00207B79" w:rsidRPr="0040521F">
        <w:rPr>
          <w:rFonts w:ascii="Calibri" w:hAnsi="Calibri" w:cs="Calibri"/>
          <w:lang w:val="bs-Latn-BA"/>
        </w:rPr>
        <w:t>3.3</w:t>
      </w:r>
      <w:bookmarkEnd w:id="70"/>
      <w:bookmarkEnd w:id="71"/>
    </w:p>
    <w:p w14:paraId="6153756E" w14:textId="34BCB061" w:rsidR="00207B79" w:rsidRPr="0040521F" w:rsidRDefault="00E02EC7" w:rsidP="00207B79">
      <w:pPr>
        <w:rPr>
          <w:rFonts w:ascii="Calibri" w:hAnsi="Calibri" w:cs="Calibri"/>
          <w:sz w:val="20"/>
          <w:szCs w:val="20"/>
          <w:lang w:val="bs-Latn-BA"/>
        </w:rPr>
      </w:pPr>
      <w:r w:rsidRPr="00E02EC7">
        <w:rPr>
          <w:rFonts w:ascii="Calibri" w:hAnsi="Calibri" w:cs="Calibri"/>
          <w:sz w:val="20"/>
          <w:szCs w:val="20"/>
          <w:lang w:val="bs-Latn-BA"/>
        </w:rPr>
        <w:t xml:space="preserve">Posao odbora uglavnom </w:t>
      </w:r>
      <w:r>
        <w:rPr>
          <w:rFonts w:ascii="Calibri" w:hAnsi="Calibri" w:cs="Calibri"/>
          <w:sz w:val="20"/>
          <w:szCs w:val="20"/>
          <w:lang w:val="bs-Latn-BA"/>
        </w:rPr>
        <w:t>je</w:t>
      </w:r>
      <w:r w:rsidRPr="00E02EC7">
        <w:rPr>
          <w:rFonts w:ascii="Calibri" w:hAnsi="Calibri" w:cs="Calibri"/>
          <w:sz w:val="20"/>
          <w:szCs w:val="20"/>
          <w:lang w:val="bs-Latn-BA"/>
        </w:rPr>
        <w:t xml:space="preserve"> ogranič</w:t>
      </w:r>
      <w:r>
        <w:rPr>
          <w:rFonts w:ascii="Calibri" w:hAnsi="Calibri" w:cs="Calibri"/>
          <w:sz w:val="20"/>
          <w:szCs w:val="20"/>
          <w:lang w:val="bs-Latn-BA"/>
        </w:rPr>
        <w:t xml:space="preserve">en </w:t>
      </w:r>
      <w:r w:rsidRPr="00E02EC7">
        <w:rPr>
          <w:rFonts w:ascii="Calibri" w:hAnsi="Calibri" w:cs="Calibri"/>
          <w:sz w:val="20"/>
          <w:szCs w:val="20"/>
          <w:lang w:val="bs-Latn-BA"/>
        </w:rPr>
        <w:t xml:space="preserve">na uspostavljanje najviših politika, </w:t>
      </w:r>
      <w:r>
        <w:rPr>
          <w:rFonts w:ascii="Calibri" w:hAnsi="Calibri" w:cs="Calibri"/>
          <w:sz w:val="20"/>
          <w:szCs w:val="20"/>
          <w:lang w:val="bs-Latn-BA"/>
        </w:rPr>
        <w:t xml:space="preserve">dok je </w:t>
      </w:r>
      <w:r w:rsidRPr="00E02EC7">
        <w:rPr>
          <w:rFonts w:ascii="Calibri" w:hAnsi="Calibri" w:cs="Calibri"/>
          <w:sz w:val="20"/>
          <w:szCs w:val="20"/>
          <w:lang w:val="bs-Latn-BA"/>
        </w:rPr>
        <w:t>provedb</w:t>
      </w:r>
      <w:r>
        <w:rPr>
          <w:rFonts w:ascii="Calibri" w:hAnsi="Calibri" w:cs="Calibri"/>
          <w:sz w:val="20"/>
          <w:szCs w:val="20"/>
          <w:lang w:val="bs-Latn-BA"/>
        </w:rPr>
        <w:t>a</w:t>
      </w:r>
      <w:r w:rsidRPr="00E02EC7">
        <w:rPr>
          <w:rFonts w:ascii="Calibri" w:hAnsi="Calibri" w:cs="Calibri"/>
          <w:sz w:val="20"/>
          <w:szCs w:val="20"/>
          <w:lang w:val="bs-Latn-BA"/>
        </w:rPr>
        <w:t xml:space="preserve"> politike odbora prepušt</w:t>
      </w:r>
      <w:r>
        <w:rPr>
          <w:rFonts w:ascii="Calibri" w:hAnsi="Calibri" w:cs="Calibri"/>
          <w:sz w:val="20"/>
          <w:szCs w:val="20"/>
          <w:lang w:val="bs-Latn-BA"/>
        </w:rPr>
        <w:t xml:space="preserve">en </w:t>
      </w:r>
      <w:r w:rsidRPr="00E02EC7">
        <w:rPr>
          <w:rFonts w:ascii="Calibri" w:hAnsi="Calibri" w:cs="Calibri"/>
          <w:sz w:val="20"/>
          <w:szCs w:val="20"/>
          <w:lang w:val="bs-Latn-BA"/>
        </w:rPr>
        <w:t>predsjedniku/</w:t>
      </w:r>
      <w:r>
        <w:rPr>
          <w:rFonts w:ascii="Calibri" w:hAnsi="Calibri" w:cs="Calibri"/>
          <w:sz w:val="20"/>
          <w:szCs w:val="20"/>
          <w:lang w:val="bs-Latn-BA"/>
        </w:rPr>
        <w:t xml:space="preserve">generalnom </w:t>
      </w:r>
      <w:r w:rsidRPr="00E02EC7">
        <w:rPr>
          <w:rFonts w:ascii="Calibri" w:hAnsi="Calibri" w:cs="Calibri"/>
          <w:sz w:val="20"/>
          <w:szCs w:val="20"/>
          <w:lang w:val="bs-Latn-BA"/>
        </w:rPr>
        <w:t xml:space="preserve">direktoru. Sva ovlaštenja odbora </w:t>
      </w:r>
      <w:r>
        <w:rPr>
          <w:rFonts w:ascii="Calibri" w:hAnsi="Calibri" w:cs="Calibri"/>
          <w:sz w:val="20"/>
          <w:szCs w:val="20"/>
          <w:lang w:val="bs-Latn-BA"/>
        </w:rPr>
        <w:t xml:space="preserve">koja se dodjeljuju zaposlenima dodjeljuju se </w:t>
      </w:r>
      <w:r w:rsidRPr="00E02EC7">
        <w:rPr>
          <w:rFonts w:ascii="Calibri" w:hAnsi="Calibri" w:cs="Calibri"/>
          <w:sz w:val="20"/>
          <w:szCs w:val="20"/>
          <w:lang w:val="bs-Latn-BA"/>
        </w:rPr>
        <w:t>preko predsjednika/</w:t>
      </w:r>
      <w:r>
        <w:rPr>
          <w:rFonts w:ascii="Calibri" w:hAnsi="Calibri" w:cs="Calibri"/>
          <w:sz w:val="20"/>
          <w:szCs w:val="20"/>
          <w:lang w:val="bs-Latn-BA"/>
        </w:rPr>
        <w:t xml:space="preserve">generalnog </w:t>
      </w:r>
      <w:r w:rsidRPr="00E02EC7">
        <w:rPr>
          <w:rFonts w:ascii="Calibri" w:hAnsi="Calibri" w:cs="Calibri"/>
          <w:sz w:val="20"/>
          <w:szCs w:val="20"/>
          <w:lang w:val="bs-Latn-BA"/>
        </w:rPr>
        <w:t>direktora</w:t>
      </w:r>
      <w:r w:rsidR="00207B79" w:rsidRPr="0040521F">
        <w:rPr>
          <w:rFonts w:ascii="Calibri" w:hAnsi="Calibri" w:cs="Calibri"/>
          <w:sz w:val="20"/>
          <w:szCs w:val="20"/>
          <w:lang w:val="bs-Latn-BA"/>
        </w:rPr>
        <w:t>.</w:t>
      </w:r>
    </w:p>
    <w:p w14:paraId="59CCEBEE" w14:textId="77777777" w:rsidR="00207B79" w:rsidRPr="0040521F" w:rsidRDefault="00207B79" w:rsidP="00207B79">
      <w:pPr>
        <w:rPr>
          <w:rFonts w:ascii="Calibri" w:hAnsi="Calibri" w:cs="Calibri"/>
          <w:sz w:val="20"/>
          <w:szCs w:val="20"/>
          <w:lang w:val="bs-Latn-BA"/>
        </w:rPr>
      </w:pPr>
    </w:p>
    <w:p w14:paraId="2583E3AD" w14:textId="2AEDCCA0" w:rsidR="00207B79" w:rsidRPr="0040521F" w:rsidRDefault="008029DA" w:rsidP="00207B79">
      <w:pPr>
        <w:rPr>
          <w:rFonts w:ascii="Calibri" w:hAnsi="Calibri" w:cs="Calibri"/>
          <w:sz w:val="20"/>
          <w:szCs w:val="20"/>
          <w:lang w:val="bs-Latn-BA"/>
        </w:rPr>
      </w:pPr>
      <w:r w:rsidRPr="008029DA">
        <w:rPr>
          <w:rFonts w:ascii="Calibri" w:hAnsi="Calibri" w:cs="Calibri"/>
          <w:sz w:val="20"/>
          <w:szCs w:val="20"/>
          <w:lang w:val="bs-Latn-BA"/>
        </w:rPr>
        <w:t>Predsjednik/</w:t>
      </w:r>
      <w:r>
        <w:rPr>
          <w:rFonts w:ascii="Calibri" w:hAnsi="Calibri" w:cs="Calibri"/>
          <w:sz w:val="20"/>
          <w:szCs w:val="20"/>
          <w:lang w:val="bs-Latn-BA"/>
        </w:rPr>
        <w:t xml:space="preserve">generalni </w:t>
      </w:r>
      <w:r w:rsidRPr="008029DA">
        <w:rPr>
          <w:rFonts w:ascii="Calibri" w:hAnsi="Calibri" w:cs="Calibri"/>
          <w:sz w:val="20"/>
          <w:szCs w:val="20"/>
          <w:lang w:val="bs-Latn-BA"/>
        </w:rPr>
        <w:t xml:space="preserve">direktor ovlašten je </w:t>
      </w:r>
      <w:r>
        <w:rPr>
          <w:rFonts w:ascii="Calibri" w:hAnsi="Calibri" w:cs="Calibri"/>
          <w:sz w:val="20"/>
          <w:szCs w:val="20"/>
          <w:lang w:val="bs-Latn-BA"/>
        </w:rPr>
        <w:t xml:space="preserve">za uspostavljanje svih </w:t>
      </w:r>
      <w:r w:rsidRPr="008029DA">
        <w:rPr>
          <w:rFonts w:ascii="Calibri" w:hAnsi="Calibri" w:cs="Calibri"/>
          <w:sz w:val="20"/>
          <w:szCs w:val="20"/>
          <w:lang w:val="bs-Latn-BA"/>
        </w:rPr>
        <w:t>daljnj</w:t>
      </w:r>
      <w:r>
        <w:rPr>
          <w:rFonts w:ascii="Calibri" w:hAnsi="Calibri" w:cs="Calibri"/>
          <w:sz w:val="20"/>
          <w:szCs w:val="20"/>
          <w:lang w:val="bs-Latn-BA"/>
        </w:rPr>
        <w:t xml:space="preserve">ih </w:t>
      </w:r>
      <w:r w:rsidRPr="008029DA">
        <w:rPr>
          <w:rFonts w:ascii="Calibri" w:hAnsi="Calibri" w:cs="Calibri"/>
          <w:sz w:val="20"/>
          <w:szCs w:val="20"/>
          <w:lang w:val="bs-Latn-BA"/>
        </w:rPr>
        <w:t>politik</w:t>
      </w:r>
      <w:r>
        <w:rPr>
          <w:rFonts w:ascii="Calibri" w:hAnsi="Calibri" w:cs="Calibri"/>
          <w:sz w:val="20"/>
          <w:szCs w:val="20"/>
          <w:lang w:val="bs-Latn-BA"/>
        </w:rPr>
        <w:t>a</w:t>
      </w:r>
      <w:r w:rsidRPr="008029DA">
        <w:rPr>
          <w:rFonts w:ascii="Calibri" w:hAnsi="Calibri" w:cs="Calibri"/>
          <w:sz w:val="20"/>
          <w:szCs w:val="20"/>
          <w:lang w:val="bs-Latn-BA"/>
        </w:rPr>
        <w:t xml:space="preserve">, </w:t>
      </w:r>
      <w:r>
        <w:rPr>
          <w:rFonts w:ascii="Calibri" w:hAnsi="Calibri" w:cs="Calibri"/>
          <w:sz w:val="20"/>
          <w:szCs w:val="20"/>
          <w:lang w:val="bs-Latn-BA"/>
        </w:rPr>
        <w:t xml:space="preserve">donošenje </w:t>
      </w:r>
      <w:r w:rsidRPr="008029DA">
        <w:rPr>
          <w:rFonts w:ascii="Calibri" w:hAnsi="Calibri" w:cs="Calibri"/>
          <w:sz w:val="20"/>
          <w:szCs w:val="20"/>
          <w:lang w:val="bs-Latn-BA"/>
        </w:rPr>
        <w:t>sv</w:t>
      </w:r>
      <w:r>
        <w:rPr>
          <w:rFonts w:ascii="Calibri" w:hAnsi="Calibri" w:cs="Calibri"/>
          <w:sz w:val="20"/>
          <w:szCs w:val="20"/>
          <w:lang w:val="bs-Latn-BA"/>
        </w:rPr>
        <w:t xml:space="preserve">ih </w:t>
      </w:r>
      <w:r w:rsidRPr="008029DA">
        <w:rPr>
          <w:rFonts w:ascii="Calibri" w:hAnsi="Calibri" w:cs="Calibri"/>
          <w:sz w:val="20"/>
          <w:szCs w:val="20"/>
          <w:lang w:val="bs-Latn-BA"/>
        </w:rPr>
        <w:t>odluk</w:t>
      </w:r>
      <w:r>
        <w:rPr>
          <w:rFonts w:ascii="Calibri" w:hAnsi="Calibri" w:cs="Calibri"/>
          <w:sz w:val="20"/>
          <w:szCs w:val="20"/>
          <w:lang w:val="bs-Latn-BA"/>
        </w:rPr>
        <w:t>a</w:t>
      </w:r>
      <w:r w:rsidRPr="008029DA">
        <w:rPr>
          <w:rFonts w:ascii="Calibri" w:hAnsi="Calibri" w:cs="Calibri"/>
          <w:sz w:val="20"/>
          <w:szCs w:val="20"/>
          <w:lang w:val="bs-Latn-BA"/>
        </w:rPr>
        <w:t>, poduzima</w:t>
      </w:r>
      <w:r>
        <w:rPr>
          <w:rFonts w:ascii="Calibri" w:hAnsi="Calibri" w:cs="Calibri"/>
          <w:sz w:val="20"/>
          <w:szCs w:val="20"/>
          <w:lang w:val="bs-Latn-BA"/>
        </w:rPr>
        <w:t xml:space="preserve">nja </w:t>
      </w:r>
      <w:r w:rsidRPr="008029DA">
        <w:rPr>
          <w:rFonts w:ascii="Calibri" w:hAnsi="Calibri" w:cs="Calibri"/>
          <w:sz w:val="20"/>
          <w:szCs w:val="20"/>
          <w:lang w:val="bs-Latn-BA"/>
        </w:rPr>
        <w:t>sv</w:t>
      </w:r>
      <w:r>
        <w:rPr>
          <w:rFonts w:ascii="Calibri" w:hAnsi="Calibri" w:cs="Calibri"/>
          <w:sz w:val="20"/>
          <w:szCs w:val="20"/>
          <w:lang w:val="bs-Latn-BA"/>
        </w:rPr>
        <w:t>ih</w:t>
      </w:r>
      <w:r w:rsidRPr="008029DA">
        <w:rPr>
          <w:rFonts w:ascii="Calibri" w:hAnsi="Calibri" w:cs="Calibri"/>
          <w:sz w:val="20"/>
          <w:szCs w:val="20"/>
          <w:lang w:val="bs-Latn-BA"/>
        </w:rPr>
        <w:t xml:space="preserve"> radnj</w:t>
      </w:r>
      <w:r>
        <w:rPr>
          <w:rFonts w:ascii="Calibri" w:hAnsi="Calibri" w:cs="Calibri"/>
          <w:sz w:val="20"/>
          <w:szCs w:val="20"/>
          <w:lang w:val="bs-Latn-BA"/>
        </w:rPr>
        <w:t>i</w:t>
      </w:r>
      <w:r w:rsidRPr="008029DA">
        <w:rPr>
          <w:rFonts w:ascii="Calibri" w:hAnsi="Calibri" w:cs="Calibri"/>
          <w:sz w:val="20"/>
          <w:szCs w:val="20"/>
          <w:lang w:val="bs-Latn-BA"/>
        </w:rPr>
        <w:t xml:space="preserve"> i razv</w:t>
      </w:r>
      <w:r>
        <w:rPr>
          <w:rFonts w:ascii="Calibri" w:hAnsi="Calibri" w:cs="Calibri"/>
          <w:sz w:val="20"/>
          <w:szCs w:val="20"/>
          <w:lang w:val="bs-Latn-BA"/>
        </w:rPr>
        <w:t xml:space="preserve">oj </w:t>
      </w:r>
      <w:r w:rsidRPr="008029DA">
        <w:rPr>
          <w:rFonts w:ascii="Calibri" w:hAnsi="Calibri" w:cs="Calibri"/>
          <w:sz w:val="20"/>
          <w:szCs w:val="20"/>
          <w:lang w:val="bs-Latn-BA"/>
        </w:rPr>
        <w:t>sv</w:t>
      </w:r>
      <w:r>
        <w:rPr>
          <w:rFonts w:ascii="Calibri" w:hAnsi="Calibri" w:cs="Calibri"/>
          <w:sz w:val="20"/>
          <w:szCs w:val="20"/>
          <w:lang w:val="bs-Latn-BA"/>
        </w:rPr>
        <w:t>ih</w:t>
      </w:r>
      <w:r w:rsidRPr="008029DA">
        <w:rPr>
          <w:rFonts w:ascii="Calibri" w:hAnsi="Calibri" w:cs="Calibri"/>
          <w:sz w:val="20"/>
          <w:szCs w:val="20"/>
          <w:lang w:val="bs-Latn-BA"/>
        </w:rPr>
        <w:t xml:space="preserve"> aktivnosti koje su </w:t>
      </w:r>
      <w:r>
        <w:rPr>
          <w:rFonts w:ascii="Calibri" w:hAnsi="Calibri" w:cs="Calibri"/>
          <w:sz w:val="20"/>
          <w:szCs w:val="20"/>
          <w:lang w:val="bs-Latn-BA"/>
        </w:rPr>
        <w:t xml:space="preserve">u skladu sa </w:t>
      </w:r>
      <w:r w:rsidRPr="008029DA">
        <w:rPr>
          <w:rFonts w:ascii="Calibri" w:hAnsi="Calibri" w:cs="Calibri"/>
          <w:sz w:val="20"/>
          <w:szCs w:val="20"/>
          <w:lang w:val="bs-Latn-BA"/>
        </w:rPr>
        <w:t xml:space="preserve">politikama odbora. Odbor će poštovati </w:t>
      </w:r>
      <w:r>
        <w:rPr>
          <w:rFonts w:ascii="Calibri" w:hAnsi="Calibri" w:cs="Calibri"/>
          <w:sz w:val="20"/>
          <w:szCs w:val="20"/>
          <w:lang w:val="bs-Latn-BA"/>
        </w:rPr>
        <w:t xml:space="preserve">odluke </w:t>
      </w:r>
      <w:r w:rsidRPr="008029DA">
        <w:rPr>
          <w:rFonts w:ascii="Calibri" w:hAnsi="Calibri" w:cs="Calibri"/>
          <w:sz w:val="20"/>
          <w:szCs w:val="20"/>
          <w:lang w:val="bs-Latn-BA"/>
        </w:rPr>
        <w:t>predsjednika/</w:t>
      </w:r>
      <w:r>
        <w:rPr>
          <w:rFonts w:ascii="Calibri" w:hAnsi="Calibri" w:cs="Calibri"/>
          <w:sz w:val="20"/>
          <w:szCs w:val="20"/>
          <w:lang w:val="bs-Latn-BA"/>
        </w:rPr>
        <w:t xml:space="preserve">generalnog </w:t>
      </w:r>
      <w:r w:rsidRPr="008029DA">
        <w:rPr>
          <w:rFonts w:ascii="Calibri" w:hAnsi="Calibri" w:cs="Calibri"/>
          <w:sz w:val="20"/>
          <w:szCs w:val="20"/>
          <w:lang w:val="bs-Latn-BA"/>
        </w:rPr>
        <w:t>direktora sve dok</w:t>
      </w:r>
      <w:r>
        <w:rPr>
          <w:rFonts w:ascii="Calibri" w:hAnsi="Calibri" w:cs="Calibri"/>
          <w:sz w:val="20"/>
          <w:szCs w:val="20"/>
          <w:lang w:val="bs-Latn-BA"/>
        </w:rPr>
        <w:t xml:space="preserve"> se primjenjuje prijenos</w:t>
      </w:r>
      <w:r w:rsidRPr="008029DA">
        <w:rPr>
          <w:rFonts w:ascii="Calibri" w:hAnsi="Calibri" w:cs="Calibri"/>
          <w:sz w:val="20"/>
          <w:szCs w:val="20"/>
          <w:lang w:val="bs-Latn-BA"/>
        </w:rPr>
        <w:t xml:space="preserve"> </w:t>
      </w:r>
      <w:r>
        <w:rPr>
          <w:rFonts w:ascii="Calibri" w:hAnsi="Calibri" w:cs="Calibri"/>
          <w:sz w:val="20"/>
          <w:szCs w:val="20"/>
          <w:lang w:val="bs-Latn-BA"/>
        </w:rPr>
        <w:t>ovlaštenja</w:t>
      </w:r>
      <w:r w:rsidRPr="008029DA">
        <w:rPr>
          <w:rFonts w:ascii="Calibri" w:hAnsi="Calibri" w:cs="Calibri"/>
          <w:sz w:val="20"/>
          <w:szCs w:val="20"/>
          <w:lang w:val="bs-Latn-BA"/>
        </w:rPr>
        <w:t xml:space="preserve">. To ne sprečava odbor da dobije informacije o aktivnostima u </w:t>
      </w:r>
      <w:r>
        <w:rPr>
          <w:rFonts w:ascii="Calibri" w:hAnsi="Calibri" w:cs="Calibri"/>
          <w:sz w:val="20"/>
          <w:szCs w:val="20"/>
          <w:lang w:val="bs-Latn-BA"/>
        </w:rPr>
        <w:t xml:space="preserve">onim </w:t>
      </w:r>
      <w:r w:rsidRPr="008029DA">
        <w:rPr>
          <w:rFonts w:ascii="Calibri" w:hAnsi="Calibri" w:cs="Calibri"/>
          <w:sz w:val="20"/>
          <w:szCs w:val="20"/>
          <w:lang w:val="bs-Latn-BA"/>
        </w:rPr>
        <w:t>oblastima</w:t>
      </w:r>
      <w:r>
        <w:rPr>
          <w:rFonts w:ascii="Calibri" w:hAnsi="Calibri" w:cs="Calibri"/>
          <w:sz w:val="20"/>
          <w:szCs w:val="20"/>
          <w:lang w:val="bs-Latn-BA"/>
        </w:rPr>
        <w:t xml:space="preserve"> u kojima je izvršen prijenos ovlaštenja</w:t>
      </w:r>
      <w:r w:rsidR="00207B79" w:rsidRPr="0040521F">
        <w:rPr>
          <w:rFonts w:ascii="Calibri" w:hAnsi="Calibri" w:cs="Calibri"/>
          <w:sz w:val="20"/>
          <w:szCs w:val="20"/>
          <w:lang w:val="bs-Latn-BA"/>
        </w:rPr>
        <w:t>.</w:t>
      </w:r>
    </w:p>
    <w:p w14:paraId="4FC231FF" w14:textId="77777777" w:rsidR="00207B79" w:rsidRPr="0040521F" w:rsidRDefault="00207B79" w:rsidP="00207B79">
      <w:pPr>
        <w:rPr>
          <w:rFonts w:ascii="Calibri" w:hAnsi="Calibri" w:cs="Calibri"/>
          <w:b/>
          <w:sz w:val="20"/>
          <w:szCs w:val="20"/>
          <w:lang w:val="bs-Latn-BA"/>
        </w:rPr>
      </w:pPr>
    </w:p>
    <w:p w14:paraId="6804EEC8" w14:textId="55476D43" w:rsidR="00207B79" w:rsidRPr="0040521F" w:rsidRDefault="00076088" w:rsidP="00207B79">
      <w:pPr>
        <w:rPr>
          <w:rFonts w:ascii="Calibri" w:hAnsi="Calibri" w:cs="Calibri"/>
          <w:sz w:val="20"/>
          <w:szCs w:val="20"/>
          <w:lang w:val="bs-Latn-BA"/>
        </w:rPr>
      </w:pPr>
      <w:r w:rsidRPr="00076088">
        <w:rPr>
          <w:rFonts w:ascii="Calibri" w:hAnsi="Calibri" w:cs="Calibri"/>
          <w:sz w:val="20"/>
          <w:szCs w:val="20"/>
          <w:highlight w:val="red"/>
          <w:lang w:val="bs-Latn-BA"/>
        </w:rPr>
        <w:t xml:space="preserve">Nijedan pojedinačni član odbora, službenik ili </w:t>
      </w:r>
      <w:r>
        <w:rPr>
          <w:rFonts w:ascii="Calibri" w:hAnsi="Calibri" w:cs="Calibri"/>
          <w:sz w:val="20"/>
          <w:szCs w:val="20"/>
          <w:highlight w:val="red"/>
          <w:lang w:val="bs-Latn-BA"/>
        </w:rPr>
        <w:t xml:space="preserve">komisija </w:t>
      </w:r>
      <w:r w:rsidRPr="00076088">
        <w:rPr>
          <w:rFonts w:ascii="Calibri" w:hAnsi="Calibri" w:cs="Calibri"/>
          <w:sz w:val="20"/>
          <w:szCs w:val="20"/>
          <w:highlight w:val="red"/>
          <w:lang w:val="bs-Latn-BA"/>
        </w:rPr>
        <w:t>nema nikakvu nadležnost nad predsjednikom/</w:t>
      </w:r>
      <w:r>
        <w:rPr>
          <w:rFonts w:ascii="Calibri" w:hAnsi="Calibri" w:cs="Calibri"/>
          <w:sz w:val="20"/>
          <w:szCs w:val="20"/>
          <w:highlight w:val="red"/>
          <w:lang w:val="bs-Latn-BA"/>
        </w:rPr>
        <w:t>generalnim d</w:t>
      </w:r>
      <w:r w:rsidRPr="00076088">
        <w:rPr>
          <w:rFonts w:ascii="Calibri" w:hAnsi="Calibri" w:cs="Calibri"/>
          <w:sz w:val="20"/>
          <w:szCs w:val="20"/>
          <w:highlight w:val="red"/>
          <w:lang w:val="bs-Latn-BA"/>
        </w:rPr>
        <w:t xml:space="preserve">irektorom. Takve strane mogu zatražiti informacije, ali ako takav zahtjev, prema </w:t>
      </w:r>
      <w:r>
        <w:rPr>
          <w:rFonts w:ascii="Calibri" w:hAnsi="Calibri" w:cs="Calibri"/>
          <w:sz w:val="20"/>
          <w:szCs w:val="20"/>
          <w:highlight w:val="red"/>
          <w:lang w:val="bs-Latn-BA"/>
        </w:rPr>
        <w:t xml:space="preserve">prosudbi </w:t>
      </w:r>
      <w:r w:rsidRPr="00076088">
        <w:rPr>
          <w:rFonts w:ascii="Calibri" w:hAnsi="Calibri" w:cs="Calibri"/>
          <w:sz w:val="20"/>
          <w:szCs w:val="20"/>
          <w:highlight w:val="red"/>
          <w:lang w:val="bs-Latn-BA"/>
        </w:rPr>
        <w:t>predsjednika/</w:t>
      </w:r>
      <w:r>
        <w:rPr>
          <w:rFonts w:ascii="Calibri" w:hAnsi="Calibri" w:cs="Calibri"/>
          <w:sz w:val="20"/>
          <w:szCs w:val="20"/>
          <w:highlight w:val="red"/>
          <w:lang w:val="bs-Latn-BA"/>
        </w:rPr>
        <w:t xml:space="preserve">generalnog </w:t>
      </w:r>
      <w:r w:rsidRPr="00076088">
        <w:rPr>
          <w:rFonts w:ascii="Calibri" w:hAnsi="Calibri" w:cs="Calibri"/>
          <w:sz w:val="20"/>
          <w:szCs w:val="20"/>
          <w:highlight w:val="red"/>
          <w:lang w:val="bs-Latn-BA"/>
        </w:rPr>
        <w:t xml:space="preserve">direktora, zahtijeva značajno vrijeme </w:t>
      </w:r>
      <w:r>
        <w:rPr>
          <w:rFonts w:ascii="Calibri" w:hAnsi="Calibri" w:cs="Calibri"/>
          <w:sz w:val="20"/>
          <w:szCs w:val="20"/>
          <w:highlight w:val="red"/>
          <w:lang w:val="bs-Latn-BA"/>
        </w:rPr>
        <w:t>zaposlenih</w:t>
      </w:r>
      <w:r w:rsidRPr="00076088">
        <w:rPr>
          <w:rFonts w:ascii="Calibri" w:hAnsi="Calibri" w:cs="Calibri"/>
          <w:sz w:val="20"/>
          <w:szCs w:val="20"/>
          <w:highlight w:val="red"/>
          <w:lang w:val="bs-Latn-BA"/>
        </w:rPr>
        <w:t xml:space="preserve">, </w:t>
      </w:r>
      <w:r>
        <w:rPr>
          <w:rFonts w:ascii="Calibri" w:hAnsi="Calibri" w:cs="Calibri"/>
          <w:sz w:val="20"/>
          <w:szCs w:val="20"/>
          <w:highlight w:val="red"/>
          <w:lang w:val="bs-Latn-BA"/>
        </w:rPr>
        <w:t xml:space="preserve">on </w:t>
      </w:r>
      <w:r w:rsidRPr="00076088">
        <w:rPr>
          <w:rFonts w:ascii="Calibri" w:hAnsi="Calibri" w:cs="Calibri"/>
          <w:sz w:val="20"/>
          <w:szCs w:val="20"/>
          <w:highlight w:val="red"/>
          <w:lang w:val="bs-Latn-BA"/>
        </w:rPr>
        <w:t>može se odbiti.</w:t>
      </w:r>
    </w:p>
    <w:p w14:paraId="2049651F" w14:textId="77777777" w:rsidR="00207B79" w:rsidRPr="0040521F" w:rsidRDefault="00207B79" w:rsidP="00207B79">
      <w:pPr>
        <w:rPr>
          <w:rFonts w:ascii="Calibri" w:hAnsi="Calibri" w:cs="Calibri"/>
          <w:sz w:val="20"/>
          <w:szCs w:val="20"/>
          <w:lang w:val="bs-Latn-BA"/>
        </w:rPr>
      </w:pPr>
    </w:p>
    <w:p w14:paraId="41097058" w14:textId="3D868FEC" w:rsidR="00DE3F5B" w:rsidRDefault="00DE3F5B" w:rsidP="00207B79">
      <w:pPr>
        <w:rPr>
          <w:rFonts w:ascii="Calibri" w:hAnsi="Calibri" w:cs="Calibri"/>
          <w:sz w:val="20"/>
          <w:szCs w:val="20"/>
          <w:lang w:val="bs-Latn-BA"/>
        </w:rPr>
      </w:pPr>
      <w:r w:rsidRPr="00DE3F5B">
        <w:rPr>
          <w:rFonts w:ascii="Calibri" w:hAnsi="Calibri" w:cs="Calibri"/>
          <w:sz w:val="20"/>
          <w:szCs w:val="20"/>
          <w:lang w:val="bs-Latn-BA"/>
        </w:rPr>
        <w:t xml:space="preserve">Postupajući u skladu sa </w:t>
      </w:r>
      <w:r>
        <w:rPr>
          <w:rFonts w:ascii="Calibri" w:hAnsi="Calibri" w:cs="Calibri"/>
          <w:sz w:val="20"/>
          <w:szCs w:val="20"/>
          <w:lang w:val="bs-Latn-BA"/>
        </w:rPr>
        <w:t>prethodno</w:t>
      </w:r>
      <w:r w:rsidRPr="00DE3F5B">
        <w:rPr>
          <w:rFonts w:ascii="Calibri" w:hAnsi="Calibri" w:cs="Calibri"/>
          <w:sz w:val="20"/>
          <w:szCs w:val="20"/>
          <w:lang w:val="bs-Latn-BA"/>
        </w:rPr>
        <w:t xml:space="preserve"> dodijeljenim ovlaš</w:t>
      </w:r>
      <w:r>
        <w:rPr>
          <w:rFonts w:ascii="Calibri" w:hAnsi="Calibri" w:cs="Calibri"/>
          <w:sz w:val="20"/>
          <w:szCs w:val="20"/>
          <w:lang w:val="bs-Latn-BA"/>
        </w:rPr>
        <w:t>t</w:t>
      </w:r>
      <w:r w:rsidRPr="00DE3F5B">
        <w:rPr>
          <w:rFonts w:ascii="Calibri" w:hAnsi="Calibri" w:cs="Calibri"/>
          <w:sz w:val="20"/>
          <w:szCs w:val="20"/>
          <w:lang w:val="bs-Latn-BA"/>
        </w:rPr>
        <w:t xml:space="preserve">enjima, </w:t>
      </w:r>
      <w:r>
        <w:rPr>
          <w:rFonts w:ascii="Calibri" w:hAnsi="Calibri" w:cs="Calibri"/>
          <w:sz w:val="20"/>
          <w:szCs w:val="20"/>
          <w:lang w:val="bs-Latn-BA"/>
        </w:rPr>
        <w:t>generalni d</w:t>
      </w:r>
      <w:r w:rsidRPr="00DE3F5B">
        <w:rPr>
          <w:rFonts w:ascii="Calibri" w:hAnsi="Calibri" w:cs="Calibri"/>
          <w:sz w:val="20"/>
          <w:szCs w:val="20"/>
          <w:lang w:val="bs-Latn-BA"/>
        </w:rPr>
        <w:t>irektor ne smije izvršiti, dozvoliti ili navesti da se izvrši bilo koj</w:t>
      </w:r>
      <w:r>
        <w:rPr>
          <w:rFonts w:ascii="Calibri" w:hAnsi="Calibri" w:cs="Calibri"/>
          <w:sz w:val="20"/>
          <w:szCs w:val="20"/>
          <w:lang w:val="bs-Latn-BA"/>
        </w:rPr>
        <w:t>a</w:t>
      </w:r>
      <w:r w:rsidRPr="00DE3F5B">
        <w:rPr>
          <w:rFonts w:ascii="Calibri" w:hAnsi="Calibri" w:cs="Calibri"/>
          <w:sz w:val="20"/>
          <w:szCs w:val="20"/>
          <w:lang w:val="bs-Latn-BA"/>
        </w:rPr>
        <w:t xml:space="preserve"> </w:t>
      </w:r>
      <w:r>
        <w:rPr>
          <w:rFonts w:ascii="Calibri" w:hAnsi="Calibri" w:cs="Calibri"/>
          <w:sz w:val="20"/>
          <w:szCs w:val="20"/>
          <w:lang w:val="bs-Latn-BA"/>
        </w:rPr>
        <w:t xml:space="preserve">radnja </w:t>
      </w:r>
      <w:r w:rsidRPr="00DE3F5B">
        <w:rPr>
          <w:rFonts w:ascii="Calibri" w:hAnsi="Calibri" w:cs="Calibri"/>
          <w:sz w:val="20"/>
          <w:szCs w:val="20"/>
          <w:lang w:val="bs-Latn-BA"/>
        </w:rPr>
        <w:t>koj</w:t>
      </w:r>
      <w:r>
        <w:rPr>
          <w:rFonts w:ascii="Calibri" w:hAnsi="Calibri" w:cs="Calibri"/>
          <w:sz w:val="20"/>
          <w:szCs w:val="20"/>
          <w:lang w:val="bs-Latn-BA"/>
        </w:rPr>
        <w:t>a</w:t>
      </w:r>
      <w:r w:rsidRPr="00DE3F5B">
        <w:rPr>
          <w:rFonts w:ascii="Calibri" w:hAnsi="Calibri" w:cs="Calibri"/>
          <w:sz w:val="20"/>
          <w:szCs w:val="20"/>
          <w:lang w:val="bs-Latn-BA"/>
        </w:rPr>
        <w:t xml:space="preserve"> je nezakonit</w:t>
      </w:r>
      <w:r>
        <w:rPr>
          <w:rFonts w:ascii="Calibri" w:hAnsi="Calibri" w:cs="Calibri"/>
          <w:sz w:val="20"/>
          <w:szCs w:val="20"/>
          <w:lang w:val="bs-Latn-BA"/>
        </w:rPr>
        <w:t>a</w:t>
      </w:r>
      <w:r w:rsidR="009E6FC3">
        <w:rPr>
          <w:rFonts w:ascii="Calibri" w:hAnsi="Calibri" w:cs="Calibri"/>
          <w:sz w:val="20"/>
          <w:szCs w:val="20"/>
          <w:lang w:val="bs-Latn-BA"/>
        </w:rPr>
        <w:t xml:space="preserve">; koja ne zadovoljava uvjete </w:t>
      </w:r>
      <w:r w:rsidRPr="00DE3F5B">
        <w:rPr>
          <w:rFonts w:ascii="Calibri" w:hAnsi="Calibri" w:cs="Calibri"/>
          <w:sz w:val="20"/>
          <w:szCs w:val="20"/>
          <w:lang w:val="bs-Latn-BA"/>
        </w:rPr>
        <w:t>općeprihvaćen</w:t>
      </w:r>
      <w:r w:rsidR="009E6FC3">
        <w:rPr>
          <w:rFonts w:ascii="Calibri" w:hAnsi="Calibri" w:cs="Calibri"/>
          <w:sz w:val="20"/>
          <w:szCs w:val="20"/>
          <w:lang w:val="bs-Latn-BA"/>
        </w:rPr>
        <w:t>e</w:t>
      </w:r>
      <w:r w:rsidRPr="00DE3F5B">
        <w:rPr>
          <w:rFonts w:ascii="Calibri" w:hAnsi="Calibri" w:cs="Calibri"/>
          <w:sz w:val="20"/>
          <w:szCs w:val="20"/>
          <w:lang w:val="bs-Latn-BA"/>
        </w:rPr>
        <w:t xml:space="preserve"> poslovn</w:t>
      </w:r>
      <w:r w:rsidR="009E6FC3">
        <w:rPr>
          <w:rFonts w:ascii="Calibri" w:hAnsi="Calibri" w:cs="Calibri"/>
          <w:sz w:val="20"/>
          <w:szCs w:val="20"/>
          <w:lang w:val="bs-Latn-BA"/>
        </w:rPr>
        <w:t>e</w:t>
      </w:r>
      <w:r w:rsidRPr="00DE3F5B">
        <w:rPr>
          <w:rFonts w:ascii="Calibri" w:hAnsi="Calibri" w:cs="Calibri"/>
          <w:sz w:val="20"/>
          <w:szCs w:val="20"/>
          <w:lang w:val="bs-Latn-BA"/>
        </w:rPr>
        <w:t xml:space="preserve"> i profesionaln</w:t>
      </w:r>
      <w:r w:rsidR="009E6FC3">
        <w:rPr>
          <w:rFonts w:ascii="Calibri" w:hAnsi="Calibri" w:cs="Calibri"/>
          <w:sz w:val="20"/>
          <w:szCs w:val="20"/>
          <w:lang w:val="bs-Latn-BA"/>
        </w:rPr>
        <w:t>e</w:t>
      </w:r>
      <w:r w:rsidRPr="00DE3F5B">
        <w:rPr>
          <w:rFonts w:ascii="Calibri" w:hAnsi="Calibri" w:cs="Calibri"/>
          <w:sz w:val="20"/>
          <w:szCs w:val="20"/>
          <w:lang w:val="bs-Latn-BA"/>
        </w:rPr>
        <w:t xml:space="preserve"> etik</w:t>
      </w:r>
      <w:r w:rsidR="009E6FC3">
        <w:rPr>
          <w:rFonts w:ascii="Calibri" w:hAnsi="Calibri" w:cs="Calibri"/>
          <w:sz w:val="20"/>
          <w:szCs w:val="20"/>
          <w:lang w:val="bs-Latn-BA"/>
        </w:rPr>
        <w:t xml:space="preserve">e prema načelu </w:t>
      </w:r>
      <w:r w:rsidRPr="00DE3F5B">
        <w:rPr>
          <w:rFonts w:ascii="Calibri" w:hAnsi="Calibri" w:cs="Calibri"/>
          <w:sz w:val="20"/>
          <w:szCs w:val="20"/>
          <w:lang w:val="bs-Latn-BA"/>
        </w:rPr>
        <w:t>„razborite osobe“</w:t>
      </w:r>
      <w:r w:rsidR="009E6FC3">
        <w:rPr>
          <w:rFonts w:ascii="Calibri" w:hAnsi="Calibri" w:cs="Calibri"/>
          <w:sz w:val="20"/>
          <w:szCs w:val="20"/>
          <w:lang w:val="bs-Latn-BA"/>
        </w:rPr>
        <w:t>;</w:t>
      </w:r>
      <w:r w:rsidRPr="00DE3F5B">
        <w:rPr>
          <w:rFonts w:ascii="Calibri" w:hAnsi="Calibri" w:cs="Calibri"/>
          <w:sz w:val="20"/>
          <w:szCs w:val="20"/>
          <w:lang w:val="bs-Latn-BA"/>
        </w:rPr>
        <w:t xml:space="preserve"> </w:t>
      </w:r>
      <w:r w:rsidR="009E6FC3">
        <w:rPr>
          <w:rFonts w:ascii="Calibri" w:hAnsi="Calibri" w:cs="Calibri"/>
          <w:sz w:val="20"/>
          <w:szCs w:val="20"/>
          <w:lang w:val="bs-Latn-BA"/>
        </w:rPr>
        <w:t xml:space="preserve">kojom se krše </w:t>
      </w:r>
      <w:r w:rsidRPr="00DE3F5B">
        <w:rPr>
          <w:rFonts w:ascii="Calibri" w:hAnsi="Calibri" w:cs="Calibri"/>
          <w:sz w:val="20"/>
          <w:szCs w:val="20"/>
          <w:lang w:val="bs-Latn-BA"/>
        </w:rPr>
        <w:t>zahtjev</w:t>
      </w:r>
      <w:r w:rsidR="009E6FC3">
        <w:rPr>
          <w:rFonts w:ascii="Calibri" w:hAnsi="Calibri" w:cs="Calibri"/>
          <w:sz w:val="20"/>
          <w:szCs w:val="20"/>
          <w:lang w:val="bs-Latn-BA"/>
        </w:rPr>
        <w:t xml:space="preserve">i </w:t>
      </w:r>
      <w:r w:rsidRPr="00DE3F5B">
        <w:rPr>
          <w:rFonts w:ascii="Calibri" w:hAnsi="Calibri" w:cs="Calibri"/>
          <w:sz w:val="20"/>
          <w:szCs w:val="20"/>
          <w:lang w:val="bs-Latn-BA"/>
        </w:rPr>
        <w:t>izvora finansiranja ili regulatorn</w:t>
      </w:r>
      <w:r w:rsidR="009E6FC3">
        <w:rPr>
          <w:rFonts w:ascii="Calibri" w:hAnsi="Calibri" w:cs="Calibri"/>
          <w:sz w:val="20"/>
          <w:szCs w:val="20"/>
          <w:lang w:val="bs-Latn-BA"/>
        </w:rPr>
        <w:t xml:space="preserve">ih </w:t>
      </w:r>
      <w:r w:rsidRPr="00DE3F5B">
        <w:rPr>
          <w:rFonts w:ascii="Calibri" w:hAnsi="Calibri" w:cs="Calibri"/>
          <w:sz w:val="20"/>
          <w:szCs w:val="20"/>
          <w:lang w:val="bs-Latn-BA"/>
        </w:rPr>
        <w:t>tijel</w:t>
      </w:r>
      <w:r w:rsidR="009E6FC3">
        <w:rPr>
          <w:rFonts w:ascii="Calibri" w:hAnsi="Calibri" w:cs="Calibri"/>
          <w:sz w:val="20"/>
          <w:szCs w:val="20"/>
          <w:lang w:val="bs-Latn-BA"/>
        </w:rPr>
        <w:t xml:space="preserve">a; odnosno koja je </w:t>
      </w:r>
      <w:r w:rsidRPr="00DE3F5B">
        <w:rPr>
          <w:rFonts w:ascii="Calibri" w:hAnsi="Calibri" w:cs="Calibri"/>
          <w:sz w:val="20"/>
          <w:szCs w:val="20"/>
          <w:lang w:val="bs-Latn-BA"/>
        </w:rPr>
        <w:t>suprotn</w:t>
      </w:r>
      <w:r w:rsidR="009E6FC3">
        <w:rPr>
          <w:rFonts w:ascii="Calibri" w:hAnsi="Calibri" w:cs="Calibri"/>
          <w:sz w:val="20"/>
          <w:szCs w:val="20"/>
          <w:lang w:val="bs-Latn-BA"/>
        </w:rPr>
        <w:t>a</w:t>
      </w:r>
      <w:r w:rsidRPr="00DE3F5B">
        <w:rPr>
          <w:rFonts w:ascii="Calibri" w:hAnsi="Calibri" w:cs="Calibri"/>
          <w:sz w:val="20"/>
          <w:szCs w:val="20"/>
          <w:lang w:val="bs-Latn-BA"/>
        </w:rPr>
        <w:t xml:space="preserve"> </w:t>
      </w:r>
      <w:r w:rsidR="009E6FC3">
        <w:rPr>
          <w:rFonts w:ascii="Calibri" w:hAnsi="Calibri" w:cs="Calibri"/>
          <w:sz w:val="20"/>
          <w:szCs w:val="20"/>
          <w:lang w:val="bs-Latn-BA"/>
        </w:rPr>
        <w:t xml:space="preserve">izričitim </w:t>
      </w:r>
      <w:r w:rsidRPr="00DE3F5B">
        <w:rPr>
          <w:rFonts w:ascii="Calibri" w:hAnsi="Calibri" w:cs="Calibri"/>
          <w:sz w:val="20"/>
          <w:szCs w:val="20"/>
          <w:lang w:val="bs-Latn-BA"/>
        </w:rPr>
        <w:t xml:space="preserve">ograničenjima </w:t>
      </w:r>
      <w:r w:rsidR="009E6FC3">
        <w:rPr>
          <w:rFonts w:ascii="Calibri" w:hAnsi="Calibri" w:cs="Calibri"/>
          <w:sz w:val="20"/>
          <w:szCs w:val="20"/>
          <w:lang w:val="bs-Latn-BA"/>
        </w:rPr>
        <w:t xml:space="preserve">koja je </w:t>
      </w:r>
      <w:r w:rsidRPr="00DE3F5B">
        <w:rPr>
          <w:rFonts w:ascii="Calibri" w:hAnsi="Calibri" w:cs="Calibri"/>
          <w:sz w:val="20"/>
          <w:szCs w:val="20"/>
          <w:lang w:val="bs-Latn-BA"/>
        </w:rPr>
        <w:t>odbor</w:t>
      </w:r>
      <w:r w:rsidR="009E6FC3">
        <w:rPr>
          <w:rFonts w:ascii="Calibri" w:hAnsi="Calibri" w:cs="Calibri"/>
          <w:sz w:val="20"/>
          <w:szCs w:val="20"/>
          <w:lang w:val="bs-Latn-BA"/>
        </w:rPr>
        <w:t xml:space="preserve"> postavio u odnosu na ovlaštenja </w:t>
      </w:r>
      <w:r w:rsidRPr="00DE3F5B">
        <w:rPr>
          <w:rFonts w:ascii="Calibri" w:hAnsi="Calibri" w:cs="Calibri"/>
          <w:sz w:val="20"/>
          <w:szCs w:val="20"/>
          <w:lang w:val="bs-Latn-BA"/>
        </w:rPr>
        <w:t>predsjednika/</w:t>
      </w:r>
      <w:r w:rsidR="009E6FC3">
        <w:rPr>
          <w:rFonts w:ascii="Calibri" w:hAnsi="Calibri" w:cs="Calibri"/>
          <w:sz w:val="20"/>
          <w:szCs w:val="20"/>
          <w:lang w:val="bs-Latn-BA"/>
        </w:rPr>
        <w:t xml:space="preserve">generalnog </w:t>
      </w:r>
      <w:r w:rsidRPr="00DE3F5B">
        <w:rPr>
          <w:rFonts w:ascii="Calibri" w:hAnsi="Calibri" w:cs="Calibri"/>
          <w:sz w:val="20"/>
          <w:szCs w:val="20"/>
          <w:lang w:val="bs-Latn-BA"/>
        </w:rPr>
        <w:t>direktora.</w:t>
      </w:r>
    </w:p>
    <w:p w14:paraId="68B73DD2" w14:textId="77777777" w:rsidR="00207B79" w:rsidRPr="0040521F" w:rsidRDefault="00207B79" w:rsidP="00207B79">
      <w:pPr>
        <w:rPr>
          <w:rFonts w:ascii="Calibri" w:hAnsi="Calibri" w:cs="Calibri"/>
          <w:sz w:val="20"/>
          <w:szCs w:val="20"/>
          <w:lang w:val="bs-Latn-BA"/>
        </w:rPr>
      </w:pPr>
    </w:p>
    <w:p w14:paraId="420D3EC6" w14:textId="2F5CBA10" w:rsidR="009E6FC3" w:rsidRDefault="009E6FC3" w:rsidP="00207B79">
      <w:pPr>
        <w:rPr>
          <w:rFonts w:ascii="Calibri" w:hAnsi="Calibri" w:cs="Calibri"/>
          <w:sz w:val="20"/>
          <w:szCs w:val="20"/>
          <w:lang w:val="bs-Latn-BA"/>
        </w:rPr>
      </w:pPr>
      <w:r w:rsidRPr="009E6FC3">
        <w:rPr>
          <w:rFonts w:ascii="Calibri" w:hAnsi="Calibri" w:cs="Calibri"/>
          <w:sz w:val="20"/>
          <w:szCs w:val="20"/>
          <w:lang w:val="bs-Latn-BA"/>
        </w:rPr>
        <w:t>Ako se dogodi situacija u kojoj predsjednik/</w:t>
      </w:r>
      <w:r>
        <w:rPr>
          <w:rFonts w:ascii="Calibri" w:hAnsi="Calibri" w:cs="Calibri"/>
          <w:sz w:val="20"/>
          <w:szCs w:val="20"/>
          <w:lang w:val="bs-Latn-BA"/>
        </w:rPr>
        <w:t xml:space="preserve">generalni </w:t>
      </w:r>
      <w:r w:rsidRPr="009E6FC3">
        <w:rPr>
          <w:rFonts w:ascii="Calibri" w:hAnsi="Calibri" w:cs="Calibri"/>
          <w:sz w:val="20"/>
          <w:szCs w:val="20"/>
          <w:lang w:val="bs-Latn-BA"/>
        </w:rPr>
        <w:t xml:space="preserve">direktor smatra da nije </w:t>
      </w:r>
      <w:r>
        <w:rPr>
          <w:rFonts w:ascii="Calibri" w:hAnsi="Calibri" w:cs="Calibri"/>
          <w:sz w:val="20"/>
          <w:szCs w:val="20"/>
          <w:lang w:val="bs-Latn-BA"/>
        </w:rPr>
        <w:t xml:space="preserve">uputno </w:t>
      </w:r>
      <w:r w:rsidRPr="009E6FC3">
        <w:rPr>
          <w:rFonts w:ascii="Calibri" w:hAnsi="Calibri" w:cs="Calibri"/>
          <w:sz w:val="20"/>
          <w:szCs w:val="20"/>
          <w:lang w:val="bs-Latn-BA"/>
        </w:rPr>
        <w:t xml:space="preserve">pridržavati se politike odbora, on/ona će o tome obavijestiti </w:t>
      </w:r>
      <w:r>
        <w:rPr>
          <w:rFonts w:ascii="Calibri" w:hAnsi="Calibri" w:cs="Calibri"/>
          <w:sz w:val="20"/>
          <w:szCs w:val="20"/>
          <w:lang w:val="bs-Latn-BA"/>
        </w:rPr>
        <w:t xml:space="preserve">upravni </w:t>
      </w:r>
      <w:r w:rsidRPr="009E6FC3">
        <w:rPr>
          <w:rFonts w:ascii="Calibri" w:hAnsi="Calibri" w:cs="Calibri"/>
          <w:sz w:val="20"/>
          <w:szCs w:val="20"/>
          <w:lang w:val="bs-Latn-BA"/>
        </w:rPr>
        <w:t xml:space="preserve">odbor. </w:t>
      </w:r>
      <w:r>
        <w:rPr>
          <w:rFonts w:ascii="Calibri" w:hAnsi="Calibri" w:cs="Calibri"/>
          <w:sz w:val="20"/>
          <w:szCs w:val="20"/>
          <w:lang w:val="bs-Latn-BA"/>
        </w:rPr>
        <w:t xml:space="preserve">Svrha obavještavanje je jednostavno kako bi se osiguralo da </w:t>
      </w:r>
      <w:r w:rsidRPr="009E6FC3">
        <w:rPr>
          <w:rFonts w:ascii="Calibri" w:hAnsi="Calibri" w:cs="Calibri"/>
          <w:sz w:val="20"/>
          <w:szCs w:val="20"/>
          <w:lang w:val="bs-Latn-BA"/>
        </w:rPr>
        <w:t xml:space="preserve">se kršenje neće namjerno </w:t>
      </w:r>
      <w:r>
        <w:rPr>
          <w:rFonts w:ascii="Calibri" w:hAnsi="Calibri" w:cs="Calibri"/>
          <w:sz w:val="20"/>
          <w:szCs w:val="20"/>
          <w:lang w:val="bs-Latn-BA"/>
        </w:rPr>
        <w:t xml:space="preserve">zatajiti odboru, a ne za potrebe </w:t>
      </w:r>
      <w:r w:rsidRPr="009E6FC3">
        <w:rPr>
          <w:rFonts w:ascii="Calibri" w:hAnsi="Calibri" w:cs="Calibri"/>
          <w:sz w:val="20"/>
          <w:szCs w:val="20"/>
          <w:lang w:val="bs-Latn-BA"/>
        </w:rPr>
        <w:t>dobivanja odobrenja. Odgovor odbora u to vrijeme ne izuzima predsjednika/</w:t>
      </w:r>
      <w:r>
        <w:rPr>
          <w:rFonts w:ascii="Calibri" w:hAnsi="Calibri" w:cs="Calibri"/>
          <w:sz w:val="20"/>
          <w:szCs w:val="20"/>
          <w:lang w:val="bs-Latn-BA"/>
        </w:rPr>
        <w:t xml:space="preserve">generalnog </w:t>
      </w:r>
      <w:r w:rsidRPr="009E6FC3">
        <w:rPr>
          <w:rFonts w:ascii="Calibri" w:hAnsi="Calibri" w:cs="Calibri"/>
          <w:sz w:val="20"/>
          <w:szCs w:val="20"/>
          <w:lang w:val="bs-Latn-BA"/>
        </w:rPr>
        <w:t>direktora od naknadne prosudbe odbora o njegovom/njenom postupku.</w:t>
      </w:r>
    </w:p>
    <w:p w14:paraId="13B4F657" w14:textId="3472C058" w:rsidR="00207B79" w:rsidRPr="0040521F" w:rsidRDefault="00F70C52" w:rsidP="00666D20">
      <w:pPr>
        <w:pStyle w:val="Heading3"/>
        <w:rPr>
          <w:rFonts w:ascii="Calibri" w:hAnsi="Calibri" w:cs="Calibri"/>
          <w:lang w:val="bs-Latn-BA"/>
        </w:rPr>
      </w:pPr>
      <w:bookmarkStart w:id="72" w:name="_Toc53994780"/>
      <w:bookmarkStart w:id="73" w:name="_Toc77551927"/>
      <w:r w:rsidRPr="00F70C52">
        <w:rPr>
          <w:rFonts w:ascii="Calibri" w:hAnsi="Calibri" w:cs="Calibri"/>
          <w:lang w:val="bs-Latn-BA"/>
        </w:rPr>
        <w:t>Područja odgovornosti dodijeljena predsjedniku/</w:t>
      </w:r>
      <w:r>
        <w:rPr>
          <w:rFonts w:ascii="Calibri" w:hAnsi="Calibri" w:cs="Calibri"/>
          <w:lang w:val="bs-Latn-BA"/>
        </w:rPr>
        <w:t xml:space="preserve">generalnom </w:t>
      </w:r>
      <w:r w:rsidRPr="00F70C52">
        <w:rPr>
          <w:rFonts w:ascii="Calibri" w:hAnsi="Calibri" w:cs="Calibri"/>
          <w:lang w:val="bs-Latn-BA"/>
        </w:rPr>
        <w:t>direktoru</w:t>
      </w:r>
      <w:r>
        <w:rPr>
          <w:rFonts w:ascii="Calibri" w:hAnsi="Calibri" w:cs="Calibri"/>
          <w:lang w:val="bs-Latn-BA"/>
        </w:rPr>
        <w:t xml:space="preserve"> </w:t>
      </w:r>
      <w:r w:rsidR="00207B79" w:rsidRPr="0040521F">
        <w:rPr>
          <w:rFonts w:ascii="Calibri" w:hAnsi="Calibri" w:cs="Calibri"/>
          <w:lang w:val="bs-Latn-BA"/>
        </w:rPr>
        <w:t>3.4</w:t>
      </w:r>
      <w:bookmarkEnd w:id="72"/>
      <w:bookmarkEnd w:id="73"/>
    </w:p>
    <w:p w14:paraId="205B2CD7" w14:textId="0771C966" w:rsidR="00723F3B" w:rsidRPr="0040521F" w:rsidRDefault="00723F3B" w:rsidP="00207B79">
      <w:pPr>
        <w:rPr>
          <w:rFonts w:ascii="Calibri" w:hAnsi="Calibri" w:cs="Calibri"/>
          <w:sz w:val="20"/>
          <w:szCs w:val="20"/>
          <w:highlight w:val="yellow"/>
          <w:lang w:val="bs-Latn-BA"/>
        </w:rPr>
      </w:pPr>
      <w:r w:rsidRPr="0040521F">
        <w:rPr>
          <w:rFonts w:ascii="Calibri" w:hAnsi="Calibri" w:cs="Calibri"/>
          <w:sz w:val="20"/>
          <w:szCs w:val="20"/>
          <w:highlight w:val="yellow"/>
          <w:lang w:val="bs-Latn-BA"/>
        </w:rPr>
        <w:t>[</w:t>
      </w:r>
      <w:r w:rsidR="00F70C52" w:rsidRPr="00F70C52">
        <w:rPr>
          <w:rFonts w:ascii="Calibri" w:hAnsi="Calibri" w:cs="Calibri"/>
          <w:sz w:val="20"/>
          <w:szCs w:val="20"/>
          <w:highlight w:val="yellow"/>
          <w:lang w:val="bs-Latn-BA"/>
        </w:rPr>
        <w:t xml:space="preserve">Ažurirajte </w:t>
      </w:r>
      <w:r w:rsidR="00F70C52">
        <w:rPr>
          <w:rFonts w:ascii="Calibri" w:hAnsi="Calibri" w:cs="Calibri"/>
          <w:sz w:val="20"/>
          <w:szCs w:val="20"/>
          <w:highlight w:val="yellow"/>
          <w:lang w:val="bs-Latn-BA"/>
        </w:rPr>
        <w:t>niže</w:t>
      </w:r>
      <w:r w:rsidR="00F70C52" w:rsidRPr="00F70C52">
        <w:rPr>
          <w:rFonts w:ascii="Calibri" w:hAnsi="Calibri" w:cs="Calibri"/>
          <w:sz w:val="20"/>
          <w:szCs w:val="20"/>
          <w:highlight w:val="yellow"/>
          <w:lang w:val="bs-Latn-BA"/>
        </w:rPr>
        <w:t xml:space="preserve"> navedena područja odgovornosti prema vašem DMO-u</w:t>
      </w:r>
      <w:r w:rsidRPr="0040521F">
        <w:rPr>
          <w:rFonts w:ascii="Calibri" w:hAnsi="Calibri" w:cs="Calibri"/>
          <w:sz w:val="20"/>
          <w:szCs w:val="20"/>
          <w:highlight w:val="yellow"/>
          <w:lang w:val="bs-Latn-BA"/>
        </w:rPr>
        <w:t>]</w:t>
      </w:r>
    </w:p>
    <w:p w14:paraId="64D407A6" w14:textId="3EEC8DEF" w:rsidR="00207B79" w:rsidRPr="0040521F" w:rsidRDefault="00F70C52" w:rsidP="00207B79">
      <w:pPr>
        <w:rPr>
          <w:rFonts w:ascii="Calibri" w:hAnsi="Calibri" w:cs="Calibri"/>
          <w:sz w:val="20"/>
          <w:szCs w:val="20"/>
          <w:lang w:val="bs-Latn-BA"/>
        </w:rPr>
      </w:pPr>
      <w:r>
        <w:rPr>
          <w:rFonts w:ascii="Calibri" w:hAnsi="Calibri" w:cs="Calibri"/>
          <w:sz w:val="20"/>
          <w:szCs w:val="20"/>
          <w:highlight w:val="red"/>
          <w:lang w:val="bs-Latn-BA"/>
        </w:rPr>
        <w:t xml:space="preserve">U području </w:t>
      </w:r>
      <w:r>
        <w:rPr>
          <w:rFonts w:ascii="Calibri" w:hAnsi="Calibri" w:cs="Calibri"/>
          <w:b/>
          <w:sz w:val="20"/>
          <w:szCs w:val="20"/>
          <w:highlight w:val="red"/>
          <w:u w:val="single"/>
          <w:lang w:val="bs-Latn-BA"/>
        </w:rPr>
        <w:t>ljudskih resursa</w:t>
      </w:r>
      <w:r w:rsidR="00207B79" w:rsidRPr="0040521F">
        <w:rPr>
          <w:rFonts w:ascii="Calibri" w:hAnsi="Calibri" w:cs="Calibri"/>
          <w:sz w:val="20"/>
          <w:szCs w:val="20"/>
          <w:highlight w:val="red"/>
          <w:lang w:val="bs-Latn-BA"/>
        </w:rPr>
        <w:t xml:space="preserve">, </w:t>
      </w:r>
      <w:r>
        <w:rPr>
          <w:rFonts w:ascii="Calibri" w:hAnsi="Calibri" w:cs="Calibri"/>
          <w:sz w:val="20"/>
          <w:szCs w:val="20"/>
          <w:highlight w:val="red"/>
          <w:lang w:val="bs-Latn-BA"/>
        </w:rPr>
        <w:t xml:space="preserve">predsjednik/generalni direktor povezan je kako sa odborom tako i sa zaposlenima DMO-a, ali je u konačnici odgovoran </w:t>
      </w:r>
      <w:r w:rsidR="00B47D79">
        <w:rPr>
          <w:rFonts w:ascii="Calibri" w:hAnsi="Calibri" w:cs="Calibri"/>
          <w:sz w:val="20"/>
          <w:szCs w:val="20"/>
          <w:highlight w:val="red"/>
          <w:lang w:val="bs-Latn-BA"/>
        </w:rPr>
        <w:t>odboru</w:t>
      </w:r>
      <w:r w:rsidR="00207B79" w:rsidRPr="0040521F">
        <w:rPr>
          <w:rFonts w:ascii="Calibri" w:hAnsi="Calibri" w:cs="Calibri"/>
          <w:sz w:val="20"/>
          <w:szCs w:val="20"/>
          <w:highlight w:val="red"/>
          <w:lang w:val="bs-Latn-BA"/>
        </w:rPr>
        <w:t>.</w:t>
      </w:r>
    </w:p>
    <w:p w14:paraId="35365973" w14:textId="77777777" w:rsidR="00207B79" w:rsidRPr="0040521F" w:rsidRDefault="00207B79" w:rsidP="00207B79">
      <w:pPr>
        <w:rPr>
          <w:rFonts w:ascii="Calibri" w:hAnsi="Calibri" w:cs="Calibri"/>
          <w:sz w:val="20"/>
          <w:szCs w:val="20"/>
          <w:lang w:val="bs-Latn-BA"/>
        </w:rPr>
      </w:pPr>
    </w:p>
    <w:p w14:paraId="01126B12" w14:textId="77777777" w:rsidR="00083341" w:rsidRPr="0040521F" w:rsidRDefault="00083341" w:rsidP="00207B79">
      <w:pPr>
        <w:rPr>
          <w:rFonts w:ascii="Calibri" w:hAnsi="Calibri" w:cs="Calibri"/>
          <w:sz w:val="20"/>
          <w:szCs w:val="20"/>
          <w:lang w:val="bs-Latn-BA"/>
        </w:rPr>
      </w:pPr>
    </w:p>
    <w:p w14:paraId="3AA2404C" w14:textId="6B357E55" w:rsidR="00207B79" w:rsidRPr="0040521F" w:rsidRDefault="00B47D79" w:rsidP="00207B79">
      <w:pPr>
        <w:rPr>
          <w:rFonts w:ascii="Calibri" w:hAnsi="Calibri" w:cs="Calibri"/>
          <w:sz w:val="20"/>
          <w:szCs w:val="20"/>
          <w:lang w:val="bs-Latn-BA"/>
        </w:rPr>
      </w:pPr>
      <w:r>
        <w:rPr>
          <w:rFonts w:ascii="Calibri" w:hAnsi="Calibri" w:cs="Calibri"/>
          <w:sz w:val="20"/>
          <w:szCs w:val="20"/>
          <w:lang w:val="bs-Latn-BA"/>
        </w:rPr>
        <w:t>Za</w:t>
      </w:r>
      <w:r w:rsidR="00207B79" w:rsidRPr="0040521F">
        <w:rPr>
          <w:rFonts w:ascii="Calibri" w:hAnsi="Calibri" w:cs="Calibri"/>
          <w:sz w:val="20"/>
          <w:szCs w:val="20"/>
          <w:lang w:val="bs-Latn-BA"/>
        </w:rPr>
        <w:t xml:space="preserve"> </w:t>
      </w:r>
      <w:r>
        <w:rPr>
          <w:rFonts w:ascii="Calibri" w:hAnsi="Calibri" w:cs="Calibri"/>
          <w:b/>
          <w:sz w:val="20"/>
          <w:szCs w:val="20"/>
          <w:u w:val="single"/>
          <w:lang w:val="bs-Latn-BA"/>
        </w:rPr>
        <w:t>upravni odbor</w:t>
      </w:r>
      <w:r w:rsidR="00207B79" w:rsidRPr="0040521F">
        <w:rPr>
          <w:rFonts w:ascii="Calibri" w:hAnsi="Calibri" w:cs="Calibri"/>
          <w:sz w:val="20"/>
          <w:szCs w:val="20"/>
          <w:u w:val="single"/>
          <w:lang w:val="bs-Latn-BA"/>
        </w:rPr>
        <w:t>,</w:t>
      </w:r>
      <w:r w:rsidR="00207B79" w:rsidRPr="0040521F">
        <w:rPr>
          <w:rFonts w:ascii="Calibri" w:hAnsi="Calibri" w:cs="Calibri"/>
          <w:sz w:val="20"/>
          <w:szCs w:val="20"/>
          <w:lang w:val="bs-Latn-BA"/>
        </w:rPr>
        <w:t xml:space="preserve"> </w:t>
      </w:r>
      <w:r>
        <w:rPr>
          <w:rFonts w:ascii="Calibri" w:hAnsi="Calibri" w:cs="Calibri"/>
          <w:sz w:val="20"/>
          <w:szCs w:val="20"/>
          <w:lang w:val="bs-Latn-BA"/>
        </w:rPr>
        <w:t>predsjednik/generalni direktor</w:t>
      </w:r>
      <w:r w:rsidR="00207B79" w:rsidRPr="0040521F">
        <w:rPr>
          <w:rFonts w:ascii="Calibri" w:hAnsi="Calibri" w:cs="Calibri"/>
          <w:sz w:val="20"/>
          <w:szCs w:val="20"/>
          <w:lang w:val="bs-Latn-BA"/>
        </w:rPr>
        <w:t>:</w:t>
      </w:r>
    </w:p>
    <w:p w14:paraId="7D896445" w14:textId="54ECD4E2" w:rsidR="00207B79" w:rsidRPr="0040521F" w:rsidRDefault="00B47D79" w:rsidP="00E87B1A">
      <w:pPr>
        <w:numPr>
          <w:ilvl w:val="0"/>
          <w:numId w:val="7"/>
        </w:numPr>
        <w:rPr>
          <w:rFonts w:ascii="Calibri" w:hAnsi="Calibri" w:cs="Calibri"/>
          <w:sz w:val="20"/>
          <w:szCs w:val="20"/>
          <w:lang w:val="bs-Latn-BA"/>
        </w:rPr>
      </w:pPr>
      <w:r>
        <w:rPr>
          <w:rFonts w:ascii="Calibri" w:hAnsi="Calibri" w:cs="Calibri"/>
          <w:sz w:val="20"/>
          <w:szCs w:val="20"/>
          <w:lang w:val="bs-Latn-BA"/>
        </w:rPr>
        <w:t>izrađuje i predlaže upravnom odboru konkretne, p</w:t>
      </w:r>
      <w:r w:rsidRPr="00B47D79">
        <w:rPr>
          <w:rFonts w:ascii="Calibri" w:hAnsi="Calibri" w:cs="Calibri"/>
          <w:sz w:val="20"/>
          <w:szCs w:val="20"/>
          <w:lang w:val="bs-Latn-BA"/>
        </w:rPr>
        <w:t>isane, dugoročne i kratkoročne planove za razvoj programa i uslug</w:t>
      </w:r>
      <w:r>
        <w:rPr>
          <w:rFonts w:ascii="Calibri" w:hAnsi="Calibri" w:cs="Calibri"/>
          <w:sz w:val="20"/>
          <w:szCs w:val="20"/>
          <w:lang w:val="bs-Latn-BA"/>
        </w:rPr>
        <w:t xml:space="preserve">a </w:t>
      </w:r>
      <w:r w:rsidRPr="00B47D79">
        <w:rPr>
          <w:rFonts w:ascii="Calibri" w:hAnsi="Calibri" w:cs="Calibri"/>
          <w:sz w:val="20"/>
          <w:szCs w:val="20"/>
          <w:lang w:val="bs-Latn-BA"/>
        </w:rPr>
        <w:t>DMO</w:t>
      </w:r>
      <w:r>
        <w:rPr>
          <w:rFonts w:ascii="Calibri" w:hAnsi="Calibri" w:cs="Calibri"/>
          <w:sz w:val="20"/>
          <w:szCs w:val="20"/>
          <w:lang w:val="bs-Latn-BA"/>
        </w:rPr>
        <w:t>-a</w:t>
      </w:r>
      <w:r w:rsidR="00207B79" w:rsidRPr="0040521F">
        <w:rPr>
          <w:rFonts w:ascii="Calibri" w:hAnsi="Calibri" w:cs="Calibri"/>
          <w:sz w:val="20"/>
          <w:szCs w:val="20"/>
          <w:lang w:val="bs-Latn-BA"/>
        </w:rPr>
        <w:t>.</w:t>
      </w:r>
    </w:p>
    <w:p w14:paraId="1AD8AD5F" w14:textId="30F07070" w:rsidR="00207B79" w:rsidRPr="0040521F" w:rsidRDefault="00B47D79" w:rsidP="00E87B1A">
      <w:pPr>
        <w:numPr>
          <w:ilvl w:val="0"/>
          <w:numId w:val="7"/>
        </w:numPr>
        <w:rPr>
          <w:rFonts w:ascii="Calibri" w:hAnsi="Calibri" w:cs="Calibri"/>
          <w:sz w:val="20"/>
          <w:szCs w:val="20"/>
          <w:lang w:val="bs-Latn-BA"/>
        </w:rPr>
      </w:pPr>
      <w:r w:rsidRPr="00B47D79">
        <w:rPr>
          <w:rFonts w:ascii="Calibri" w:hAnsi="Calibri" w:cs="Calibri"/>
          <w:sz w:val="20"/>
          <w:szCs w:val="20"/>
          <w:lang w:val="bs-Latn-BA"/>
        </w:rPr>
        <w:t xml:space="preserve">održava odgovarajuće odnose sa odborom i raznim </w:t>
      </w:r>
      <w:r>
        <w:rPr>
          <w:rFonts w:ascii="Calibri" w:hAnsi="Calibri" w:cs="Calibri"/>
          <w:sz w:val="20"/>
          <w:szCs w:val="20"/>
          <w:lang w:val="bs-Latn-BA"/>
        </w:rPr>
        <w:t>komisijama</w:t>
      </w:r>
      <w:r w:rsidRPr="00B47D79">
        <w:rPr>
          <w:rFonts w:ascii="Calibri" w:hAnsi="Calibri" w:cs="Calibri"/>
          <w:sz w:val="20"/>
          <w:szCs w:val="20"/>
          <w:lang w:val="bs-Latn-BA"/>
        </w:rPr>
        <w:t xml:space="preserve"> odbora i informiše ih</w:t>
      </w:r>
      <w:r w:rsidR="00207B79" w:rsidRPr="0040521F">
        <w:rPr>
          <w:rFonts w:ascii="Calibri" w:hAnsi="Calibri" w:cs="Calibri"/>
          <w:sz w:val="20"/>
          <w:szCs w:val="20"/>
          <w:lang w:val="bs-Latn-BA"/>
        </w:rPr>
        <w:t>.</w:t>
      </w:r>
    </w:p>
    <w:p w14:paraId="057FC432" w14:textId="623E95A3" w:rsidR="00207B79" w:rsidRPr="0040521F" w:rsidRDefault="00B47D79" w:rsidP="00E87B1A">
      <w:pPr>
        <w:numPr>
          <w:ilvl w:val="0"/>
          <w:numId w:val="7"/>
        </w:numPr>
        <w:rPr>
          <w:rFonts w:ascii="Calibri" w:hAnsi="Calibri" w:cs="Calibri"/>
          <w:sz w:val="20"/>
          <w:szCs w:val="20"/>
          <w:lang w:val="bs-Latn-BA"/>
        </w:rPr>
      </w:pPr>
      <w:r w:rsidRPr="00B47D79">
        <w:rPr>
          <w:rFonts w:ascii="Calibri" w:hAnsi="Calibri" w:cs="Calibri"/>
          <w:sz w:val="20"/>
          <w:szCs w:val="20"/>
          <w:lang w:val="bs-Latn-BA"/>
        </w:rPr>
        <w:t>tumači trendove u oblastima usluga u kojima je DMO angažiran</w:t>
      </w:r>
      <w:r>
        <w:rPr>
          <w:rFonts w:ascii="Calibri" w:hAnsi="Calibri" w:cs="Calibri"/>
          <w:sz w:val="20"/>
          <w:szCs w:val="20"/>
          <w:lang w:val="bs-Latn-BA"/>
        </w:rPr>
        <w:t xml:space="preserve"> kroz stalnu uključenost u profesionalno područje u cjelini</w:t>
      </w:r>
      <w:r w:rsidR="00207B79" w:rsidRPr="0040521F">
        <w:rPr>
          <w:rFonts w:ascii="Calibri" w:hAnsi="Calibri" w:cs="Calibri"/>
          <w:sz w:val="20"/>
          <w:szCs w:val="20"/>
          <w:lang w:val="bs-Latn-BA"/>
        </w:rPr>
        <w:t>.</w:t>
      </w:r>
    </w:p>
    <w:p w14:paraId="11966BDD" w14:textId="02AF7CAB" w:rsidR="00207B79" w:rsidRPr="0040521F" w:rsidRDefault="00B47D79"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pruža pomoć u pogledu programa </w:t>
      </w:r>
      <w:r w:rsidR="00362423">
        <w:rPr>
          <w:rFonts w:ascii="Calibri" w:hAnsi="Calibri" w:cs="Calibri"/>
          <w:sz w:val="20"/>
          <w:szCs w:val="20"/>
          <w:lang w:val="bs-Latn-BA"/>
        </w:rPr>
        <w:t xml:space="preserve">upoznavanja s radom organizacije </w:t>
      </w:r>
      <w:r>
        <w:rPr>
          <w:rFonts w:ascii="Calibri" w:hAnsi="Calibri" w:cs="Calibri"/>
          <w:sz w:val="20"/>
          <w:szCs w:val="20"/>
          <w:lang w:val="bs-Latn-BA"/>
        </w:rPr>
        <w:t>i obuka za rad u odboru</w:t>
      </w:r>
      <w:r w:rsidR="00207B79" w:rsidRPr="0040521F">
        <w:rPr>
          <w:rFonts w:ascii="Calibri" w:hAnsi="Calibri" w:cs="Calibri"/>
          <w:sz w:val="20"/>
          <w:szCs w:val="20"/>
          <w:lang w:val="bs-Latn-BA"/>
        </w:rPr>
        <w:t>.</w:t>
      </w:r>
    </w:p>
    <w:p w14:paraId="52B4AB84" w14:textId="77777777" w:rsidR="00207B79" w:rsidRPr="0040521F" w:rsidRDefault="00207B79" w:rsidP="00207B79">
      <w:pPr>
        <w:rPr>
          <w:rFonts w:ascii="Calibri" w:hAnsi="Calibri" w:cs="Calibri"/>
          <w:sz w:val="20"/>
          <w:szCs w:val="20"/>
          <w:lang w:val="bs-Latn-BA"/>
        </w:rPr>
      </w:pPr>
    </w:p>
    <w:p w14:paraId="7824C390" w14:textId="37F7B2BD" w:rsidR="00207B79" w:rsidRPr="0040521F" w:rsidRDefault="00B47D79" w:rsidP="00207B79">
      <w:pPr>
        <w:rPr>
          <w:rFonts w:ascii="Calibri" w:hAnsi="Calibri" w:cs="Calibri"/>
          <w:sz w:val="20"/>
          <w:szCs w:val="20"/>
          <w:lang w:val="bs-Latn-BA"/>
        </w:rPr>
      </w:pPr>
      <w:r>
        <w:rPr>
          <w:rFonts w:ascii="Calibri" w:hAnsi="Calibri" w:cs="Calibri"/>
          <w:sz w:val="20"/>
          <w:szCs w:val="20"/>
          <w:lang w:val="bs-Latn-BA"/>
        </w:rPr>
        <w:t xml:space="preserve">Za </w:t>
      </w:r>
      <w:r w:rsidRPr="00B47D79">
        <w:rPr>
          <w:rFonts w:ascii="Calibri" w:hAnsi="Calibri" w:cs="Calibri"/>
          <w:b/>
          <w:bCs/>
          <w:sz w:val="20"/>
          <w:szCs w:val="20"/>
          <w:u w:val="single"/>
          <w:lang w:val="bs-Latn-BA"/>
        </w:rPr>
        <w:t>zaposlene DMO-a</w:t>
      </w:r>
      <w:r w:rsidR="00207B79" w:rsidRPr="0040521F">
        <w:rPr>
          <w:rFonts w:ascii="Calibri" w:hAnsi="Calibri" w:cs="Calibri"/>
          <w:sz w:val="20"/>
          <w:szCs w:val="20"/>
          <w:lang w:val="bs-Latn-BA"/>
        </w:rPr>
        <w:t xml:space="preserve">, </w:t>
      </w:r>
      <w:r>
        <w:rPr>
          <w:rFonts w:ascii="Calibri" w:hAnsi="Calibri" w:cs="Calibri"/>
          <w:sz w:val="20"/>
          <w:szCs w:val="20"/>
          <w:lang w:val="bs-Latn-BA"/>
        </w:rPr>
        <w:t>predsjednik/generalni direktor</w:t>
      </w:r>
      <w:r w:rsidR="00207B79" w:rsidRPr="0040521F">
        <w:rPr>
          <w:rFonts w:ascii="Calibri" w:hAnsi="Calibri" w:cs="Calibri"/>
          <w:sz w:val="20"/>
          <w:szCs w:val="20"/>
          <w:lang w:val="bs-Latn-BA"/>
        </w:rPr>
        <w:t>:</w:t>
      </w:r>
    </w:p>
    <w:p w14:paraId="356F58A2" w14:textId="73E98D6A" w:rsidR="00207B79" w:rsidRPr="0040521F" w:rsidRDefault="00B47D79" w:rsidP="00E87B1A">
      <w:pPr>
        <w:numPr>
          <w:ilvl w:val="0"/>
          <w:numId w:val="7"/>
        </w:numPr>
        <w:rPr>
          <w:rFonts w:ascii="Calibri" w:hAnsi="Calibri" w:cs="Calibri"/>
          <w:sz w:val="20"/>
          <w:szCs w:val="20"/>
          <w:lang w:val="bs-Latn-BA"/>
        </w:rPr>
      </w:pPr>
      <w:r w:rsidRPr="00B47D79">
        <w:rPr>
          <w:rFonts w:ascii="Calibri" w:hAnsi="Calibri" w:cs="Calibri"/>
          <w:sz w:val="20"/>
          <w:szCs w:val="20"/>
          <w:lang w:val="bs-Latn-BA"/>
        </w:rPr>
        <w:t>nadgleda i usmjerava ključno osoblje u izvršavanju njihovih dužnosti</w:t>
      </w:r>
      <w:r w:rsidR="00207B79" w:rsidRPr="0040521F">
        <w:rPr>
          <w:rFonts w:ascii="Calibri" w:hAnsi="Calibri" w:cs="Calibri"/>
          <w:sz w:val="20"/>
          <w:szCs w:val="20"/>
          <w:lang w:val="bs-Latn-BA"/>
        </w:rPr>
        <w:t>.</w:t>
      </w:r>
    </w:p>
    <w:p w14:paraId="0BA8194B" w14:textId="3F58F50F" w:rsidR="00207B79" w:rsidRPr="0040521F" w:rsidRDefault="0099771D" w:rsidP="00E87B1A">
      <w:pPr>
        <w:numPr>
          <w:ilvl w:val="0"/>
          <w:numId w:val="7"/>
        </w:numPr>
        <w:rPr>
          <w:rFonts w:ascii="Calibri" w:hAnsi="Calibri" w:cs="Calibri"/>
          <w:sz w:val="20"/>
          <w:szCs w:val="20"/>
          <w:lang w:val="bs-Latn-BA"/>
        </w:rPr>
      </w:pPr>
      <w:r w:rsidRPr="0099771D">
        <w:rPr>
          <w:rFonts w:ascii="Calibri" w:hAnsi="Calibri" w:cs="Calibri"/>
          <w:sz w:val="20"/>
          <w:szCs w:val="20"/>
          <w:lang w:val="bs-Latn-BA"/>
        </w:rPr>
        <w:t>ocjenjuje rad ključnih članova osoblja</w:t>
      </w:r>
      <w:r w:rsidR="00207B79" w:rsidRPr="0040521F">
        <w:rPr>
          <w:rFonts w:ascii="Calibri" w:hAnsi="Calibri" w:cs="Calibri"/>
          <w:sz w:val="20"/>
          <w:szCs w:val="20"/>
          <w:lang w:val="bs-Latn-BA"/>
        </w:rPr>
        <w:t>.</w:t>
      </w:r>
    </w:p>
    <w:p w14:paraId="4ADF0EF0" w14:textId="2F41240A" w:rsidR="00207B79" w:rsidRPr="0040521F" w:rsidRDefault="0099771D"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Obezbjeđuje sveobuhvatnu </w:t>
      </w:r>
      <w:r w:rsidRPr="0099771D">
        <w:rPr>
          <w:rFonts w:ascii="Calibri" w:hAnsi="Calibri" w:cs="Calibri"/>
          <w:sz w:val="20"/>
          <w:szCs w:val="20"/>
          <w:lang w:val="bs-Latn-BA"/>
        </w:rPr>
        <w:t xml:space="preserve">kontrolu i usmjeravanje osoblja DMO-a, uključujući aktivno </w:t>
      </w:r>
      <w:r>
        <w:rPr>
          <w:rFonts w:ascii="Calibri" w:hAnsi="Calibri" w:cs="Calibri"/>
          <w:sz w:val="20"/>
          <w:szCs w:val="20"/>
          <w:lang w:val="bs-Latn-BA"/>
        </w:rPr>
        <w:t>učešće u aktivnostima osoblja ili njihovo odobravanje</w:t>
      </w:r>
      <w:r w:rsidR="00207B79" w:rsidRPr="0040521F">
        <w:rPr>
          <w:rFonts w:ascii="Calibri" w:hAnsi="Calibri" w:cs="Calibri"/>
          <w:sz w:val="20"/>
          <w:szCs w:val="20"/>
          <w:lang w:val="bs-Latn-BA"/>
        </w:rPr>
        <w:t>.</w:t>
      </w:r>
    </w:p>
    <w:p w14:paraId="6A4CEBF8" w14:textId="3150AD32" w:rsidR="00207B79" w:rsidRPr="0040521F" w:rsidRDefault="0099771D" w:rsidP="00E87B1A">
      <w:pPr>
        <w:numPr>
          <w:ilvl w:val="0"/>
          <w:numId w:val="7"/>
        </w:numPr>
        <w:rPr>
          <w:rFonts w:ascii="Calibri" w:hAnsi="Calibri" w:cs="Calibri"/>
          <w:sz w:val="20"/>
          <w:szCs w:val="20"/>
          <w:lang w:val="bs-Latn-BA"/>
        </w:rPr>
      </w:pPr>
      <w:r w:rsidRPr="0099771D">
        <w:rPr>
          <w:rFonts w:ascii="Calibri" w:hAnsi="Calibri" w:cs="Calibri"/>
          <w:sz w:val="20"/>
          <w:szCs w:val="20"/>
          <w:lang w:val="bs-Latn-BA"/>
        </w:rPr>
        <w:t>upravlja aktivnostima volonterskog osoblja</w:t>
      </w:r>
      <w:r w:rsidR="00207B79" w:rsidRPr="0040521F">
        <w:rPr>
          <w:rFonts w:ascii="Calibri" w:hAnsi="Calibri" w:cs="Calibri"/>
          <w:sz w:val="20"/>
          <w:szCs w:val="20"/>
          <w:lang w:val="bs-Latn-BA"/>
        </w:rPr>
        <w:t>.</w:t>
      </w:r>
      <w:r w:rsidR="000D0647" w:rsidRPr="0040521F">
        <w:rPr>
          <w:rFonts w:ascii="Calibri" w:hAnsi="Calibri" w:cs="Calibri"/>
          <w:sz w:val="20"/>
          <w:szCs w:val="20"/>
          <w:lang w:val="bs-Latn-BA"/>
        </w:rPr>
        <w:t xml:space="preserve"> </w:t>
      </w:r>
    </w:p>
    <w:p w14:paraId="240580AE" w14:textId="77777777" w:rsidR="004B6523" w:rsidRPr="0040521F" w:rsidRDefault="004B6523" w:rsidP="004B6523">
      <w:pPr>
        <w:ind w:left="1440"/>
        <w:rPr>
          <w:rFonts w:ascii="Calibri" w:hAnsi="Calibri" w:cs="Calibri"/>
          <w:b/>
          <w:sz w:val="20"/>
          <w:szCs w:val="20"/>
          <w:lang w:val="bs-Latn-BA"/>
        </w:rPr>
      </w:pPr>
    </w:p>
    <w:p w14:paraId="02266928" w14:textId="4253A2AF" w:rsidR="00207B79" w:rsidRPr="0040521F" w:rsidRDefault="0099771D" w:rsidP="00207B79">
      <w:pPr>
        <w:rPr>
          <w:rFonts w:ascii="Calibri" w:hAnsi="Calibri" w:cs="Calibri"/>
          <w:sz w:val="20"/>
          <w:szCs w:val="20"/>
          <w:lang w:val="bs-Latn-BA"/>
        </w:rPr>
      </w:pPr>
      <w:r w:rsidRPr="0099771D">
        <w:rPr>
          <w:rFonts w:ascii="Calibri" w:hAnsi="Calibri" w:cs="Calibri"/>
          <w:sz w:val="20"/>
          <w:szCs w:val="20"/>
          <w:lang w:val="bs-Latn-BA"/>
        </w:rPr>
        <w:t xml:space="preserve">U području </w:t>
      </w:r>
      <w:r w:rsidRPr="0099771D">
        <w:rPr>
          <w:rFonts w:ascii="Calibri" w:hAnsi="Calibri" w:cs="Calibri"/>
          <w:b/>
          <w:bCs/>
          <w:sz w:val="20"/>
          <w:szCs w:val="20"/>
          <w:u w:val="single"/>
          <w:lang w:val="bs-Latn-BA"/>
        </w:rPr>
        <w:t>planiranja</w:t>
      </w:r>
      <w:r w:rsidR="00207B79" w:rsidRPr="0040521F">
        <w:rPr>
          <w:rFonts w:ascii="Calibri" w:hAnsi="Calibri" w:cs="Calibri"/>
          <w:sz w:val="20"/>
          <w:szCs w:val="20"/>
          <w:u w:val="single"/>
          <w:lang w:val="bs-Latn-BA"/>
        </w:rPr>
        <w:t>,</w:t>
      </w:r>
      <w:r w:rsidR="00207B79" w:rsidRPr="0040521F">
        <w:rPr>
          <w:rFonts w:ascii="Calibri" w:hAnsi="Calibri" w:cs="Calibri"/>
          <w:sz w:val="20"/>
          <w:szCs w:val="20"/>
          <w:lang w:val="bs-Latn-BA"/>
        </w:rPr>
        <w:t xml:space="preserve"> </w:t>
      </w:r>
      <w:r w:rsidR="00B47D79">
        <w:rPr>
          <w:rFonts w:ascii="Calibri" w:hAnsi="Calibri" w:cs="Calibri"/>
          <w:sz w:val="20"/>
          <w:szCs w:val="20"/>
          <w:lang w:val="bs-Latn-BA"/>
        </w:rPr>
        <w:t>predsjednik/generalni direktor</w:t>
      </w:r>
      <w:r w:rsidR="00207B79" w:rsidRPr="0040521F">
        <w:rPr>
          <w:rFonts w:ascii="Calibri" w:hAnsi="Calibri" w:cs="Calibri"/>
          <w:sz w:val="20"/>
          <w:szCs w:val="20"/>
          <w:lang w:val="bs-Latn-BA"/>
        </w:rPr>
        <w:t>:</w:t>
      </w:r>
    </w:p>
    <w:p w14:paraId="169CE41F" w14:textId="6A375AB0" w:rsidR="00207B79" w:rsidRPr="0040521F" w:rsidRDefault="0099771D" w:rsidP="00E87B1A">
      <w:pPr>
        <w:numPr>
          <w:ilvl w:val="0"/>
          <w:numId w:val="7"/>
        </w:numPr>
        <w:rPr>
          <w:rFonts w:ascii="Calibri" w:hAnsi="Calibri" w:cs="Calibri"/>
          <w:sz w:val="20"/>
          <w:szCs w:val="20"/>
          <w:lang w:val="bs-Latn-BA"/>
        </w:rPr>
      </w:pPr>
      <w:r w:rsidRPr="0099771D">
        <w:rPr>
          <w:rFonts w:ascii="Calibri" w:hAnsi="Calibri" w:cs="Calibri"/>
          <w:sz w:val="20"/>
          <w:szCs w:val="20"/>
          <w:lang w:val="bs-Latn-BA"/>
        </w:rPr>
        <w:t xml:space="preserve">procjenjuje usluge koje pruža DMO u odnosu na određene ciljeve i standarde </w:t>
      </w:r>
      <w:r>
        <w:rPr>
          <w:rFonts w:ascii="Calibri" w:hAnsi="Calibri" w:cs="Calibri"/>
          <w:sz w:val="20"/>
          <w:szCs w:val="20"/>
          <w:lang w:val="bs-Latn-BA"/>
        </w:rPr>
        <w:t>te daje preporuke za</w:t>
      </w:r>
      <w:r w:rsidRPr="0099771D">
        <w:rPr>
          <w:rFonts w:ascii="Calibri" w:hAnsi="Calibri" w:cs="Calibri"/>
          <w:sz w:val="20"/>
          <w:szCs w:val="20"/>
          <w:lang w:val="bs-Latn-BA"/>
        </w:rPr>
        <w:t xml:space="preserve"> izmjene, prema potrebi</w:t>
      </w:r>
      <w:r w:rsidR="00207B79" w:rsidRPr="0040521F">
        <w:rPr>
          <w:rFonts w:ascii="Calibri" w:hAnsi="Calibri" w:cs="Calibri"/>
          <w:sz w:val="20"/>
          <w:szCs w:val="20"/>
          <w:lang w:val="bs-Latn-BA"/>
        </w:rPr>
        <w:t>.</w:t>
      </w:r>
    </w:p>
    <w:p w14:paraId="1BE842C5" w14:textId="66944AD0" w:rsidR="00EA4A21" w:rsidRPr="0099771D" w:rsidRDefault="0099771D" w:rsidP="0099771D">
      <w:pPr>
        <w:numPr>
          <w:ilvl w:val="0"/>
          <w:numId w:val="7"/>
        </w:numPr>
        <w:rPr>
          <w:rFonts w:ascii="Calibri" w:hAnsi="Calibri" w:cs="Calibri"/>
          <w:sz w:val="20"/>
          <w:szCs w:val="20"/>
          <w:lang w:val="bs-Latn-BA"/>
        </w:rPr>
      </w:pPr>
      <w:r>
        <w:rPr>
          <w:rFonts w:ascii="Calibri" w:hAnsi="Calibri" w:cs="Calibri"/>
          <w:sz w:val="20"/>
          <w:szCs w:val="20"/>
          <w:lang w:val="bs-Latn-BA"/>
        </w:rPr>
        <w:t>odboru predlaže nove programe</w:t>
      </w:r>
      <w:r w:rsidR="00207B79" w:rsidRPr="0099771D">
        <w:rPr>
          <w:rFonts w:ascii="Calibri" w:hAnsi="Calibri" w:cs="Calibri"/>
          <w:sz w:val="20"/>
          <w:szCs w:val="20"/>
          <w:lang w:val="bs-Latn-BA"/>
        </w:rPr>
        <w:t>.</w:t>
      </w:r>
    </w:p>
    <w:p w14:paraId="38565150" w14:textId="5AD9BB13" w:rsidR="00A17B5C" w:rsidRPr="0040521F" w:rsidRDefault="0099771D" w:rsidP="00E87B1A">
      <w:pPr>
        <w:numPr>
          <w:ilvl w:val="0"/>
          <w:numId w:val="7"/>
        </w:numPr>
        <w:rPr>
          <w:rFonts w:ascii="Calibri" w:hAnsi="Calibri" w:cs="Calibri"/>
          <w:sz w:val="20"/>
          <w:szCs w:val="20"/>
          <w:lang w:val="bs-Latn-BA"/>
        </w:rPr>
      </w:pPr>
      <w:r w:rsidRPr="0099771D">
        <w:rPr>
          <w:rFonts w:ascii="Calibri" w:hAnsi="Calibri" w:cs="Calibri"/>
          <w:sz w:val="20"/>
          <w:szCs w:val="20"/>
          <w:lang w:val="bs-Latn-BA"/>
        </w:rPr>
        <w:t xml:space="preserve">ima ovlaštenje </w:t>
      </w:r>
      <w:r>
        <w:rPr>
          <w:rFonts w:ascii="Calibri" w:hAnsi="Calibri" w:cs="Calibri"/>
          <w:sz w:val="20"/>
          <w:szCs w:val="20"/>
          <w:lang w:val="bs-Latn-BA"/>
        </w:rPr>
        <w:t xml:space="preserve">da podnosi zahtjeve za bespovratna finansijska sredstva (grantove) i revidira grantove koji se smatraju odgovarajućim za </w:t>
      </w:r>
      <w:r w:rsidRPr="0099771D">
        <w:rPr>
          <w:rFonts w:ascii="Calibri" w:hAnsi="Calibri" w:cs="Calibri"/>
          <w:sz w:val="20"/>
          <w:szCs w:val="20"/>
          <w:lang w:val="bs-Latn-BA"/>
        </w:rPr>
        <w:t>organizaciju</w:t>
      </w:r>
      <w:r w:rsidR="00A17B5C" w:rsidRPr="0040521F">
        <w:rPr>
          <w:rFonts w:ascii="Calibri" w:hAnsi="Calibri" w:cs="Calibri"/>
          <w:sz w:val="20"/>
          <w:szCs w:val="20"/>
          <w:lang w:val="bs-Latn-BA"/>
        </w:rPr>
        <w:t>.</w:t>
      </w:r>
    </w:p>
    <w:p w14:paraId="627A4A6B" w14:textId="77777777" w:rsidR="00207B79" w:rsidRPr="0040521F" w:rsidRDefault="00207B79" w:rsidP="00207B79">
      <w:pPr>
        <w:rPr>
          <w:rFonts w:ascii="Calibri" w:hAnsi="Calibri" w:cs="Calibri"/>
          <w:sz w:val="20"/>
          <w:szCs w:val="20"/>
          <w:lang w:val="bs-Latn-BA"/>
        </w:rPr>
      </w:pPr>
    </w:p>
    <w:p w14:paraId="0885DB58" w14:textId="3D4B29F0" w:rsidR="00207B79" w:rsidRPr="0040521F" w:rsidRDefault="00295F3E" w:rsidP="00207B79">
      <w:pPr>
        <w:rPr>
          <w:rFonts w:ascii="Calibri" w:hAnsi="Calibri" w:cs="Calibri"/>
          <w:sz w:val="20"/>
          <w:szCs w:val="20"/>
          <w:lang w:val="bs-Latn-BA"/>
        </w:rPr>
      </w:pPr>
      <w:r>
        <w:rPr>
          <w:rFonts w:ascii="Calibri" w:hAnsi="Calibri" w:cs="Calibri"/>
          <w:sz w:val="20"/>
          <w:szCs w:val="20"/>
          <w:lang w:val="bs-Latn-BA"/>
        </w:rPr>
        <w:t xml:space="preserve">U području </w:t>
      </w:r>
      <w:r w:rsidR="00207B79" w:rsidRPr="0040521F">
        <w:rPr>
          <w:rFonts w:ascii="Calibri" w:hAnsi="Calibri" w:cs="Calibri"/>
          <w:b/>
          <w:sz w:val="20"/>
          <w:szCs w:val="20"/>
          <w:u w:val="single"/>
          <w:lang w:val="bs-Latn-BA"/>
        </w:rPr>
        <w:t>finan</w:t>
      </w:r>
      <w:r>
        <w:rPr>
          <w:rFonts w:ascii="Calibri" w:hAnsi="Calibri" w:cs="Calibri"/>
          <w:b/>
          <w:sz w:val="20"/>
          <w:szCs w:val="20"/>
          <w:u w:val="single"/>
          <w:lang w:val="bs-Latn-BA"/>
        </w:rPr>
        <w:t>sija</w:t>
      </w:r>
      <w:r w:rsidR="00207B79" w:rsidRPr="0040521F">
        <w:rPr>
          <w:rFonts w:ascii="Calibri" w:hAnsi="Calibri" w:cs="Calibri"/>
          <w:sz w:val="20"/>
          <w:szCs w:val="20"/>
          <w:lang w:val="bs-Latn-BA"/>
        </w:rPr>
        <w:t xml:space="preserve">, </w:t>
      </w:r>
      <w:r w:rsidR="00B47D79">
        <w:rPr>
          <w:rFonts w:ascii="Calibri" w:hAnsi="Calibri" w:cs="Calibri"/>
          <w:sz w:val="20"/>
          <w:szCs w:val="20"/>
          <w:lang w:val="bs-Latn-BA"/>
        </w:rPr>
        <w:t>predsjednik/generalni direktor</w:t>
      </w:r>
      <w:r w:rsidR="00207B79" w:rsidRPr="0040521F">
        <w:rPr>
          <w:rFonts w:ascii="Calibri" w:hAnsi="Calibri" w:cs="Calibri"/>
          <w:sz w:val="20"/>
          <w:szCs w:val="20"/>
          <w:lang w:val="bs-Latn-BA"/>
        </w:rPr>
        <w:t>:</w:t>
      </w:r>
    </w:p>
    <w:p w14:paraId="123C64BC" w14:textId="13A553BC" w:rsidR="00207B79" w:rsidRPr="0040521F" w:rsidRDefault="00295F3E" w:rsidP="00E87B1A">
      <w:pPr>
        <w:numPr>
          <w:ilvl w:val="0"/>
          <w:numId w:val="7"/>
        </w:numPr>
        <w:rPr>
          <w:rFonts w:ascii="Calibri" w:hAnsi="Calibri" w:cs="Calibri"/>
          <w:sz w:val="20"/>
          <w:szCs w:val="20"/>
          <w:lang w:val="bs-Latn-BA"/>
        </w:rPr>
      </w:pPr>
      <w:r w:rsidRPr="00295F3E">
        <w:rPr>
          <w:rFonts w:ascii="Calibri" w:hAnsi="Calibri" w:cs="Calibri"/>
          <w:sz w:val="20"/>
          <w:szCs w:val="20"/>
          <w:lang w:val="bs-Latn-BA"/>
        </w:rPr>
        <w:t>priprema budžete DMO</w:t>
      </w:r>
      <w:r>
        <w:rPr>
          <w:rFonts w:ascii="Calibri" w:hAnsi="Calibri" w:cs="Calibri"/>
          <w:sz w:val="20"/>
          <w:szCs w:val="20"/>
          <w:lang w:val="bs-Latn-BA"/>
        </w:rPr>
        <w:t xml:space="preserve">-a </w:t>
      </w:r>
      <w:r w:rsidRPr="00295F3E">
        <w:rPr>
          <w:rFonts w:ascii="Calibri" w:hAnsi="Calibri" w:cs="Calibri"/>
          <w:sz w:val="20"/>
          <w:szCs w:val="20"/>
          <w:lang w:val="bs-Latn-BA"/>
        </w:rPr>
        <w:t xml:space="preserve">i odgovoran je za kontrolu tih resursa nakon što se </w:t>
      </w:r>
      <w:r>
        <w:rPr>
          <w:rFonts w:ascii="Calibri" w:hAnsi="Calibri" w:cs="Calibri"/>
          <w:sz w:val="20"/>
          <w:szCs w:val="20"/>
          <w:lang w:val="bs-Latn-BA"/>
        </w:rPr>
        <w:t xml:space="preserve">ona </w:t>
      </w:r>
      <w:r w:rsidRPr="00295F3E">
        <w:rPr>
          <w:rFonts w:ascii="Calibri" w:hAnsi="Calibri" w:cs="Calibri"/>
          <w:sz w:val="20"/>
          <w:szCs w:val="20"/>
          <w:lang w:val="bs-Latn-BA"/>
        </w:rPr>
        <w:t>odobre</w:t>
      </w:r>
      <w:r w:rsidR="00207B79" w:rsidRPr="0040521F">
        <w:rPr>
          <w:rFonts w:ascii="Calibri" w:hAnsi="Calibri" w:cs="Calibri"/>
          <w:sz w:val="20"/>
          <w:szCs w:val="20"/>
          <w:lang w:val="bs-Latn-BA"/>
        </w:rPr>
        <w:t>.</w:t>
      </w:r>
    </w:p>
    <w:p w14:paraId="31F148C1" w14:textId="55967457" w:rsidR="00207B79" w:rsidRPr="0040521F" w:rsidRDefault="00295F3E" w:rsidP="00E87B1A">
      <w:pPr>
        <w:numPr>
          <w:ilvl w:val="0"/>
          <w:numId w:val="7"/>
        </w:numPr>
        <w:rPr>
          <w:rFonts w:ascii="Calibri" w:hAnsi="Calibri" w:cs="Calibri"/>
          <w:sz w:val="20"/>
          <w:szCs w:val="20"/>
          <w:lang w:val="bs-Latn-BA"/>
        </w:rPr>
      </w:pPr>
      <w:r w:rsidRPr="00295F3E">
        <w:rPr>
          <w:rFonts w:ascii="Calibri" w:hAnsi="Calibri" w:cs="Calibri"/>
          <w:sz w:val="20"/>
          <w:szCs w:val="20"/>
          <w:lang w:val="bs-Latn-BA"/>
        </w:rPr>
        <w:t xml:space="preserve">usmjerava </w:t>
      </w:r>
      <w:r>
        <w:rPr>
          <w:rFonts w:ascii="Calibri" w:hAnsi="Calibri" w:cs="Calibri"/>
          <w:sz w:val="20"/>
          <w:szCs w:val="20"/>
          <w:lang w:val="bs-Latn-BA"/>
        </w:rPr>
        <w:t xml:space="preserve">cjelokupno finansijsko poslovanje </w:t>
      </w:r>
      <w:r w:rsidRPr="00295F3E">
        <w:rPr>
          <w:rFonts w:ascii="Calibri" w:hAnsi="Calibri" w:cs="Calibri"/>
          <w:sz w:val="20"/>
          <w:szCs w:val="20"/>
          <w:lang w:val="bs-Latn-BA"/>
        </w:rPr>
        <w:t>DMO-a</w:t>
      </w:r>
      <w:r w:rsidR="00207B79" w:rsidRPr="0040521F">
        <w:rPr>
          <w:rFonts w:ascii="Calibri" w:hAnsi="Calibri" w:cs="Calibri"/>
          <w:sz w:val="20"/>
          <w:szCs w:val="20"/>
          <w:lang w:val="bs-Latn-BA"/>
        </w:rPr>
        <w:t>.</w:t>
      </w:r>
    </w:p>
    <w:p w14:paraId="1080E065" w14:textId="77777777" w:rsidR="00207B79" w:rsidRPr="0040521F" w:rsidRDefault="00207B79" w:rsidP="00207B79">
      <w:pPr>
        <w:rPr>
          <w:rFonts w:ascii="Calibri" w:hAnsi="Calibri" w:cs="Calibri"/>
          <w:sz w:val="20"/>
          <w:szCs w:val="20"/>
          <w:lang w:val="bs-Latn-BA"/>
        </w:rPr>
      </w:pPr>
    </w:p>
    <w:p w14:paraId="3B2D32B9" w14:textId="0139C3A0" w:rsidR="00207B79" w:rsidRPr="0040521F" w:rsidRDefault="008A2516" w:rsidP="00207B79">
      <w:pPr>
        <w:rPr>
          <w:rFonts w:ascii="Calibri" w:hAnsi="Calibri" w:cs="Calibri"/>
          <w:sz w:val="20"/>
          <w:szCs w:val="20"/>
          <w:lang w:val="bs-Latn-BA"/>
        </w:rPr>
      </w:pPr>
      <w:r>
        <w:rPr>
          <w:rFonts w:ascii="Calibri" w:hAnsi="Calibri" w:cs="Calibri"/>
          <w:sz w:val="20"/>
          <w:szCs w:val="20"/>
          <w:lang w:val="bs-Latn-BA"/>
        </w:rPr>
        <w:t xml:space="preserve">U području </w:t>
      </w:r>
      <w:r>
        <w:rPr>
          <w:rFonts w:ascii="Calibri" w:hAnsi="Calibri" w:cs="Calibri"/>
          <w:b/>
          <w:sz w:val="20"/>
          <w:szCs w:val="20"/>
          <w:u w:val="single"/>
          <w:lang w:val="bs-Latn-BA"/>
        </w:rPr>
        <w:t>odnosa s</w:t>
      </w:r>
      <w:r w:rsidR="00D33019">
        <w:rPr>
          <w:rFonts w:ascii="Calibri" w:hAnsi="Calibri" w:cs="Calibri"/>
          <w:b/>
          <w:sz w:val="20"/>
          <w:szCs w:val="20"/>
          <w:u w:val="single"/>
          <w:lang w:val="bs-Latn-BA"/>
        </w:rPr>
        <w:t>a sastavnim jedinicama</w:t>
      </w:r>
      <w:r w:rsidR="00207B79" w:rsidRPr="0040521F">
        <w:rPr>
          <w:rFonts w:ascii="Calibri" w:hAnsi="Calibri" w:cs="Calibri"/>
          <w:sz w:val="20"/>
          <w:szCs w:val="20"/>
          <w:u w:val="single"/>
          <w:lang w:val="bs-Latn-BA"/>
        </w:rPr>
        <w:t>,</w:t>
      </w:r>
      <w:r w:rsidR="00207B79" w:rsidRPr="0040521F">
        <w:rPr>
          <w:rFonts w:ascii="Calibri" w:hAnsi="Calibri" w:cs="Calibri"/>
          <w:sz w:val="20"/>
          <w:szCs w:val="20"/>
          <w:lang w:val="bs-Latn-BA"/>
        </w:rPr>
        <w:t xml:space="preserve"> </w:t>
      </w:r>
      <w:r w:rsidR="00B47D79">
        <w:rPr>
          <w:rFonts w:ascii="Calibri" w:hAnsi="Calibri" w:cs="Calibri"/>
          <w:sz w:val="20"/>
          <w:szCs w:val="20"/>
          <w:lang w:val="bs-Latn-BA"/>
        </w:rPr>
        <w:t>predsjednik/generalni direktor</w:t>
      </w:r>
      <w:r w:rsidR="00207B79" w:rsidRPr="0040521F">
        <w:rPr>
          <w:rFonts w:ascii="Calibri" w:hAnsi="Calibri" w:cs="Calibri"/>
          <w:sz w:val="20"/>
          <w:szCs w:val="20"/>
          <w:lang w:val="bs-Latn-BA"/>
        </w:rPr>
        <w:t xml:space="preserve"> </w:t>
      </w:r>
      <w:r w:rsidR="00D33019">
        <w:rPr>
          <w:rFonts w:ascii="Calibri" w:hAnsi="Calibri" w:cs="Calibri"/>
          <w:sz w:val="20"/>
          <w:szCs w:val="20"/>
          <w:lang w:val="bs-Latn-BA"/>
        </w:rPr>
        <w:t xml:space="preserve">upravlja svim aktivnostima, </w:t>
      </w:r>
      <w:r w:rsidR="00D33019" w:rsidRPr="00D33019">
        <w:rPr>
          <w:rFonts w:ascii="Calibri" w:hAnsi="Calibri" w:cs="Calibri"/>
          <w:sz w:val="20"/>
          <w:szCs w:val="20"/>
          <w:lang w:val="bs-Latn-BA"/>
        </w:rPr>
        <w:t>uključujući koordinaciju aktivnosti odbora u ovoj oblasti</w:t>
      </w:r>
      <w:r w:rsidR="00207B79" w:rsidRPr="0040521F">
        <w:rPr>
          <w:rFonts w:ascii="Calibri" w:hAnsi="Calibri" w:cs="Calibri"/>
          <w:sz w:val="20"/>
          <w:szCs w:val="20"/>
          <w:lang w:val="bs-Latn-BA"/>
        </w:rPr>
        <w:t>.</w:t>
      </w:r>
    </w:p>
    <w:p w14:paraId="4FFFA73E" w14:textId="77777777" w:rsidR="00207B79" w:rsidRPr="0040521F" w:rsidRDefault="00207B79" w:rsidP="00207B79">
      <w:pPr>
        <w:rPr>
          <w:rFonts w:ascii="Calibri" w:hAnsi="Calibri" w:cs="Calibri"/>
          <w:sz w:val="20"/>
          <w:szCs w:val="20"/>
          <w:lang w:val="bs-Latn-BA"/>
        </w:rPr>
      </w:pPr>
    </w:p>
    <w:p w14:paraId="1DBFCCAB" w14:textId="1A4B6560" w:rsidR="00207B79" w:rsidRPr="0040521F" w:rsidRDefault="008A2516" w:rsidP="00207B79">
      <w:pPr>
        <w:rPr>
          <w:rFonts w:ascii="Calibri" w:hAnsi="Calibri" w:cs="Calibri"/>
          <w:sz w:val="20"/>
          <w:szCs w:val="20"/>
          <w:lang w:val="bs-Latn-BA"/>
        </w:rPr>
      </w:pPr>
      <w:r>
        <w:rPr>
          <w:rFonts w:ascii="Calibri" w:hAnsi="Calibri" w:cs="Calibri"/>
          <w:sz w:val="20"/>
          <w:szCs w:val="20"/>
          <w:lang w:val="bs-Latn-BA"/>
        </w:rPr>
        <w:t>U području</w:t>
      </w:r>
      <w:r w:rsidR="00207B79" w:rsidRPr="0040521F">
        <w:rPr>
          <w:rFonts w:ascii="Calibri" w:hAnsi="Calibri" w:cs="Calibri"/>
          <w:sz w:val="20"/>
          <w:szCs w:val="20"/>
          <w:lang w:val="bs-Latn-BA"/>
        </w:rPr>
        <w:t xml:space="preserve"> </w:t>
      </w:r>
      <w:r w:rsidR="00D33019" w:rsidRPr="00D33019">
        <w:rPr>
          <w:rFonts w:ascii="Calibri" w:hAnsi="Calibri" w:cs="Calibri"/>
          <w:b/>
          <w:sz w:val="20"/>
          <w:szCs w:val="20"/>
          <w:u w:val="single"/>
          <w:lang w:val="bs-Latn-BA"/>
        </w:rPr>
        <w:t>odnosa s javnošću</w:t>
      </w:r>
      <w:r w:rsidR="00207B79" w:rsidRPr="0040521F">
        <w:rPr>
          <w:rFonts w:ascii="Calibri" w:hAnsi="Calibri" w:cs="Calibri"/>
          <w:sz w:val="20"/>
          <w:szCs w:val="20"/>
          <w:lang w:val="bs-Latn-BA"/>
        </w:rPr>
        <w:t xml:space="preserve">, </w:t>
      </w:r>
      <w:r w:rsidR="00B47D79">
        <w:rPr>
          <w:rFonts w:ascii="Calibri" w:hAnsi="Calibri" w:cs="Calibri"/>
          <w:sz w:val="20"/>
          <w:szCs w:val="20"/>
          <w:lang w:val="bs-Latn-BA"/>
        </w:rPr>
        <w:t>predsjednik/generalni direktor</w:t>
      </w:r>
      <w:r w:rsidR="00207B79" w:rsidRPr="0040521F">
        <w:rPr>
          <w:rFonts w:ascii="Calibri" w:hAnsi="Calibri" w:cs="Calibri"/>
          <w:sz w:val="20"/>
          <w:szCs w:val="20"/>
          <w:lang w:val="bs-Latn-BA"/>
        </w:rPr>
        <w:t xml:space="preserve"> </w:t>
      </w:r>
      <w:r w:rsidR="00D33019" w:rsidRPr="00D33019">
        <w:rPr>
          <w:rFonts w:ascii="Calibri" w:hAnsi="Calibri" w:cs="Calibri"/>
          <w:sz w:val="20"/>
          <w:szCs w:val="20"/>
          <w:lang w:val="bs-Latn-BA"/>
        </w:rPr>
        <w:t xml:space="preserve">tumači funkciju DMO-a zajednici </w:t>
      </w:r>
      <w:r w:rsidR="00D33019">
        <w:rPr>
          <w:rFonts w:ascii="Calibri" w:hAnsi="Calibri" w:cs="Calibri"/>
          <w:sz w:val="20"/>
          <w:szCs w:val="20"/>
          <w:lang w:val="bs-Latn-BA"/>
        </w:rPr>
        <w:t xml:space="preserve">pružajući pomoć </w:t>
      </w:r>
      <w:r w:rsidR="00D33019" w:rsidRPr="00D33019">
        <w:rPr>
          <w:rFonts w:ascii="Calibri" w:hAnsi="Calibri" w:cs="Calibri"/>
          <w:sz w:val="20"/>
          <w:szCs w:val="20"/>
          <w:lang w:val="bs-Latn-BA"/>
        </w:rPr>
        <w:t>odboru</w:t>
      </w:r>
      <w:r w:rsidR="00D33019">
        <w:rPr>
          <w:rFonts w:ascii="Calibri" w:hAnsi="Calibri" w:cs="Calibri"/>
          <w:sz w:val="20"/>
          <w:szCs w:val="20"/>
          <w:lang w:val="bs-Latn-BA"/>
        </w:rPr>
        <w:t xml:space="preserve"> svojim</w:t>
      </w:r>
      <w:r w:rsidR="00D33019" w:rsidRPr="00D33019">
        <w:rPr>
          <w:rFonts w:ascii="Calibri" w:hAnsi="Calibri" w:cs="Calibri"/>
          <w:sz w:val="20"/>
          <w:szCs w:val="20"/>
          <w:lang w:val="bs-Latn-BA"/>
        </w:rPr>
        <w:t xml:space="preserve"> </w:t>
      </w:r>
      <w:r w:rsidR="00D33019">
        <w:rPr>
          <w:rFonts w:ascii="Calibri" w:hAnsi="Calibri" w:cs="Calibri"/>
          <w:sz w:val="20"/>
          <w:szCs w:val="20"/>
          <w:lang w:val="bs-Latn-BA"/>
        </w:rPr>
        <w:t xml:space="preserve">direktnim učešćem </w:t>
      </w:r>
      <w:r w:rsidR="00D33019" w:rsidRPr="00D33019">
        <w:rPr>
          <w:rFonts w:ascii="Calibri" w:hAnsi="Calibri" w:cs="Calibri"/>
          <w:sz w:val="20"/>
          <w:szCs w:val="20"/>
          <w:lang w:val="bs-Latn-BA"/>
        </w:rPr>
        <w:t xml:space="preserve">i </w:t>
      </w:r>
      <w:r w:rsidR="00D33019">
        <w:rPr>
          <w:rFonts w:ascii="Calibri" w:hAnsi="Calibri" w:cs="Calibri"/>
          <w:sz w:val="20"/>
          <w:szCs w:val="20"/>
          <w:lang w:val="bs-Latn-BA"/>
        </w:rPr>
        <w:t xml:space="preserve">kroz </w:t>
      </w:r>
      <w:r w:rsidR="00D33019" w:rsidRPr="00D33019">
        <w:rPr>
          <w:rFonts w:ascii="Calibri" w:hAnsi="Calibri" w:cs="Calibri"/>
          <w:sz w:val="20"/>
          <w:szCs w:val="20"/>
          <w:lang w:val="bs-Latn-BA"/>
        </w:rPr>
        <w:t>program</w:t>
      </w:r>
      <w:r w:rsidR="00D33019">
        <w:rPr>
          <w:rFonts w:ascii="Calibri" w:hAnsi="Calibri" w:cs="Calibri"/>
          <w:sz w:val="20"/>
          <w:szCs w:val="20"/>
          <w:lang w:val="bs-Latn-BA"/>
        </w:rPr>
        <w:t>e</w:t>
      </w:r>
      <w:r w:rsidR="00D33019" w:rsidRPr="00D33019">
        <w:rPr>
          <w:rFonts w:ascii="Calibri" w:hAnsi="Calibri" w:cs="Calibri"/>
          <w:sz w:val="20"/>
          <w:szCs w:val="20"/>
          <w:lang w:val="bs-Latn-BA"/>
        </w:rPr>
        <w:t xml:space="preserve"> odnosa s javnošću, uključujući lični kontakt, opisnu programsku literaturu i medije</w:t>
      </w:r>
      <w:r w:rsidR="00207B79" w:rsidRPr="0040521F">
        <w:rPr>
          <w:rFonts w:ascii="Calibri" w:hAnsi="Calibri" w:cs="Calibri"/>
          <w:sz w:val="20"/>
          <w:szCs w:val="20"/>
          <w:lang w:val="bs-Latn-BA"/>
        </w:rPr>
        <w:t>.</w:t>
      </w:r>
    </w:p>
    <w:p w14:paraId="621B791C" w14:textId="77777777" w:rsidR="00207B79" w:rsidRPr="0040521F" w:rsidRDefault="00207B79" w:rsidP="00207B79">
      <w:pPr>
        <w:rPr>
          <w:rFonts w:ascii="Calibri" w:hAnsi="Calibri" w:cs="Calibri"/>
          <w:sz w:val="20"/>
          <w:szCs w:val="20"/>
          <w:lang w:val="bs-Latn-BA"/>
        </w:rPr>
      </w:pPr>
    </w:p>
    <w:p w14:paraId="530221D4" w14:textId="72AB1CFB" w:rsidR="00207B79" w:rsidRPr="0040521F" w:rsidRDefault="008A2516" w:rsidP="00207B79">
      <w:pPr>
        <w:rPr>
          <w:rFonts w:ascii="Calibri" w:hAnsi="Calibri" w:cs="Calibri"/>
          <w:sz w:val="20"/>
          <w:szCs w:val="20"/>
          <w:lang w:val="bs-Latn-BA"/>
        </w:rPr>
      </w:pPr>
      <w:r>
        <w:rPr>
          <w:rFonts w:ascii="Calibri" w:hAnsi="Calibri" w:cs="Calibri"/>
          <w:sz w:val="20"/>
          <w:szCs w:val="20"/>
          <w:lang w:val="bs-Latn-BA"/>
        </w:rPr>
        <w:t>U području</w:t>
      </w:r>
      <w:r w:rsidR="00207B79" w:rsidRPr="0040521F">
        <w:rPr>
          <w:rFonts w:ascii="Calibri" w:hAnsi="Calibri" w:cs="Calibri"/>
          <w:sz w:val="20"/>
          <w:szCs w:val="20"/>
          <w:lang w:val="bs-Latn-BA"/>
        </w:rPr>
        <w:t xml:space="preserve"> </w:t>
      </w:r>
      <w:r w:rsidR="00D33019" w:rsidRPr="00D33019">
        <w:rPr>
          <w:rFonts w:ascii="Calibri" w:hAnsi="Calibri" w:cs="Calibri"/>
          <w:b/>
          <w:sz w:val="20"/>
          <w:szCs w:val="20"/>
          <w:u w:val="single"/>
          <w:lang w:val="bs-Latn-BA"/>
        </w:rPr>
        <w:t>međuresornih odnosa</w:t>
      </w:r>
      <w:r w:rsidR="00207B79" w:rsidRPr="0040521F">
        <w:rPr>
          <w:rFonts w:ascii="Calibri" w:hAnsi="Calibri" w:cs="Calibri"/>
          <w:sz w:val="20"/>
          <w:szCs w:val="20"/>
          <w:lang w:val="bs-Latn-BA"/>
        </w:rPr>
        <w:t xml:space="preserve">, </w:t>
      </w:r>
      <w:r w:rsidR="00B47D79">
        <w:rPr>
          <w:rFonts w:ascii="Calibri" w:hAnsi="Calibri" w:cs="Calibri"/>
          <w:sz w:val="20"/>
          <w:szCs w:val="20"/>
          <w:lang w:val="bs-Latn-BA"/>
        </w:rPr>
        <w:t>predsjednik/generalni direktor</w:t>
      </w:r>
      <w:r w:rsidR="00207B79" w:rsidRPr="0040521F">
        <w:rPr>
          <w:rFonts w:ascii="Calibri" w:hAnsi="Calibri" w:cs="Calibri"/>
          <w:sz w:val="20"/>
          <w:szCs w:val="20"/>
          <w:lang w:val="bs-Latn-BA"/>
        </w:rPr>
        <w:t>:</w:t>
      </w:r>
    </w:p>
    <w:p w14:paraId="13D8A91F" w14:textId="407C82CB" w:rsidR="00207B79" w:rsidRPr="0040521F" w:rsidRDefault="00D33019" w:rsidP="00E87B1A">
      <w:pPr>
        <w:numPr>
          <w:ilvl w:val="0"/>
          <w:numId w:val="7"/>
        </w:numPr>
        <w:rPr>
          <w:rFonts w:ascii="Calibri" w:hAnsi="Calibri" w:cs="Calibri"/>
          <w:sz w:val="20"/>
          <w:szCs w:val="20"/>
          <w:lang w:val="bs-Latn-BA"/>
        </w:rPr>
      </w:pPr>
      <w:r w:rsidRPr="00D33019">
        <w:rPr>
          <w:rFonts w:ascii="Calibri" w:hAnsi="Calibri" w:cs="Calibri"/>
          <w:sz w:val="20"/>
          <w:szCs w:val="20"/>
          <w:lang w:val="bs-Latn-BA"/>
        </w:rPr>
        <w:t xml:space="preserve">održava odgovarajuće odnose sa drugim </w:t>
      </w:r>
      <w:r>
        <w:rPr>
          <w:rFonts w:ascii="Calibri" w:hAnsi="Calibri" w:cs="Calibri"/>
          <w:sz w:val="20"/>
          <w:szCs w:val="20"/>
          <w:lang w:val="bs-Latn-BA"/>
        </w:rPr>
        <w:t>stručnim</w:t>
      </w:r>
      <w:r w:rsidRPr="00D33019">
        <w:rPr>
          <w:rFonts w:ascii="Calibri" w:hAnsi="Calibri" w:cs="Calibri"/>
          <w:sz w:val="20"/>
          <w:szCs w:val="20"/>
          <w:lang w:val="bs-Latn-BA"/>
        </w:rPr>
        <w:t xml:space="preserve"> i uslužnim grupama u zajednici</w:t>
      </w:r>
      <w:r w:rsidR="00207B79" w:rsidRPr="0040521F">
        <w:rPr>
          <w:rFonts w:ascii="Calibri" w:hAnsi="Calibri" w:cs="Calibri"/>
          <w:sz w:val="20"/>
          <w:szCs w:val="20"/>
          <w:lang w:val="bs-Latn-BA"/>
        </w:rPr>
        <w:t>.</w:t>
      </w:r>
    </w:p>
    <w:p w14:paraId="79DCBB56" w14:textId="739CB4D7" w:rsidR="00207B79" w:rsidRPr="0040521F" w:rsidRDefault="00D33019" w:rsidP="00E87B1A">
      <w:pPr>
        <w:numPr>
          <w:ilvl w:val="0"/>
          <w:numId w:val="7"/>
        </w:numPr>
        <w:rPr>
          <w:rFonts w:ascii="Calibri" w:hAnsi="Calibri" w:cs="Calibri"/>
          <w:sz w:val="20"/>
          <w:szCs w:val="20"/>
          <w:lang w:val="bs-Latn-BA"/>
        </w:rPr>
      </w:pPr>
      <w:r w:rsidRPr="00D33019">
        <w:rPr>
          <w:rFonts w:ascii="Calibri" w:hAnsi="Calibri" w:cs="Calibri"/>
          <w:sz w:val="20"/>
          <w:szCs w:val="20"/>
          <w:lang w:val="bs-Latn-BA"/>
        </w:rPr>
        <w:t xml:space="preserve">održava odgovarajuće odnose sa saveznim, državnim i lokalnim </w:t>
      </w:r>
      <w:r>
        <w:rPr>
          <w:rFonts w:ascii="Calibri" w:hAnsi="Calibri" w:cs="Calibri"/>
          <w:sz w:val="20"/>
          <w:szCs w:val="20"/>
          <w:lang w:val="bs-Latn-BA"/>
        </w:rPr>
        <w:t>organima uprave</w:t>
      </w:r>
      <w:r w:rsidRPr="00D33019">
        <w:rPr>
          <w:rFonts w:ascii="Calibri" w:hAnsi="Calibri" w:cs="Calibri"/>
          <w:sz w:val="20"/>
          <w:szCs w:val="20"/>
          <w:lang w:val="bs-Latn-BA"/>
        </w:rPr>
        <w:t>.</w:t>
      </w:r>
    </w:p>
    <w:p w14:paraId="240BD179" w14:textId="12E40B58" w:rsidR="00207B79" w:rsidRPr="0040521F" w:rsidRDefault="00D33019" w:rsidP="00E87B1A">
      <w:pPr>
        <w:numPr>
          <w:ilvl w:val="0"/>
          <w:numId w:val="7"/>
        </w:numPr>
        <w:rPr>
          <w:rFonts w:ascii="Calibri" w:hAnsi="Calibri" w:cs="Calibri"/>
          <w:sz w:val="20"/>
          <w:szCs w:val="20"/>
          <w:lang w:val="bs-Latn-BA"/>
        </w:rPr>
      </w:pPr>
      <w:r w:rsidRPr="00D33019">
        <w:rPr>
          <w:rFonts w:ascii="Calibri" w:hAnsi="Calibri" w:cs="Calibri"/>
          <w:sz w:val="20"/>
          <w:szCs w:val="20"/>
          <w:lang w:val="bs-Latn-BA"/>
        </w:rPr>
        <w:t>održava odgovarajuće odnose sa drugim agencijama u sličnim oblastima usluga</w:t>
      </w:r>
      <w:r w:rsidR="00207B79" w:rsidRPr="0040521F">
        <w:rPr>
          <w:rFonts w:ascii="Calibri" w:hAnsi="Calibri" w:cs="Calibri"/>
          <w:sz w:val="20"/>
          <w:szCs w:val="20"/>
          <w:lang w:val="bs-Latn-BA"/>
        </w:rPr>
        <w:t>.</w:t>
      </w:r>
    </w:p>
    <w:p w14:paraId="746FD2EA" w14:textId="77777777" w:rsidR="00207B79" w:rsidRPr="0040521F" w:rsidRDefault="00207B79" w:rsidP="00207B79">
      <w:pPr>
        <w:rPr>
          <w:rFonts w:ascii="Calibri" w:hAnsi="Calibri" w:cs="Calibri"/>
          <w:sz w:val="20"/>
          <w:szCs w:val="20"/>
          <w:lang w:val="bs-Latn-BA"/>
        </w:rPr>
      </w:pPr>
    </w:p>
    <w:p w14:paraId="00FB518C" w14:textId="7830D827" w:rsidR="00207B79" w:rsidRPr="0040521F" w:rsidRDefault="008A2516" w:rsidP="00207B79">
      <w:pPr>
        <w:rPr>
          <w:rFonts w:ascii="Calibri" w:hAnsi="Calibri" w:cs="Calibri"/>
          <w:sz w:val="20"/>
          <w:szCs w:val="20"/>
          <w:lang w:val="bs-Latn-BA"/>
        </w:rPr>
      </w:pPr>
      <w:r>
        <w:rPr>
          <w:rFonts w:ascii="Calibri" w:hAnsi="Calibri" w:cs="Calibri"/>
          <w:sz w:val="20"/>
          <w:szCs w:val="20"/>
          <w:lang w:val="bs-Latn-BA"/>
        </w:rPr>
        <w:t>U području</w:t>
      </w:r>
      <w:r w:rsidR="00207B79" w:rsidRPr="0040521F">
        <w:rPr>
          <w:rFonts w:ascii="Calibri" w:hAnsi="Calibri" w:cs="Calibri"/>
          <w:sz w:val="20"/>
          <w:szCs w:val="20"/>
          <w:lang w:val="bs-Latn-BA"/>
        </w:rPr>
        <w:t xml:space="preserve"> </w:t>
      </w:r>
      <w:r w:rsidR="00D33019" w:rsidRPr="00D33019">
        <w:rPr>
          <w:rFonts w:ascii="Calibri" w:hAnsi="Calibri" w:cs="Calibri"/>
          <w:b/>
          <w:bCs/>
          <w:sz w:val="20"/>
          <w:szCs w:val="20"/>
          <w:u w:val="single"/>
          <w:lang w:val="bs-Latn-BA"/>
        </w:rPr>
        <w:t>organizacionog poslovanja</w:t>
      </w:r>
      <w:r w:rsidR="00D33019" w:rsidRPr="00D33019">
        <w:rPr>
          <w:rFonts w:ascii="Calibri" w:hAnsi="Calibri" w:cs="Calibri"/>
          <w:sz w:val="20"/>
          <w:szCs w:val="20"/>
          <w:lang w:val="bs-Latn-BA"/>
        </w:rPr>
        <w:t xml:space="preserve"> DMO-a</w:t>
      </w:r>
      <w:r w:rsidR="00207B79" w:rsidRPr="0040521F">
        <w:rPr>
          <w:rFonts w:ascii="Calibri" w:hAnsi="Calibri" w:cs="Calibri"/>
          <w:sz w:val="20"/>
          <w:szCs w:val="20"/>
          <w:lang w:val="bs-Latn-BA"/>
        </w:rPr>
        <w:t xml:space="preserve">, </w:t>
      </w:r>
      <w:r w:rsidR="00B47D79">
        <w:rPr>
          <w:rFonts w:ascii="Calibri" w:hAnsi="Calibri" w:cs="Calibri"/>
          <w:sz w:val="20"/>
          <w:szCs w:val="20"/>
          <w:lang w:val="bs-Latn-BA"/>
        </w:rPr>
        <w:t>predsjednik/generalni direktor</w:t>
      </w:r>
      <w:r w:rsidR="00207B79" w:rsidRPr="0040521F">
        <w:rPr>
          <w:rFonts w:ascii="Calibri" w:hAnsi="Calibri" w:cs="Calibri"/>
          <w:sz w:val="20"/>
          <w:szCs w:val="20"/>
          <w:lang w:val="bs-Latn-BA"/>
        </w:rPr>
        <w:t>:</w:t>
      </w:r>
    </w:p>
    <w:p w14:paraId="4474291F" w14:textId="70F128C4" w:rsidR="00207B79" w:rsidRPr="0040521F" w:rsidRDefault="00D33019"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predlaže politike odboru i/ili pruža pomoć odboru pri </w:t>
      </w:r>
      <w:r w:rsidRPr="00D33019">
        <w:rPr>
          <w:rFonts w:ascii="Calibri" w:hAnsi="Calibri" w:cs="Calibri"/>
          <w:sz w:val="20"/>
          <w:szCs w:val="20"/>
          <w:lang w:val="bs-Latn-BA"/>
        </w:rPr>
        <w:t xml:space="preserve">formuliranju politika </w:t>
      </w:r>
      <w:r>
        <w:rPr>
          <w:rFonts w:ascii="Calibri" w:hAnsi="Calibri" w:cs="Calibri"/>
          <w:sz w:val="20"/>
          <w:szCs w:val="20"/>
          <w:lang w:val="bs-Latn-BA"/>
        </w:rPr>
        <w:t xml:space="preserve">s ciljem </w:t>
      </w:r>
      <w:r w:rsidRPr="00D33019">
        <w:rPr>
          <w:rFonts w:ascii="Calibri" w:hAnsi="Calibri" w:cs="Calibri"/>
          <w:sz w:val="20"/>
          <w:szCs w:val="20"/>
          <w:lang w:val="bs-Latn-BA"/>
        </w:rPr>
        <w:t>efikasn</w:t>
      </w:r>
      <w:r>
        <w:rPr>
          <w:rFonts w:ascii="Calibri" w:hAnsi="Calibri" w:cs="Calibri"/>
          <w:sz w:val="20"/>
          <w:szCs w:val="20"/>
          <w:lang w:val="bs-Latn-BA"/>
        </w:rPr>
        <w:t>og</w:t>
      </w:r>
      <w:r w:rsidRPr="00D33019">
        <w:rPr>
          <w:rFonts w:ascii="Calibri" w:hAnsi="Calibri" w:cs="Calibri"/>
          <w:sz w:val="20"/>
          <w:szCs w:val="20"/>
          <w:lang w:val="bs-Latn-BA"/>
        </w:rPr>
        <w:t xml:space="preserve"> i ekonomičn</w:t>
      </w:r>
      <w:r>
        <w:rPr>
          <w:rFonts w:ascii="Calibri" w:hAnsi="Calibri" w:cs="Calibri"/>
          <w:sz w:val="20"/>
          <w:szCs w:val="20"/>
          <w:lang w:val="bs-Latn-BA"/>
        </w:rPr>
        <w:t>og</w:t>
      </w:r>
      <w:r w:rsidRPr="00D33019">
        <w:rPr>
          <w:rFonts w:ascii="Calibri" w:hAnsi="Calibri" w:cs="Calibri"/>
          <w:sz w:val="20"/>
          <w:szCs w:val="20"/>
          <w:lang w:val="bs-Latn-BA"/>
        </w:rPr>
        <w:t xml:space="preserve"> </w:t>
      </w:r>
      <w:r>
        <w:rPr>
          <w:rFonts w:ascii="Calibri" w:hAnsi="Calibri" w:cs="Calibri"/>
          <w:sz w:val="20"/>
          <w:szCs w:val="20"/>
          <w:lang w:val="bs-Latn-BA"/>
        </w:rPr>
        <w:t>funkcioniranja</w:t>
      </w:r>
      <w:r w:rsidRPr="00D33019">
        <w:rPr>
          <w:rFonts w:ascii="Calibri" w:hAnsi="Calibri" w:cs="Calibri"/>
          <w:sz w:val="20"/>
          <w:szCs w:val="20"/>
          <w:lang w:val="bs-Latn-BA"/>
        </w:rPr>
        <w:t xml:space="preserve"> DMO-a i </w:t>
      </w:r>
      <w:r>
        <w:rPr>
          <w:rFonts w:ascii="Calibri" w:hAnsi="Calibri" w:cs="Calibri"/>
          <w:sz w:val="20"/>
          <w:szCs w:val="20"/>
          <w:lang w:val="bs-Latn-BA"/>
        </w:rPr>
        <w:t>njenih programa</w:t>
      </w:r>
      <w:r w:rsidR="00207B79" w:rsidRPr="0040521F">
        <w:rPr>
          <w:rFonts w:ascii="Calibri" w:hAnsi="Calibri" w:cs="Calibri"/>
          <w:sz w:val="20"/>
          <w:szCs w:val="20"/>
          <w:lang w:val="bs-Latn-BA"/>
        </w:rPr>
        <w:t>.</w:t>
      </w:r>
    </w:p>
    <w:p w14:paraId="375A6C1F" w14:textId="1C9B6DBE" w:rsidR="00207B79" w:rsidRPr="0040521F" w:rsidRDefault="00D33019" w:rsidP="00E87B1A">
      <w:pPr>
        <w:numPr>
          <w:ilvl w:val="0"/>
          <w:numId w:val="7"/>
        </w:numPr>
        <w:rPr>
          <w:rFonts w:ascii="Calibri" w:hAnsi="Calibri" w:cs="Calibri"/>
          <w:sz w:val="20"/>
          <w:szCs w:val="20"/>
          <w:lang w:val="bs-Latn-BA"/>
        </w:rPr>
      </w:pPr>
      <w:r w:rsidRPr="00D33019">
        <w:rPr>
          <w:rFonts w:ascii="Calibri" w:hAnsi="Calibri" w:cs="Calibri"/>
          <w:sz w:val="20"/>
          <w:szCs w:val="20"/>
          <w:lang w:val="bs-Latn-BA"/>
        </w:rPr>
        <w:t>osigurava provođenje politika koje je usvojio odbor</w:t>
      </w:r>
      <w:r w:rsidR="00207B79" w:rsidRPr="0040521F">
        <w:rPr>
          <w:rFonts w:ascii="Calibri" w:hAnsi="Calibri" w:cs="Calibri"/>
          <w:sz w:val="20"/>
          <w:szCs w:val="20"/>
          <w:lang w:val="bs-Latn-BA"/>
        </w:rPr>
        <w:t>.</w:t>
      </w:r>
    </w:p>
    <w:p w14:paraId="22F2A8BF" w14:textId="5AF439AA" w:rsidR="00207B79" w:rsidRPr="0040521F" w:rsidRDefault="00D33019" w:rsidP="00E87B1A">
      <w:pPr>
        <w:numPr>
          <w:ilvl w:val="0"/>
          <w:numId w:val="7"/>
        </w:numPr>
        <w:rPr>
          <w:rFonts w:ascii="Calibri" w:hAnsi="Calibri" w:cs="Calibri"/>
          <w:sz w:val="20"/>
          <w:szCs w:val="20"/>
          <w:lang w:val="bs-Latn-BA"/>
        </w:rPr>
      </w:pPr>
      <w:r w:rsidRPr="00D33019">
        <w:rPr>
          <w:rFonts w:ascii="Calibri" w:hAnsi="Calibri" w:cs="Calibri"/>
          <w:sz w:val="20"/>
          <w:szCs w:val="20"/>
          <w:lang w:val="bs-Latn-BA"/>
        </w:rPr>
        <w:t xml:space="preserve">ima glavnu administrativnu odgovornost za održavanje agencijskih objekata i redovno izvještavanje </w:t>
      </w:r>
      <w:r>
        <w:rPr>
          <w:rFonts w:ascii="Calibri" w:hAnsi="Calibri" w:cs="Calibri"/>
          <w:sz w:val="20"/>
          <w:szCs w:val="20"/>
          <w:lang w:val="bs-Latn-BA"/>
        </w:rPr>
        <w:t xml:space="preserve">prema </w:t>
      </w:r>
      <w:r w:rsidRPr="00D33019">
        <w:rPr>
          <w:rFonts w:ascii="Calibri" w:hAnsi="Calibri" w:cs="Calibri"/>
          <w:sz w:val="20"/>
          <w:szCs w:val="20"/>
          <w:lang w:val="bs-Latn-BA"/>
        </w:rPr>
        <w:t>raznim</w:t>
      </w:r>
      <w:r>
        <w:rPr>
          <w:rFonts w:ascii="Calibri" w:hAnsi="Calibri" w:cs="Calibri"/>
          <w:sz w:val="20"/>
          <w:szCs w:val="20"/>
          <w:lang w:val="bs-Latn-BA"/>
        </w:rPr>
        <w:t xml:space="preserve"> organima</w:t>
      </w:r>
      <w:r w:rsidR="00207B79" w:rsidRPr="0040521F">
        <w:rPr>
          <w:rFonts w:ascii="Calibri" w:hAnsi="Calibri" w:cs="Calibri"/>
          <w:sz w:val="20"/>
          <w:szCs w:val="20"/>
          <w:lang w:val="bs-Latn-BA"/>
        </w:rPr>
        <w:t>.</w:t>
      </w:r>
    </w:p>
    <w:p w14:paraId="524065CD" w14:textId="63E73C2F" w:rsidR="00207B79" w:rsidRPr="0040521F" w:rsidRDefault="00D33019" w:rsidP="00E87B1A">
      <w:pPr>
        <w:numPr>
          <w:ilvl w:val="0"/>
          <w:numId w:val="7"/>
        </w:numPr>
        <w:rPr>
          <w:rFonts w:ascii="Calibri" w:hAnsi="Calibri" w:cs="Calibri"/>
          <w:sz w:val="20"/>
          <w:szCs w:val="20"/>
          <w:lang w:val="bs-Latn-BA"/>
        </w:rPr>
      </w:pPr>
      <w:r>
        <w:rPr>
          <w:rFonts w:ascii="Calibri" w:hAnsi="Calibri" w:cs="Calibri"/>
          <w:sz w:val="20"/>
          <w:szCs w:val="20"/>
          <w:lang w:val="bs-Latn-BA"/>
        </w:rPr>
        <w:t xml:space="preserve">snosi odgovornost rukovodećeg osoblja </w:t>
      </w:r>
      <w:r w:rsidRPr="00D33019">
        <w:rPr>
          <w:rFonts w:ascii="Calibri" w:hAnsi="Calibri" w:cs="Calibri"/>
          <w:sz w:val="20"/>
          <w:szCs w:val="20"/>
          <w:lang w:val="bs-Latn-BA"/>
        </w:rPr>
        <w:t>kako bi osigurao ispunjavanje zakonskih obaveza DMO-a</w:t>
      </w:r>
      <w:r w:rsidR="00207B79" w:rsidRPr="0040521F">
        <w:rPr>
          <w:rFonts w:ascii="Calibri" w:hAnsi="Calibri" w:cs="Calibri"/>
          <w:sz w:val="20"/>
          <w:szCs w:val="20"/>
          <w:lang w:val="bs-Latn-BA"/>
        </w:rPr>
        <w:t>.</w:t>
      </w:r>
    </w:p>
    <w:p w14:paraId="0B8E4F14" w14:textId="77777777" w:rsidR="00442A09" w:rsidRPr="0040521F" w:rsidRDefault="00442A09" w:rsidP="00207B79">
      <w:pPr>
        <w:rPr>
          <w:rFonts w:ascii="Calibri" w:hAnsi="Calibri" w:cs="Calibri"/>
          <w:sz w:val="20"/>
          <w:szCs w:val="20"/>
          <w:lang w:val="bs-Latn-BA"/>
        </w:rPr>
      </w:pPr>
    </w:p>
    <w:p w14:paraId="6D7C716D" w14:textId="5AC22915" w:rsidR="00442A09" w:rsidRPr="0040521F" w:rsidRDefault="00B55F4A" w:rsidP="00442A09">
      <w:pPr>
        <w:rPr>
          <w:rFonts w:ascii="Calibri" w:hAnsi="Calibri" w:cs="Calibri"/>
          <w:b/>
          <w:sz w:val="26"/>
          <w:szCs w:val="26"/>
          <w:lang w:val="bs-Latn-BA"/>
        </w:rPr>
      </w:pPr>
      <w:r w:rsidRPr="00B55F4A">
        <w:rPr>
          <w:rFonts w:ascii="Calibri" w:hAnsi="Calibri" w:cs="Calibri"/>
          <w:b/>
          <w:sz w:val="26"/>
          <w:szCs w:val="26"/>
          <w:lang w:val="bs-Latn-BA"/>
        </w:rPr>
        <w:t xml:space="preserve">Praćenje </w:t>
      </w:r>
      <w:r>
        <w:rPr>
          <w:rFonts w:ascii="Calibri" w:hAnsi="Calibri" w:cs="Calibri"/>
          <w:b/>
          <w:sz w:val="26"/>
          <w:szCs w:val="26"/>
          <w:lang w:val="bs-Latn-BA"/>
        </w:rPr>
        <w:t xml:space="preserve">radnog </w:t>
      </w:r>
      <w:r w:rsidRPr="00B55F4A">
        <w:rPr>
          <w:rFonts w:ascii="Calibri" w:hAnsi="Calibri" w:cs="Calibri"/>
          <w:b/>
          <w:sz w:val="26"/>
          <w:szCs w:val="26"/>
          <w:lang w:val="bs-Latn-BA"/>
        </w:rPr>
        <w:t>učinka predsjednika/</w:t>
      </w:r>
      <w:r>
        <w:rPr>
          <w:rFonts w:ascii="Calibri" w:hAnsi="Calibri" w:cs="Calibri"/>
          <w:b/>
          <w:sz w:val="26"/>
          <w:szCs w:val="26"/>
          <w:lang w:val="bs-Latn-BA"/>
        </w:rPr>
        <w:t xml:space="preserve">generalnog </w:t>
      </w:r>
      <w:r w:rsidRPr="00B55F4A">
        <w:rPr>
          <w:rFonts w:ascii="Calibri" w:hAnsi="Calibri" w:cs="Calibri"/>
          <w:b/>
          <w:sz w:val="26"/>
          <w:szCs w:val="26"/>
          <w:lang w:val="bs-Latn-BA"/>
        </w:rPr>
        <w:t>direktora</w:t>
      </w:r>
      <w:r>
        <w:rPr>
          <w:rFonts w:ascii="Calibri" w:hAnsi="Calibri" w:cs="Calibri"/>
          <w:b/>
          <w:sz w:val="26"/>
          <w:szCs w:val="26"/>
          <w:lang w:val="bs-Latn-BA"/>
        </w:rPr>
        <w:t xml:space="preserve"> </w:t>
      </w:r>
      <w:r w:rsidR="00442A09" w:rsidRPr="0040521F">
        <w:rPr>
          <w:rFonts w:ascii="Calibri" w:hAnsi="Calibri" w:cs="Calibri"/>
          <w:b/>
          <w:sz w:val="26"/>
          <w:szCs w:val="26"/>
          <w:lang w:val="bs-Latn-BA"/>
        </w:rPr>
        <w:t>3.5</w:t>
      </w:r>
    </w:p>
    <w:p w14:paraId="42972FDC" w14:textId="7E12BC22" w:rsidR="00DA5D81" w:rsidRPr="00DA5D81" w:rsidRDefault="00DA5D81" w:rsidP="00DA5D81">
      <w:pPr>
        <w:rPr>
          <w:rFonts w:ascii="Calibri" w:hAnsi="Calibri" w:cs="Calibri"/>
          <w:sz w:val="20"/>
          <w:szCs w:val="20"/>
          <w:lang w:val="bs-Latn-BA"/>
        </w:rPr>
      </w:pPr>
      <w:r w:rsidRPr="00DA5D81">
        <w:rPr>
          <w:rFonts w:ascii="Calibri" w:hAnsi="Calibri" w:cs="Calibri"/>
          <w:sz w:val="20"/>
          <w:szCs w:val="20"/>
          <w:lang w:val="bs-Latn-BA"/>
        </w:rPr>
        <w:t xml:space="preserve">Praćenje </w:t>
      </w:r>
      <w:r>
        <w:rPr>
          <w:rFonts w:ascii="Calibri" w:hAnsi="Calibri" w:cs="Calibri"/>
          <w:sz w:val="20"/>
          <w:szCs w:val="20"/>
          <w:lang w:val="bs-Latn-BA"/>
        </w:rPr>
        <w:t xml:space="preserve">radnog </w:t>
      </w:r>
      <w:r w:rsidRPr="00DA5D81">
        <w:rPr>
          <w:rFonts w:ascii="Calibri" w:hAnsi="Calibri" w:cs="Calibri"/>
          <w:sz w:val="20"/>
          <w:szCs w:val="20"/>
          <w:lang w:val="bs-Latn-BA"/>
        </w:rPr>
        <w:t>učinka predsjednika/</w:t>
      </w:r>
      <w:r>
        <w:rPr>
          <w:rFonts w:ascii="Calibri" w:hAnsi="Calibri" w:cs="Calibri"/>
          <w:sz w:val="20"/>
          <w:szCs w:val="20"/>
          <w:lang w:val="bs-Latn-BA"/>
        </w:rPr>
        <w:t xml:space="preserve">generalnog </w:t>
      </w:r>
      <w:r w:rsidRPr="00DA5D81">
        <w:rPr>
          <w:rFonts w:ascii="Calibri" w:hAnsi="Calibri" w:cs="Calibri"/>
          <w:sz w:val="20"/>
          <w:szCs w:val="20"/>
          <w:lang w:val="bs-Latn-BA"/>
        </w:rPr>
        <w:t xml:space="preserve">direktora </w:t>
      </w:r>
      <w:r>
        <w:rPr>
          <w:rFonts w:ascii="Calibri" w:hAnsi="Calibri" w:cs="Calibri"/>
          <w:sz w:val="20"/>
          <w:szCs w:val="20"/>
          <w:lang w:val="bs-Latn-BA"/>
        </w:rPr>
        <w:t xml:space="preserve">je, u određenoj mjeri, </w:t>
      </w:r>
      <w:r w:rsidRPr="00DA5D81">
        <w:rPr>
          <w:rFonts w:ascii="Calibri" w:hAnsi="Calibri" w:cs="Calibri"/>
          <w:sz w:val="20"/>
          <w:szCs w:val="20"/>
          <w:lang w:val="bs-Latn-BA"/>
        </w:rPr>
        <w:t>sinonim za praćenje učinka organizacije. Odbor</w:t>
      </w:r>
      <w:r>
        <w:rPr>
          <w:rFonts w:ascii="Calibri" w:hAnsi="Calibri" w:cs="Calibri"/>
          <w:sz w:val="20"/>
          <w:szCs w:val="20"/>
          <w:lang w:val="bs-Latn-BA"/>
        </w:rPr>
        <w:t xml:space="preserve"> prenosi upravljačke dužnosti na </w:t>
      </w:r>
      <w:r w:rsidRPr="00DA5D81">
        <w:rPr>
          <w:rFonts w:ascii="Calibri" w:hAnsi="Calibri" w:cs="Calibri"/>
          <w:sz w:val="20"/>
          <w:szCs w:val="20"/>
          <w:lang w:val="bs-Latn-BA"/>
        </w:rPr>
        <w:t>predsjednika/</w:t>
      </w:r>
      <w:r>
        <w:rPr>
          <w:rFonts w:ascii="Calibri" w:hAnsi="Calibri" w:cs="Calibri"/>
          <w:sz w:val="20"/>
          <w:szCs w:val="20"/>
          <w:lang w:val="bs-Latn-BA"/>
        </w:rPr>
        <w:t xml:space="preserve">generalnog </w:t>
      </w:r>
      <w:r w:rsidRPr="00DA5D81">
        <w:rPr>
          <w:rFonts w:ascii="Calibri" w:hAnsi="Calibri" w:cs="Calibri"/>
          <w:sz w:val="20"/>
          <w:szCs w:val="20"/>
          <w:lang w:val="bs-Latn-BA"/>
        </w:rPr>
        <w:t xml:space="preserve">direktora </w:t>
      </w:r>
      <w:r>
        <w:rPr>
          <w:rFonts w:ascii="Calibri" w:hAnsi="Calibri" w:cs="Calibri"/>
          <w:sz w:val="20"/>
          <w:szCs w:val="20"/>
          <w:lang w:val="bs-Latn-BA"/>
        </w:rPr>
        <w:t>te</w:t>
      </w:r>
      <w:r w:rsidRPr="00DA5D81">
        <w:rPr>
          <w:rFonts w:ascii="Calibri" w:hAnsi="Calibri" w:cs="Calibri"/>
          <w:sz w:val="20"/>
          <w:szCs w:val="20"/>
          <w:lang w:val="bs-Latn-BA"/>
        </w:rPr>
        <w:t xml:space="preserve"> mora imati postupak za kontinuirano praćenje izvršenja</w:t>
      </w:r>
      <w:r>
        <w:rPr>
          <w:rFonts w:ascii="Calibri" w:hAnsi="Calibri" w:cs="Calibri"/>
          <w:sz w:val="20"/>
          <w:szCs w:val="20"/>
          <w:lang w:val="bs-Latn-BA"/>
        </w:rPr>
        <w:t xml:space="preserve"> tih </w:t>
      </w:r>
      <w:r w:rsidRPr="00DA5D81">
        <w:rPr>
          <w:rFonts w:ascii="Calibri" w:hAnsi="Calibri" w:cs="Calibri"/>
          <w:sz w:val="20"/>
          <w:szCs w:val="20"/>
          <w:lang w:val="bs-Latn-BA"/>
        </w:rPr>
        <w:t>prenesenih dužnosti</w:t>
      </w:r>
      <w:r>
        <w:rPr>
          <w:rFonts w:ascii="Calibri" w:hAnsi="Calibri" w:cs="Calibri"/>
          <w:sz w:val="20"/>
          <w:szCs w:val="20"/>
          <w:lang w:val="bs-Latn-BA"/>
        </w:rPr>
        <w:t xml:space="preserve"> od strane predsjednika/generalnog direktora</w:t>
      </w:r>
      <w:r w:rsidRPr="00DA5D81">
        <w:rPr>
          <w:rFonts w:ascii="Calibri" w:hAnsi="Calibri" w:cs="Calibri"/>
          <w:sz w:val="20"/>
          <w:szCs w:val="20"/>
          <w:lang w:val="bs-Latn-BA"/>
        </w:rPr>
        <w:t>. Svrha praćenja je utvrditi u kojoj se mjeri politike odbora ispunjavaju.</w:t>
      </w:r>
    </w:p>
    <w:p w14:paraId="3D13D613" w14:textId="77777777" w:rsidR="00DA5D81" w:rsidRPr="00DA5D81" w:rsidRDefault="00DA5D81" w:rsidP="00DA5D81">
      <w:pPr>
        <w:rPr>
          <w:rFonts w:ascii="Calibri" w:hAnsi="Calibri" w:cs="Calibri"/>
          <w:sz w:val="20"/>
          <w:szCs w:val="20"/>
          <w:lang w:val="bs-Latn-BA"/>
        </w:rPr>
      </w:pPr>
    </w:p>
    <w:p w14:paraId="34DAB7F0" w14:textId="01300CEB" w:rsidR="00DA5D81" w:rsidRDefault="00DA5D81" w:rsidP="00DA5D81">
      <w:pPr>
        <w:rPr>
          <w:rFonts w:ascii="Calibri" w:hAnsi="Calibri" w:cs="Calibri"/>
          <w:sz w:val="20"/>
          <w:szCs w:val="20"/>
          <w:lang w:val="bs-Latn-BA"/>
        </w:rPr>
      </w:pPr>
      <w:r w:rsidRPr="00DA5D81">
        <w:rPr>
          <w:rFonts w:ascii="Calibri" w:hAnsi="Calibri" w:cs="Calibri"/>
          <w:sz w:val="20"/>
          <w:szCs w:val="20"/>
          <w:lang w:val="bs-Latn-BA"/>
        </w:rPr>
        <w:t xml:space="preserve">Odbor će nadgledati </w:t>
      </w:r>
      <w:r>
        <w:rPr>
          <w:rFonts w:ascii="Calibri" w:hAnsi="Calibri" w:cs="Calibri"/>
          <w:sz w:val="20"/>
          <w:szCs w:val="20"/>
          <w:lang w:val="bs-Latn-BA"/>
        </w:rPr>
        <w:t xml:space="preserve">radni </w:t>
      </w:r>
      <w:r w:rsidRPr="00DA5D81">
        <w:rPr>
          <w:rFonts w:ascii="Calibri" w:hAnsi="Calibri" w:cs="Calibri"/>
          <w:sz w:val="20"/>
          <w:szCs w:val="20"/>
          <w:lang w:val="bs-Latn-BA"/>
        </w:rPr>
        <w:t>učinak predsjednika/</w:t>
      </w:r>
      <w:r>
        <w:rPr>
          <w:rFonts w:ascii="Calibri" w:hAnsi="Calibri" w:cs="Calibri"/>
          <w:sz w:val="20"/>
          <w:szCs w:val="20"/>
          <w:lang w:val="bs-Latn-BA"/>
        </w:rPr>
        <w:t xml:space="preserve">generalnog </w:t>
      </w:r>
      <w:r w:rsidRPr="00DA5D81">
        <w:rPr>
          <w:rFonts w:ascii="Calibri" w:hAnsi="Calibri" w:cs="Calibri"/>
          <w:sz w:val="20"/>
          <w:szCs w:val="20"/>
          <w:lang w:val="bs-Latn-BA"/>
        </w:rPr>
        <w:t>direktora</w:t>
      </w:r>
      <w:r>
        <w:rPr>
          <w:rFonts w:ascii="Calibri" w:hAnsi="Calibri" w:cs="Calibri"/>
          <w:sz w:val="20"/>
          <w:szCs w:val="20"/>
          <w:lang w:val="bs-Latn-BA"/>
        </w:rPr>
        <w:t xml:space="preserve"> na temelju opisa posla </w:t>
      </w:r>
      <w:r w:rsidRPr="00DA5D81">
        <w:rPr>
          <w:rFonts w:ascii="Calibri" w:hAnsi="Calibri" w:cs="Calibri"/>
          <w:sz w:val="20"/>
          <w:szCs w:val="20"/>
          <w:lang w:val="bs-Latn-BA"/>
        </w:rPr>
        <w:t>predsjednika/</w:t>
      </w:r>
      <w:r>
        <w:rPr>
          <w:rFonts w:ascii="Calibri" w:hAnsi="Calibri" w:cs="Calibri"/>
          <w:sz w:val="20"/>
          <w:szCs w:val="20"/>
          <w:lang w:val="bs-Latn-BA"/>
        </w:rPr>
        <w:t xml:space="preserve">generalnog </w:t>
      </w:r>
      <w:r w:rsidRPr="00DA5D81">
        <w:rPr>
          <w:rFonts w:ascii="Calibri" w:hAnsi="Calibri" w:cs="Calibri"/>
          <w:sz w:val="20"/>
          <w:szCs w:val="20"/>
          <w:lang w:val="bs-Latn-BA"/>
        </w:rPr>
        <w:t xml:space="preserve">direktora, </w:t>
      </w:r>
      <w:r w:rsidR="00E94DD1">
        <w:rPr>
          <w:rFonts w:ascii="Calibri" w:hAnsi="Calibri" w:cs="Calibri"/>
          <w:sz w:val="20"/>
          <w:szCs w:val="20"/>
          <w:lang w:val="bs-Latn-BA"/>
        </w:rPr>
        <w:t xml:space="preserve">te pažljivim razmatranjem svih </w:t>
      </w:r>
      <w:r w:rsidRPr="00DA5D81">
        <w:rPr>
          <w:rFonts w:ascii="Calibri" w:hAnsi="Calibri" w:cs="Calibri"/>
          <w:sz w:val="20"/>
          <w:szCs w:val="20"/>
          <w:lang w:val="bs-Latn-BA"/>
        </w:rPr>
        <w:t>izvještaj</w:t>
      </w:r>
      <w:r w:rsidR="00E94DD1">
        <w:rPr>
          <w:rFonts w:ascii="Calibri" w:hAnsi="Calibri" w:cs="Calibri"/>
          <w:sz w:val="20"/>
          <w:szCs w:val="20"/>
          <w:lang w:val="bs-Latn-BA"/>
        </w:rPr>
        <w:t>a</w:t>
      </w:r>
      <w:r w:rsidRPr="00DA5D81">
        <w:rPr>
          <w:rFonts w:ascii="Calibri" w:hAnsi="Calibri" w:cs="Calibri"/>
          <w:sz w:val="20"/>
          <w:szCs w:val="20"/>
          <w:lang w:val="bs-Latn-BA"/>
        </w:rPr>
        <w:t xml:space="preserve"> dostavljen</w:t>
      </w:r>
      <w:r w:rsidR="00E94DD1">
        <w:rPr>
          <w:rFonts w:ascii="Calibri" w:hAnsi="Calibri" w:cs="Calibri"/>
          <w:sz w:val="20"/>
          <w:szCs w:val="20"/>
          <w:lang w:val="bs-Latn-BA"/>
        </w:rPr>
        <w:t>ih</w:t>
      </w:r>
      <w:r w:rsidRPr="00DA5D81">
        <w:rPr>
          <w:rFonts w:ascii="Calibri" w:hAnsi="Calibri" w:cs="Calibri"/>
          <w:sz w:val="20"/>
          <w:szCs w:val="20"/>
          <w:lang w:val="bs-Latn-BA"/>
        </w:rPr>
        <w:t xml:space="preserve"> odboru i godišnjom pisanom ocjenom </w:t>
      </w:r>
      <w:r w:rsidR="00E94DD1">
        <w:rPr>
          <w:rFonts w:ascii="Calibri" w:hAnsi="Calibri" w:cs="Calibri"/>
          <w:sz w:val="20"/>
          <w:szCs w:val="20"/>
          <w:lang w:val="bs-Latn-BA"/>
        </w:rPr>
        <w:t xml:space="preserve">radnog </w:t>
      </w:r>
      <w:r w:rsidRPr="00DA5D81">
        <w:rPr>
          <w:rFonts w:ascii="Calibri" w:hAnsi="Calibri" w:cs="Calibri"/>
          <w:sz w:val="20"/>
          <w:szCs w:val="20"/>
          <w:lang w:val="bs-Latn-BA"/>
        </w:rPr>
        <w:t>učinka predsjednika/</w:t>
      </w:r>
      <w:r w:rsidR="00E94DD1">
        <w:rPr>
          <w:rFonts w:ascii="Calibri" w:hAnsi="Calibri" w:cs="Calibri"/>
          <w:sz w:val="20"/>
          <w:szCs w:val="20"/>
          <w:lang w:val="bs-Latn-BA"/>
        </w:rPr>
        <w:t xml:space="preserve">generalnog </w:t>
      </w:r>
      <w:r w:rsidRPr="00DA5D81">
        <w:rPr>
          <w:rFonts w:ascii="Calibri" w:hAnsi="Calibri" w:cs="Calibri"/>
          <w:sz w:val="20"/>
          <w:szCs w:val="20"/>
          <w:lang w:val="bs-Latn-BA"/>
        </w:rPr>
        <w:t>direktora.</w:t>
      </w:r>
    </w:p>
    <w:p w14:paraId="75483C25" w14:textId="77777777" w:rsidR="00442A09" w:rsidRPr="0040521F" w:rsidRDefault="00442A09" w:rsidP="00442A09">
      <w:pPr>
        <w:rPr>
          <w:rFonts w:ascii="Calibri" w:hAnsi="Calibri" w:cs="Calibri"/>
          <w:sz w:val="20"/>
          <w:szCs w:val="20"/>
          <w:lang w:val="bs-Latn-BA"/>
        </w:rPr>
      </w:pPr>
    </w:p>
    <w:p w14:paraId="5D22E24F" w14:textId="77777777" w:rsidR="00442A09" w:rsidRPr="0040521F" w:rsidRDefault="00442A09" w:rsidP="00442A09">
      <w:pPr>
        <w:rPr>
          <w:rFonts w:ascii="Calibri" w:hAnsi="Calibri" w:cs="Calibri"/>
          <w:sz w:val="20"/>
          <w:szCs w:val="20"/>
          <w:lang w:val="bs-Latn-BA"/>
        </w:rPr>
      </w:pPr>
    </w:p>
    <w:p w14:paraId="1E50D388" w14:textId="7E6BE756" w:rsidR="00442A09" w:rsidRPr="0040521F" w:rsidRDefault="003C560F" w:rsidP="00442A09">
      <w:pPr>
        <w:rPr>
          <w:rFonts w:ascii="Calibri" w:hAnsi="Calibri" w:cs="Calibri"/>
          <w:b/>
          <w:lang w:val="bs-Latn-BA"/>
        </w:rPr>
      </w:pPr>
      <w:r>
        <w:rPr>
          <w:rFonts w:ascii="Calibri" w:hAnsi="Calibri" w:cs="Calibri"/>
          <w:b/>
          <w:lang w:val="bs-Latn-BA"/>
        </w:rPr>
        <w:t xml:space="preserve">Ocjena radnog učinka predsjednika/generalnog direktora </w:t>
      </w:r>
      <w:r w:rsidR="00442A09" w:rsidRPr="0040521F">
        <w:rPr>
          <w:rFonts w:ascii="Calibri" w:hAnsi="Calibri" w:cs="Calibri"/>
          <w:b/>
          <w:lang w:val="bs-Latn-BA"/>
        </w:rPr>
        <w:t>3.6</w:t>
      </w:r>
    </w:p>
    <w:p w14:paraId="1DCFD24A" w14:textId="0012F599" w:rsidR="0005547F" w:rsidRPr="003C560F" w:rsidRDefault="003C560F" w:rsidP="0005547F">
      <w:pPr>
        <w:autoSpaceDE w:val="0"/>
        <w:autoSpaceDN w:val="0"/>
        <w:adjustRightInd w:val="0"/>
        <w:jc w:val="both"/>
        <w:rPr>
          <w:rFonts w:ascii="Calibri" w:hAnsi="Calibri" w:cs="Calibri"/>
          <w:color w:val="000000"/>
          <w:sz w:val="20"/>
          <w:szCs w:val="20"/>
          <w:highlight w:val="red"/>
          <w:lang w:val="bs-Latn-BA"/>
        </w:rPr>
      </w:pPr>
      <w:r w:rsidRPr="003C560F">
        <w:rPr>
          <w:rFonts w:ascii="Calibri" w:hAnsi="Calibri" w:cs="Calibri"/>
          <w:color w:val="000000"/>
          <w:sz w:val="20"/>
          <w:szCs w:val="20"/>
          <w:highlight w:val="red"/>
          <w:lang w:val="bs-Latn-BA"/>
        </w:rPr>
        <w:t>Politika DMO-a je da redovno ocjenjuje radni učinak predsjednika/generalnog direktora.</w:t>
      </w:r>
      <w:r>
        <w:rPr>
          <w:rFonts w:ascii="Calibri" w:hAnsi="Calibri" w:cs="Calibri"/>
          <w:color w:val="000000"/>
          <w:sz w:val="20"/>
          <w:szCs w:val="20"/>
          <w:highlight w:val="red"/>
          <w:lang w:val="bs-Latn-BA"/>
        </w:rPr>
        <w:t xml:space="preserve"> </w:t>
      </w:r>
    </w:p>
    <w:p w14:paraId="48C3181B" w14:textId="77777777" w:rsidR="0005547F" w:rsidRPr="003C560F" w:rsidRDefault="0005547F" w:rsidP="0005547F">
      <w:pPr>
        <w:autoSpaceDE w:val="0"/>
        <w:autoSpaceDN w:val="0"/>
        <w:adjustRightInd w:val="0"/>
        <w:rPr>
          <w:rFonts w:ascii="Calibri" w:hAnsi="Calibri" w:cs="Calibri"/>
          <w:color w:val="000000"/>
          <w:sz w:val="20"/>
          <w:szCs w:val="20"/>
          <w:highlight w:val="red"/>
          <w:lang w:val="bs-Latn-BA"/>
        </w:rPr>
      </w:pPr>
    </w:p>
    <w:p w14:paraId="7F8098A0" w14:textId="5BD79FB6" w:rsidR="0005547F" w:rsidRPr="0040521F" w:rsidRDefault="003F506A" w:rsidP="0005547F">
      <w:pPr>
        <w:autoSpaceDE w:val="0"/>
        <w:autoSpaceDN w:val="0"/>
        <w:adjustRightInd w:val="0"/>
        <w:jc w:val="both"/>
        <w:rPr>
          <w:rFonts w:ascii="Calibri" w:hAnsi="Calibri" w:cs="Calibri"/>
          <w:color w:val="000000"/>
          <w:sz w:val="20"/>
          <w:szCs w:val="20"/>
          <w:lang w:val="bs-Latn-BA"/>
        </w:rPr>
      </w:pPr>
      <w:r>
        <w:rPr>
          <w:rFonts w:ascii="Calibri" w:hAnsi="Calibri" w:cs="Calibri"/>
          <w:sz w:val="20"/>
          <w:szCs w:val="20"/>
          <w:lang w:val="bs-Latn-BA"/>
        </w:rPr>
        <w:t xml:space="preserve">Ocjena radnog učinka provodi se na godišnjem nivou sa datumom godišnjice obavljanja funkcije predsjednika/generalnog direktora ili prema uputama </w:t>
      </w:r>
      <w:r w:rsidR="008F6623">
        <w:rPr>
          <w:rFonts w:ascii="Calibri" w:hAnsi="Calibri" w:cs="Calibri"/>
          <w:sz w:val="20"/>
          <w:szCs w:val="20"/>
          <w:lang w:val="bs-Latn-BA"/>
        </w:rPr>
        <w:t>predsjednika</w:t>
      </w:r>
      <w:r w:rsidR="0005547F" w:rsidRPr="0040521F">
        <w:rPr>
          <w:rFonts w:ascii="Calibri" w:hAnsi="Calibri" w:cs="Calibri"/>
          <w:sz w:val="20"/>
          <w:szCs w:val="20"/>
          <w:lang w:val="bs-Latn-BA"/>
        </w:rPr>
        <w:t xml:space="preserve">. </w:t>
      </w:r>
      <w:r w:rsidRPr="003F506A">
        <w:rPr>
          <w:rFonts w:ascii="Calibri" w:hAnsi="Calibri" w:cs="Calibri"/>
          <w:sz w:val="20"/>
          <w:szCs w:val="20"/>
          <w:lang w:val="bs-Latn-BA"/>
        </w:rPr>
        <w:t>Naknada predsjedniku/</w:t>
      </w:r>
      <w:r>
        <w:rPr>
          <w:rFonts w:ascii="Calibri" w:hAnsi="Calibri" w:cs="Calibri"/>
          <w:sz w:val="20"/>
          <w:szCs w:val="20"/>
          <w:lang w:val="bs-Latn-BA"/>
        </w:rPr>
        <w:t xml:space="preserve">generalnom </w:t>
      </w:r>
      <w:r w:rsidRPr="003F506A">
        <w:rPr>
          <w:rFonts w:ascii="Calibri" w:hAnsi="Calibri" w:cs="Calibri"/>
          <w:sz w:val="20"/>
          <w:szCs w:val="20"/>
          <w:lang w:val="bs-Latn-BA"/>
        </w:rPr>
        <w:t xml:space="preserve">direktoru odredit će se nakon završetka </w:t>
      </w:r>
      <w:r>
        <w:rPr>
          <w:rFonts w:ascii="Calibri" w:hAnsi="Calibri" w:cs="Calibri"/>
          <w:sz w:val="20"/>
          <w:szCs w:val="20"/>
          <w:lang w:val="bs-Latn-BA"/>
        </w:rPr>
        <w:t xml:space="preserve">postupka ocjenjivanja </w:t>
      </w:r>
      <w:r w:rsidRPr="003F506A">
        <w:rPr>
          <w:rFonts w:ascii="Calibri" w:hAnsi="Calibri" w:cs="Calibri"/>
          <w:sz w:val="20"/>
          <w:szCs w:val="20"/>
          <w:lang w:val="bs-Latn-BA"/>
        </w:rPr>
        <w:t xml:space="preserve">na osnovu uporedivih podataka. Svako povećanje </w:t>
      </w:r>
      <w:r>
        <w:rPr>
          <w:rFonts w:ascii="Calibri" w:hAnsi="Calibri" w:cs="Calibri"/>
          <w:sz w:val="20"/>
          <w:szCs w:val="20"/>
          <w:lang w:val="bs-Latn-BA"/>
        </w:rPr>
        <w:t xml:space="preserve">naknade </w:t>
      </w:r>
      <w:r w:rsidR="00C3758A">
        <w:rPr>
          <w:rFonts w:ascii="Calibri" w:hAnsi="Calibri" w:cs="Calibri"/>
          <w:sz w:val="20"/>
          <w:szCs w:val="20"/>
          <w:lang w:val="bs-Latn-BA"/>
        </w:rPr>
        <w:t xml:space="preserve">počinje se primjenjivati u skladu sa odlukom </w:t>
      </w:r>
      <w:r w:rsidR="008F6623">
        <w:rPr>
          <w:rFonts w:ascii="Calibri" w:hAnsi="Calibri" w:cs="Calibri"/>
          <w:sz w:val="20"/>
          <w:szCs w:val="20"/>
          <w:lang w:val="bs-Latn-BA"/>
        </w:rPr>
        <w:t>predsjednika</w:t>
      </w:r>
      <w:r w:rsidRPr="003F506A">
        <w:rPr>
          <w:rFonts w:ascii="Calibri" w:hAnsi="Calibri" w:cs="Calibri"/>
          <w:sz w:val="20"/>
          <w:szCs w:val="20"/>
          <w:lang w:val="bs-Latn-BA"/>
        </w:rPr>
        <w:t>.</w:t>
      </w:r>
      <w:r w:rsidR="00C3758A">
        <w:rPr>
          <w:rFonts w:ascii="Calibri" w:hAnsi="Calibri" w:cs="Calibri"/>
          <w:sz w:val="20"/>
          <w:szCs w:val="20"/>
          <w:lang w:val="bs-Latn-BA"/>
        </w:rPr>
        <w:t xml:space="preserve"> </w:t>
      </w:r>
    </w:p>
    <w:p w14:paraId="036C23A5" w14:textId="77777777" w:rsidR="0005547F" w:rsidRPr="0040521F" w:rsidRDefault="0005547F" w:rsidP="0005547F">
      <w:pPr>
        <w:autoSpaceDE w:val="0"/>
        <w:autoSpaceDN w:val="0"/>
        <w:adjustRightInd w:val="0"/>
        <w:jc w:val="both"/>
        <w:rPr>
          <w:rFonts w:ascii="Calibri" w:hAnsi="Calibri" w:cs="Calibri"/>
          <w:color w:val="000000"/>
          <w:sz w:val="20"/>
          <w:szCs w:val="20"/>
          <w:lang w:val="bs-Latn-BA"/>
        </w:rPr>
      </w:pPr>
    </w:p>
    <w:p w14:paraId="023E7C89" w14:textId="0076031A" w:rsidR="00C3758A" w:rsidRDefault="00C3758A" w:rsidP="0005547F">
      <w:pPr>
        <w:autoSpaceDE w:val="0"/>
        <w:autoSpaceDN w:val="0"/>
        <w:adjustRightInd w:val="0"/>
        <w:jc w:val="both"/>
        <w:rPr>
          <w:rFonts w:ascii="Calibri" w:hAnsi="Calibri" w:cs="Calibri"/>
          <w:color w:val="000000"/>
          <w:sz w:val="20"/>
          <w:szCs w:val="20"/>
          <w:lang w:val="bs-Latn-BA"/>
        </w:rPr>
      </w:pPr>
      <w:r w:rsidRPr="00C3758A">
        <w:rPr>
          <w:rFonts w:ascii="Calibri" w:hAnsi="Calibri" w:cs="Calibri"/>
          <w:color w:val="000000"/>
          <w:sz w:val="20"/>
          <w:szCs w:val="20"/>
          <w:lang w:val="bs-Latn-BA"/>
        </w:rPr>
        <w:t xml:space="preserve">Iako će </w:t>
      </w:r>
      <w:r>
        <w:rPr>
          <w:rFonts w:ascii="Calibri" w:hAnsi="Calibri" w:cs="Calibri"/>
          <w:color w:val="000000"/>
          <w:sz w:val="20"/>
          <w:szCs w:val="20"/>
          <w:lang w:val="bs-Latn-BA"/>
        </w:rPr>
        <w:t xml:space="preserve">postupak </w:t>
      </w:r>
      <w:r w:rsidRPr="00C3758A">
        <w:rPr>
          <w:rFonts w:ascii="Calibri" w:hAnsi="Calibri" w:cs="Calibri"/>
          <w:color w:val="000000"/>
          <w:sz w:val="20"/>
          <w:szCs w:val="20"/>
          <w:lang w:val="bs-Latn-BA"/>
        </w:rPr>
        <w:t>ocjenjivanj</w:t>
      </w:r>
      <w:r>
        <w:rPr>
          <w:rFonts w:ascii="Calibri" w:hAnsi="Calibri" w:cs="Calibri"/>
          <w:color w:val="000000"/>
          <w:sz w:val="20"/>
          <w:szCs w:val="20"/>
          <w:lang w:val="bs-Latn-BA"/>
        </w:rPr>
        <w:t>a</w:t>
      </w:r>
      <w:r w:rsidRPr="00C3758A">
        <w:rPr>
          <w:rFonts w:ascii="Calibri" w:hAnsi="Calibri" w:cs="Calibri"/>
          <w:color w:val="000000"/>
          <w:sz w:val="20"/>
          <w:szCs w:val="20"/>
          <w:lang w:val="bs-Latn-BA"/>
        </w:rPr>
        <w:t xml:space="preserve"> </w:t>
      </w:r>
      <w:r>
        <w:rPr>
          <w:rFonts w:ascii="Calibri" w:hAnsi="Calibri" w:cs="Calibri"/>
          <w:color w:val="000000"/>
          <w:sz w:val="20"/>
          <w:szCs w:val="20"/>
          <w:lang w:val="bs-Latn-BA"/>
        </w:rPr>
        <w:t>voditi izvršna komisija</w:t>
      </w:r>
      <w:r w:rsidRPr="00C3758A">
        <w:rPr>
          <w:rFonts w:ascii="Calibri" w:hAnsi="Calibri" w:cs="Calibri"/>
          <w:color w:val="000000"/>
          <w:sz w:val="20"/>
          <w:szCs w:val="20"/>
          <w:lang w:val="bs-Latn-BA"/>
        </w:rPr>
        <w:t xml:space="preserve">, cijeli odbor </w:t>
      </w:r>
      <w:r>
        <w:rPr>
          <w:rFonts w:ascii="Calibri" w:hAnsi="Calibri" w:cs="Calibri"/>
          <w:color w:val="000000"/>
          <w:sz w:val="20"/>
          <w:szCs w:val="20"/>
          <w:lang w:val="bs-Latn-BA"/>
        </w:rPr>
        <w:t xml:space="preserve">će pružiti ulazne informacije o radnom </w:t>
      </w:r>
      <w:r w:rsidRPr="00C3758A">
        <w:rPr>
          <w:rFonts w:ascii="Calibri" w:hAnsi="Calibri" w:cs="Calibri"/>
          <w:color w:val="000000"/>
          <w:sz w:val="20"/>
          <w:szCs w:val="20"/>
          <w:lang w:val="bs-Latn-BA"/>
        </w:rPr>
        <w:t>učinku predsjednika/</w:t>
      </w:r>
      <w:r>
        <w:rPr>
          <w:rFonts w:ascii="Calibri" w:hAnsi="Calibri" w:cs="Calibri"/>
          <w:color w:val="000000"/>
          <w:sz w:val="20"/>
          <w:szCs w:val="20"/>
          <w:lang w:val="bs-Latn-BA"/>
        </w:rPr>
        <w:t xml:space="preserve">generalnog </w:t>
      </w:r>
      <w:r w:rsidRPr="00C3758A">
        <w:rPr>
          <w:rFonts w:ascii="Calibri" w:hAnsi="Calibri" w:cs="Calibri"/>
          <w:color w:val="000000"/>
          <w:sz w:val="20"/>
          <w:szCs w:val="20"/>
          <w:lang w:val="bs-Latn-BA"/>
        </w:rPr>
        <w:t>direktora. Tim za ocjenjivanje sastojat će se od članova izvršn</w:t>
      </w:r>
      <w:r>
        <w:rPr>
          <w:rFonts w:ascii="Calibri" w:hAnsi="Calibri" w:cs="Calibri"/>
          <w:color w:val="000000"/>
          <w:sz w:val="20"/>
          <w:szCs w:val="20"/>
          <w:lang w:val="bs-Latn-BA"/>
        </w:rPr>
        <w:t xml:space="preserve">e komisije </w:t>
      </w:r>
      <w:r w:rsidRPr="00C3758A">
        <w:rPr>
          <w:rFonts w:ascii="Calibri" w:hAnsi="Calibri" w:cs="Calibri"/>
          <w:color w:val="000000"/>
          <w:sz w:val="20"/>
          <w:szCs w:val="20"/>
          <w:lang w:val="bs-Latn-BA"/>
        </w:rPr>
        <w:t xml:space="preserve">(uključujući člana </w:t>
      </w:r>
      <w:r>
        <w:rPr>
          <w:rFonts w:ascii="Calibri" w:hAnsi="Calibri" w:cs="Calibri"/>
          <w:color w:val="000000"/>
          <w:sz w:val="20"/>
          <w:szCs w:val="20"/>
          <w:lang w:val="bs-Latn-BA"/>
        </w:rPr>
        <w:t>po službenoj dužnosti</w:t>
      </w:r>
      <w:r w:rsidRPr="00C3758A">
        <w:rPr>
          <w:rFonts w:ascii="Calibri" w:hAnsi="Calibri" w:cs="Calibri"/>
          <w:color w:val="000000"/>
          <w:sz w:val="20"/>
          <w:szCs w:val="20"/>
          <w:lang w:val="bs-Latn-BA"/>
        </w:rPr>
        <w:t xml:space="preserve">, ako je primjenjivo). Proces započinje pregledom trenutnog opisa posla kako bi se utvrdila tačnost i prikladnost. </w:t>
      </w:r>
      <w:r>
        <w:rPr>
          <w:rFonts w:ascii="Calibri" w:hAnsi="Calibri" w:cs="Calibri"/>
          <w:color w:val="000000"/>
          <w:sz w:val="20"/>
          <w:szCs w:val="20"/>
          <w:lang w:val="bs-Latn-BA"/>
        </w:rPr>
        <w:t xml:space="preserve">Zatim će </w:t>
      </w:r>
      <w:r w:rsidRPr="00C3758A">
        <w:rPr>
          <w:rFonts w:ascii="Calibri" w:hAnsi="Calibri" w:cs="Calibri"/>
          <w:color w:val="000000"/>
          <w:sz w:val="20"/>
          <w:szCs w:val="20"/>
          <w:lang w:val="bs-Latn-BA"/>
        </w:rPr>
        <w:t>tim</w:t>
      </w:r>
      <w:r>
        <w:rPr>
          <w:rFonts w:ascii="Calibri" w:hAnsi="Calibri" w:cs="Calibri"/>
          <w:color w:val="000000"/>
          <w:sz w:val="20"/>
          <w:szCs w:val="20"/>
          <w:lang w:val="bs-Latn-BA"/>
        </w:rPr>
        <w:t xml:space="preserve"> izraditi </w:t>
      </w:r>
      <w:r w:rsidRPr="00C3758A">
        <w:rPr>
          <w:rFonts w:ascii="Calibri" w:hAnsi="Calibri" w:cs="Calibri"/>
          <w:color w:val="000000"/>
          <w:sz w:val="20"/>
          <w:szCs w:val="20"/>
          <w:lang w:val="bs-Latn-BA"/>
        </w:rPr>
        <w:t xml:space="preserve">kontrolnu listu za </w:t>
      </w:r>
      <w:r>
        <w:rPr>
          <w:rFonts w:ascii="Calibri" w:hAnsi="Calibri" w:cs="Calibri"/>
          <w:color w:val="000000"/>
          <w:sz w:val="20"/>
          <w:szCs w:val="20"/>
          <w:lang w:val="bs-Latn-BA"/>
        </w:rPr>
        <w:t xml:space="preserve">ocjenjivanje </w:t>
      </w:r>
      <w:r w:rsidRPr="00C3758A">
        <w:rPr>
          <w:rFonts w:ascii="Calibri" w:hAnsi="Calibri" w:cs="Calibri"/>
          <w:color w:val="000000"/>
          <w:sz w:val="20"/>
          <w:szCs w:val="20"/>
          <w:lang w:val="bs-Latn-BA"/>
        </w:rPr>
        <w:t xml:space="preserve">na osnovu opisa posla i ciljeva organizacije. Od ispitanika će se tražiti da </w:t>
      </w:r>
      <w:r>
        <w:rPr>
          <w:rFonts w:ascii="Calibri" w:hAnsi="Calibri" w:cs="Calibri"/>
          <w:color w:val="000000"/>
          <w:sz w:val="20"/>
          <w:szCs w:val="20"/>
          <w:lang w:val="bs-Latn-BA"/>
        </w:rPr>
        <w:t xml:space="preserve">ocijene radni učinak generalnog direktora </w:t>
      </w:r>
      <w:r w:rsidRPr="00C3758A">
        <w:rPr>
          <w:rFonts w:ascii="Calibri" w:hAnsi="Calibri" w:cs="Calibri"/>
          <w:color w:val="000000"/>
          <w:sz w:val="20"/>
          <w:szCs w:val="20"/>
          <w:lang w:val="bs-Latn-BA"/>
        </w:rPr>
        <w:t>u odnosu na svaku stavku</w:t>
      </w:r>
      <w:r>
        <w:rPr>
          <w:rFonts w:ascii="Calibri" w:hAnsi="Calibri" w:cs="Calibri"/>
          <w:color w:val="000000"/>
          <w:sz w:val="20"/>
          <w:szCs w:val="20"/>
          <w:lang w:val="bs-Latn-BA"/>
        </w:rPr>
        <w:t>,</w:t>
      </w:r>
      <w:r w:rsidRPr="00C3758A">
        <w:rPr>
          <w:rFonts w:ascii="Calibri" w:hAnsi="Calibri" w:cs="Calibri"/>
          <w:color w:val="000000"/>
          <w:sz w:val="20"/>
          <w:szCs w:val="20"/>
          <w:lang w:val="bs-Latn-BA"/>
        </w:rPr>
        <w:t xml:space="preserve"> na skali od 1 do 5 na sljedeći način:</w:t>
      </w:r>
    </w:p>
    <w:p w14:paraId="29B5E221" w14:textId="77777777" w:rsidR="0005547F" w:rsidRPr="0040521F" w:rsidRDefault="0005547F" w:rsidP="0005547F">
      <w:pPr>
        <w:autoSpaceDE w:val="0"/>
        <w:autoSpaceDN w:val="0"/>
        <w:adjustRightInd w:val="0"/>
        <w:rPr>
          <w:rFonts w:ascii="Calibri" w:hAnsi="Calibri" w:cs="Calibri"/>
          <w:color w:val="000000"/>
          <w:sz w:val="20"/>
          <w:szCs w:val="20"/>
          <w:lang w:val="bs-Latn-BA"/>
        </w:rPr>
      </w:pPr>
    </w:p>
    <w:tbl>
      <w:tblPr>
        <w:tblW w:w="0" w:type="auto"/>
        <w:jc w:val="center"/>
        <w:tblLayout w:type="fixed"/>
        <w:tblLook w:val="00A0" w:firstRow="1" w:lastRow="0" w:firstColumn="1" w:lastColumn="0" w:noHBand="0" w:noVBand="0"/>
      </w:tblPr>
      <w:tblGrid>
        <w:gridCol w:w="1548"/>
        <w:gridCol w:w="1260"/>
        <w:gridCol w:w="1620"/>
        <w:gridCol w:w="2700"/>
        <w:gridCol w:w="1980"/>
      </w:tblGrid>
      <w:tr w:rsidR="0005547F" w:rsidRPr="0040521F" w14:paraId="2EB107CD" w14:textId="77777777" w:rsidTr="00D46084">
        <w:trPr>
          <w:jc w:val="center"/>
        </w:trPr>
        <w:tc>
          <w:tcPr>
            <w:tcW w:w="1548" w:type="dxa"/>
            <w:tcBorders>
              <w:top w:val="single" w:sz="6" w:space="0" w:color="000000"/>
              <w:left w:val="single" w:sz="6" w:space="0" w:color="000000"/>
              <w:bottom w:val="single" w:sz="6" w:space="0" w:color="000000"/>
              <w:right w:val="single" w:sz="6" w:space="0" w:color="000000"/>
            </w:tcBorders>
          </w:tcPr>
          <w:p w14:paraId="41B0D964" w14:textId="77777777" w:rsidR="0005547F" w:rsidRPr="0040521F" w:rsidRDefault="0005547F">
            <w:pPr>
              <w:autoSpaceDE w:val="0"/>
              <w:autoSpaceDN w:val="0"/>
              <w:adjustRightInd w:val="0"/>
              <w:jc w:val="center"/>
              <w:rPr>
                <w:rFonts w:ascii="Calibri" w:hAnsi="Calibri" w:cs="Calibri"/>
                <w:color w:val="000000"/>
                <w:sz w:val="20"/>
                <w:szCs w:val="20"/>
                <w:lang w:val="bs-Latn-BA"/>
              </w:rPr>
            </w:pPr>
            <w:r w:rsidRPr="0040521F">
              <w:rPr>
                <w:rFonts w:ascii="Calibri" w:hAnsi="Calibri" w:cs="Calibri"/>
                <w:color w:val="000000"/>
                <w:sz w:val="20"/>
                <w:szCs w:val="20"/>
                <w:lang w:val="bs-Latn-BA"/>
              </w:rPr>
              <w:t>5</w:t>
            </w:r>
          </w:p>
        </w:tc>
        <w:tc>
          <w:tcPr>
            <w:tcW w:w="1260" w:type="dxa"/>
            <w:tcBorders>
              <w:top w:val="single" w:sz="6" w:space="0" w:color="000000"/>
              <w:left w:val="single" w:sz="6" w:space="0" w:color="000000"/>
              <w:bottom w:val="single" w:sz="6" w:space="0" w:color="000000"/>
              <w:right w:val="single" w:sz="6" w:space="0" w:color="000000"/>
            </w:tcBorders>
          </w:tcPr>
          <w:p w14:paraId="38909D28" w14:textId="77777777" w:rsidR="0005547F" w:rsidRPr="0040521F" w:rsidRDefault="0005547F">
            <w:pPr>
              <w:autoSpaceDE w:val="0"/>
              <w:autoSpaceDN w:val="0"/>
              <w:adjustRightInd w:val="0"/>
              <w:jc w:val="center"/>
              <w:rPr>
                <w:rFonts w:ascii="Calibri" w:hAnsi="Calibri" w:cs="Calibri"/>
                <w:color w:val="000000"/>
                <w:sz w:val="20"/>
                <w:szCs w:val="20"/>
                <w:lang w:val="bs-Latn-BA"/>
              </w:rPr>
            </w:pPr>
            <w:r w:rsidRPr="0040521F">
              <w:rPr>
                <w:rFonts w:ascii="Calibri" w:hAnsi="Calibri" w:cs="Calibri"/>
                <w:color w:val="000000"/>
                <w:sz w:val="20"/>
                <w:szCs w:val="20"/>
                <w:lang w:val="bs-Latn-BA"/>
              </w:rPr>
              <w:t>4</w:t>
            </w:r>
          </w:p>
        </w:tc>
        <w:tc>
          <w:tcPr>
            <w:tcW w:w="1620" w:type="dxa"/>
            <w:tcBorders>
              <w:top w:val="single" w:sz="6" w:space="0" w:color="000000"/>
              <w:left w:val="single" w:sz="6" w:space="0" w:color="000000"/>
              <w:bottom w:val="single" w:sz="6" w:space="0" w:color="000000"/>
              <w:right w:val="single" w:sz="6" w:space="0" w:color="000000"/>
            </w:tcBorders>
          </w:tcPr>
          <w:p w14:paraId="1EE9DA7B" w14:textId="77777777" w:rsidR="0005547F" w:rsidRPr="0040521F" w:rsidRDefault="0005547F">
            <w:pPr>
              <w:autoSpaceDE w:val="0"/>
              <w:autoSpaceDN w:val="0"/>
              <w:adjustRightInd w:val="0"/>
              <w:jc w:val="center"/>
              <w:rPr>
                <w:rFonts w:ascii="Calibri" w:hAnsi="Calibri" w:cs="Calibri"/>
                <w:color w:val="000000"/>
                <w:sz w:val="20"/>
                <w:szCs w:val="20"/>
                <w:lang w:val="bs-Latn-BA"/>
              </w:rPr>
            </w:pPr>
            <w:r w:rsidRPr="0040521F">
              <w:rPr>
                <w:rFonts w:ascii="Calibri" w:hAnsi="Calibri" w:cs="Calibri"/>
                <w:color w:val="000000"/>
                <w:sz w:val="20"/>
                <w:szCs w:val="20"/>
                <w:lang w:val="bs-Latn-BA"/>
              </w:rPr>
              <w:t>3</w:t>
            </w:r>
          </w:p>
        </w:tc>
        <w:tc>
          <w:tcPr>
            <w:tcW w:w="2700" w:type="dxa"/>
            <w:tcBorders>
              <w:top w:val="single" w:sz="6" w:space="0" w:color="000000"/>
              <w:left w:val="single" w:sz="6" w:space="0" w:color="000000"/>
              <w:bottom w:val="single" w:sz="6" w:space="0" w:color="000000"/>
              <w:right w:val="single" w:sz="6" w:space="0" w:color="000000"/>
            </w:tcBorders>
          </w:tcPr>
          <w:p w14:paraId="0C6F5716" w14:textId="77777777" w:rsidR="0005547F" w:rsidRPr="0040521F" w:rsidRDefault="0005547F">
            <w:pPr>
              <w:autoSpaceDE w:val="0"/>
              <w:autoSpaceDN w:val="0"/>
              <w:adjustRightInd w:val="0"/>
              <w:jc w:val="center"/>
              <w:rPr>
                <w:rFonts w:ascii="Calibri" w:hAnsi="Calibri" w:cs="Calibri"/>
                <w:color w:val="000000"/>
                <w:sz w:val="20"/>
                <w:szCs w:val="20"/>
                <w:lang w:val="bs-Latn-BA"/>
              </w:rPr>
            </w:pPr>
            <w:r w:rsidRPr="0040521F">
              <w:rPr>
                <w:rFonts w:ascii="Calibri" w:hAnsi="Calibri" w:cs="Calibri"/>
                <w:color w:val="000000"/>
                <w:sz w:val="20"/>
                <w:szCs w:val="20"/>
                <w:lang w:val="bs-Latn-BA"/>
              </w:rPr>
              <w:t>2</w:t>
            </w:r>
          </w:p>
        </w:tc>
        <w:tc>
          <w:tcPr>
            <w:tcW w:w="1980" w:type="dxa"/>
            <w:tcBorders>
              <w:top w:val="single" w:sz="6" w:space="0" w:color="000000"/>
              <w:left w:val="single" w:sz="6" w:space="0" w:color="000000"/>
              <w:bottom w:val="single" w:sz="6" w:space="0" w:color="000000"/>
              <w:right w:val="single" w:sz="6" w:space="0" w:color="000000"/>
            </w:tcBorders>
          </w:tcPr>
          <w:p w14:paraId="266C9586" w14:textId="77777777" w:rsidR="0005547F" w:rsidRPr="0040521F" w:rsidRDefault="0005547F">
            <w:pPr>
              <w:autoSpaceDE w:val="0"/>
              <w:autoSpaceDN w:val="0"/>
              <w:adjustRightInd w:val="0"/>
              <w:jc w:val="center"/>
              <w:rPr>
                <w:rFonts w:ascii="Calibri" w:hAnsi="Calibri" w:cs="Calibri"/>
                <w:color w:val="000000"/>
                <w:sz w:val="20"/>
                <w:szCs w:val="20"/>
                <w:lang w:val="bs-Latn-BA"/>
              </w:rPr>
            </w:pPr>
            <w:r w:rsidRPr="0040521F">
              <w:rPr>
                <w:rFonts w:ascii="Calibri" w:hAnsi="Calibri" w:cs="Calibri"/>
                <w:color w:val="000000"/>
                <w:sz w:val="20"/>
                <w:szCs w:val="20"/>
                <w:lang w:val="bs-Latn-BA"/>
              </w:rPr>
              <w:t>1</w:t>
            </w:r>
          </w:p>
        </w:tc>
      </w:tr>
      <w:tr w:rsidR="0005547F" w:rsidRPr="0040521F" w14:paraId="1E794C67" w14:textId="77777777" w:rsidTr="00D46084">
        <w:trPr>
          <w:jc w:val="center"/>
        </w:trPr>
        <w:tc>
          <w:tcPr>
            <w:tcW w:w="1548" w:type="dxa"/>
            <w:tcBorders>
              <w:top w:val="single" w:sz="6" w:space="0" w:color="000000"/>
              <w:left w:val="single" w:sz="6" w:space="0" w:color="000000"/>
              <w:bottom w:val="single" w:sz="6" w:space="0" w:color="000000"/>
              <w:right w:val="single" w:sz="6" w:space="0" w:color="000000"/>
            </w:tcBorders>
          </w:tcPr>
          <w:p w14:paraId="5885204F" w14:textId="46FE8AEE" w:rsidR="0005547F" w:rsidRPr="0040521F" w:rsidRDefault="009F2C09">
            <w:pPr>
              <w:autoSpaceDE w:val="0"/>
              <w:autoSpaceDN w:val="0"/>
              <w:adjustRightInd w:val="0"/>
              <w:jc w:val="center"/>
              <w:rPr>
                <w:rFonts w:ascii="Calibri" w:hAnsi="Calibri" w:cs="Calibri"/>
                <w:color w:val="000000"/>
                <w:sz w:val="20"/>
                <w:szCs w:val="20"/>
                <w:lang w:val="bs-Latn-BA"/>
              </w:rPr>
            </w:pPr>
            <w:r>
              <w:rPr>
                <w:rFonts w:ascii="Calibri" w:hAnsi="Calibri" w:cs="Calibri"/>
                <w:color w:val="000000"/>
                <w:sz w:val="20"/>
                <w:szCs w:val="20"/>
                <w:lang w:val="bs-Latn-BA"/>
              </w:rPr>
              <w:t xml:space="preserve">Vrlo dobro </w:t>
            </w:r>
          </w:p>
        </w:tc>
        <w:tc>
          <w:tcPr>
            <w:tcW w:w="1260" w:type="dxa"/>
            <w:tcBorders>
              <w:top w:val="single" w:sz="6" w:space="0" w:color="000000"/>
              <w:left w:val="single" w:sz="6" w:space="0" w:color="000000"/>
              <w:bottom w:val="single" w:sz="6" w:space="0" w:color="000000"/>
              <w:right w:val="single" w:sz="6" w:space="0" w:color="000000"/>
            </w:tcBorders>
          </w:tcPr>
          <w:p w14:paraId="06355291" w14:textId="0EF8AED8" w:rsidR="0005547F" w:rsidRPr="0040521F" w:rsidRDefault="009F2C09">
            <w:pPr>
              <w:autoSpaceDE w:val="0"/>
              <w:autoSpaceDN w:val="0"/>
              <w:adjustRightInd w:val="0"/>
              <w:jc w:val="center"/>
              <w:rPr>
                <w:rFonts w:ascii="Calibri" w:hAnsi="Calibri" w:cs="Calibri"/>
                <w:color w:val="000000"/>
                <w:sz w:val="20"/>
                <w:szCs w:val="20"/>
                <w:lang w:val="bs-Latn-BA"/>
              </w:rPr>
            </w:pPr>
            <w:r>
              <w:rPr>
                <w:rFonts w:ascii="Calibri" w:hAnsi="Calibri" w:cs="Calibri"/>
                <w:color w:val="000000"/>
                <w:sz w:val="20"/>
                <w:szCs w:val="20"/>
                <w:lang w:val="bs-Latn-BA"/>
              </w:rPr>
              <w:t xml:space="preserve">Dobro </w:t>
            </w:r>
          </w:p>
        </w:tc>
        <w:tc>
          <w:tcPr>
            <w:tcW w:w="1620" w:type="dxa"/>
            <w:tcBorders>
              <w:top w:val="single" w:sz="6" w:space="0" w:color="000000"/>
              <w:left w:val="single" w:sz="6" w:space="0" w:color="000000"/>
              <w:bottom w:val="single" w:sz="6" w:space="0" w:color="000000"/>
              <w:right w:val="single" w:sz="6" w:space="0" w:color="000000"/>
            </w:tcBorders>
          </w:tcPr>
          <w:p w14:paraId="46AD2C50" w14:textId="60E9E527" w:rsidR="0005547F" w:rsidRPr="0040521F" w:rsidRDefault="009F2C09">
            <w:pPr>
              <w:autoSpaceDE w:val="0"/>
              <w:autoSpaceDN w:val="0"/>
              <w:adjustRightInd w:val="0"/>
              <w:jc w:val="center"/>
              <w:rPr>
                <w:rFonts w:ascii="Calibri" w:hAnsi="Calibri" w:cs="Calibri"/>
                <w:color w:val="000000"/>
                <w:sz w:val="20"/>
                <w:szCs w:val="20"/>
                <w:lang w:val="bs-Latn-BA"/>
              </w:rPr>
            </w:pPr>
            <w:r>
              <w:rPr>
                <w:rFonts w:ascii="Calibri" w:hAnsi="Calibri" w:cs="Calibri"/>
                <w:color w:val="000000"/>
                <w:sz w:val="20"/>
                <w:szCs w:val="20"/>
                <w:lang w:val="bs-Latn-BA"/>
              </w:rPr>
              <w:t xml:space="preserve">Prihvatljivo </w:t>
            </w:r>
          </w:p>
        </w:tc>
        <w:tc>
          <w:tcPr>
            <w:tcW w:w="2700" w:type="dxa"/>
            <w:tcBorders>
              <w:top w:val="single" w:sz="6" w:space="0" w:color="000000"/>
              <w:left w:val="single" w:sz="6" w:space="0" w:color="000000"/>
              <w:bottom w:val="single" w:sz="6" w:space="0" w:color="000000"/>
              <w:right w:val="single" w:sz="6" w:space="0" w:color="000000"/>
            </w:tcBorders>
          </w:tcPr>
          <w:p w14:paraId="7C89D645" w14:textId="351741B0" w:rsidR="0005547F" w:rsidRPr="0040521F" w:rsidRDefault="009F2C09">
            <w:pPr>
              <w:autoSpaceDE w:val="0"/>
              <w:autoSpaceDN w:val="0"/>
              <w:adjustRightInd w:val="0"/>
              <w:jc w:val="center"/>
              <w:rPr>
                <w:rFonts w:ascii="Calibri" w:hAnsi="Calibri" w:cs="Calibri"/>
                <w:color w:val="000000"/>
                <w:sz w:val="20"/>
                <w:szCs w:val="20"/>
                <w:lang w:val="bs-Latn-BA"/>
              </w:rPr>
            </w:pPr>
            <w:r>
              <w:rPr>
                <w:rFonts w:ascii="Calibri" w:hAnsi="Calibri" w:cs="Calibri"/>
                <w:color w:val="000000"/>
                <w:sz w:val="20"/>
                <w:szCs w:val="20"/>
                <w:lang w:val="bs-Latn-BA"/>
              </w:rPr>
              <w:t xml:space="preserve">Potrebno poboljšanje </w:t>
            </w:r>
          </w:p>
        </w:tc>
        <w:tc>
          <w:tcPr>
            <w:tcW w:w="1980" w:type="dxa"/>
            <w:tcBorders>
              <w:top w:val="single" w:sz="6" w:space="0" w:color="000000"/>
              <w:left w:val="single" w:sz="6" w:space="0" w:color="000000"/>
              <w:bottom w:val="single" w:sz="6" w:space="0" w:color="000000"/>
              <w:right w:val="single" w:sz="6" w:space="0" w:color="000000"/>
            </w:tcBorders>
          </w:tcPr>
          <w:p w14:paraId="4EEE13C5" w14:textId="6E4375CE" w:rsidR="0005547F" w:rsidRPr="0040521F" w:rsidRDefault="009F2C09">
            <w:pPr>
              <w:autoSpaceDE w:val="0"/>
              <w:autoSpaceDN w:val="0"/>
              <w:adjustRightInd w:val="0"/>
              <w:jc w:val="center"/>
              <w:rPr>
                <w:rFonts w:ascii="Calibri" w:hAnsi="Calibri" w:cs="Calibri"/>
                <w:color w:val="000000"/>
                <w:sz w:val="20"/>
                <w:szCs w:val="20"/>
                <w:lang w:val="bs-Latn-BA"/>
              </w:rPr>
            </w:pPr>
            <w:r>
              <w:rPr>
                <w:rFonts w:ascii="Calibri" w:hAnsi="Calibri" w:cs="Calibri"/>
                <w:color w:val="000000"/>
                <w:sz w:val="20"/>
                <w:szCs w:val="20"/>
                <w:lang w:val="bs-Latn-BA"/>
              </w:rPr>
              <w:t xml:space="preserve">Neprihvatljivo </w:t>
            </w:r>
          </w:p>
        </w:tc>
      </w:tr>
    </w:tbl>
    <w:p w14:paraId="2E74CB1C" w14:textId="77777777" w:rsidR="0005547F" w:rsidRPr="0040521F" w:rsidRDefault="0005547F" w:rsidP="00D46084">
      <w:pPr>
        <w:autoSpaceDE w:val="0"/>
        <w:autoSpaceDN w:val="0"/>
        <w:adjustRightInd w:val="0"/>
        <w:rPr>
          <w:rFonts w:ascii="Calibri" w:hAnsi="Calibri" w:cs="Calibri"/>
          <w:color w:val="000000"/>
          <w:sz w:val="20"/>
          <w:szCs w:val="20"/>
          <w:lang w:val="bs-Latn-BA"/>
        </w:rPr>
      </w:pPr>
    </w:p>
    <w:p w14:paraId="0E69873D" w14:textId="5E497D6E" w:rsidR="00C3758A" w:rsidRDefault="00C3758A" w:rsidP="00D46084">
      <w:pPr>
        <w:autoSpaceDE w:val="0"/>
        <w:autoSpaceDN w:val="0"/>
        <w:adjustRightInd w:val="0"/>
        <w:jc w:val="both"/>
        <w:rPr>
          <w:rFonts w:ascii="Calibri" w:hAnsi="Calibri" w:cs="Calibri"/>
          <w:sz w:val="20"/>
          <w:szCs w:val="20"/>
          <w:lang w:val="bs-Latn-BA"/>
        </w:rPr>
      </w:pPr>
      <w:r w:rsidRPr="00C3758A">
        <w:rPr>
          <w:rFonts w:ascii="Calibri" w:hAnsi="Calibri" w:cs="Calibri"/>
          <w:sz w:val="20"/>
          <w:szCs w:val="20"/>
          <w:lang w:val="bs-Latn-BA"/>
        </w:rPr>
        <w:t>Na kontrolnoj listi</w:t>
      </w:r>
      <w:r>
        <w:rPr>
          <w:rFonts w:ascii="Calibri" w:hAnsi="Calibri" w:cs="Calibri"/>
          <w:sz w:val="20"/>
          <w:szCs w:val="20"/>
          <w:lang w:val="bs-Latn-BA"/>
        </w:rPr>
        <w:t xml:space="preserve">, uz svaku od stavki potrebno je </w:t>
      </w:r>
      <w:r w:rsidRPr="00C3758A">
        <w:rPr>
          <w:rFonts w:ascii="Calibri" w:hAnsi="Calibri" w:cs="Calibri"/>
          <w:sz w:val="20"/>
          <w:szCs w:val="20"/>
          <w:lang w:val="bs-Latn-BA"/>
        </w:rPr>
        <w:t xml:space="preserve">ostaviti prostor za komentare. Tim za ocjenjivanje ili </w:t>
      </w:r>
      <w:r>
        <w:rPr>
          <w:rFonts w:ascii="Calibri" w:hAnsi="Calibri" w:cs="Calibri"/>
          <w:sz w:val="20"/>
          <w:szCs w:val="20"/>
          <w:lang w:val="bs-Latn-BA"/>
        </w:rPr>
        <w:t xml:space="preserve">predsjedavajući dostavljaju </w:t>
      </w:r>
      <w:r w:rsidRPr="00C3758A">
        <w:rPr>
          <w:rFonts w:ascii="Calibri" w:hAnsi="Calibri" w:cs="Calibri"/>
          <w:sz w:val="20"/>
          <w:szCs w:val="20"/>
          <w:lang w:val="bs-Latn-BA"/>
        </w:rPr>
        <w:t xml:space="preserve">obrazac za ocjenjivanje svim članovima odbora </w:t>
      </w:r>
      <w:r>
        <w:rPr>
          <w:rFonts w:ascii="Calibri" w:hAnsi="Calibri" w:cs="Calibri"/>
          <w:sz w:val="20"/>
          <w:szCs w:val="20"/>
          <w:lang w:val="bs-Latn-BA"/>
        </w:rPr>
        <w:t xml:space="preserve">u </w:t>
      </w:r>
      <w:r w:rsidR="002031B2">
        <w:rPr>
          <w:rFonts w:ascii="Calibri" w:hAnsi="Calibri" w:cs="Calibri"/>
          <w:sz w:val="20"/>
          <w:szCs w:val="20"/>
          <w:lang w:val="bs-Latn-BA"/>
        </w:rPr>
        <w:t xml:space="preserve">frankiranoj </w:t>
      </w:r>
      <w:r>
        <w:rPr>
          <w:rFonts w:ascii="Calibri" w:hAnsi="Calibri" w:cs="Calibri"/>
          <w:sz w:val="20"/>
          <w:szCs w:val="20"/>
          <w:lang w:val="bs-Latn-BA"/>
        </w:rPr>
        <w:t>omotnici</w:t>
      </w:r>
      <w:r w:rsidR="002031B2">
        <w:rPr>
          <w:rFonts w:ascii="Calibri" w:hAnsi="Calibri" w:cs="Calibri"/>
          <w:sz w:val="20"/>
          <w:szCs w:val="20"/>
          <w:lang w:val="bs-Latn-BA"/>
        </w:rPr>
        <w:t xml:space="preserve"> sa povratnom adresom</w:t>
      </w:r>
      <w:r w:rsidRPr="00C3758A">
        <w:rPr>
          <w:rFonts w:ascii="Calibri" w:hAnsi="Calibri" w:cs="Calibri"/>
          <w:sz w:val="20"/>
          <w:szCs w:val="20"/>
          <w:lang w:val="bs-Latn-BA"/>
        </w:rPr>
        <w:t xml:space="preserve">, </w:t>
      </w:r>
      <w:r w:rsidR="002031B2">
        <w:rPr>
          <w:rFonts w:ascii="Calibri" w:hAnsi="Calibri" w:cs="Calibri"/>
          <w:sz w:val="20"/>
          <w:szCs w:val="20"/>
          <w:lang w:val="bs-Latn-BA"/>
        </w:rPr>
        <w:t xml:space="preserve">kako bi sve </w:t>
      </w:r>
      <w:r w:rsidRPr="00C3758A">
        <w:rPr>
          <w:rFonts w:ascii="Calibri" w:hAnsi="Calibri" w:cs="Calibri"/>
          <w:sz w:val="20"/>
          <w:szCs w:val="20"/>
          <w:lang w:val="bs-Latn-BA"/>
        </w:rPr>
        <w:t xml:space="preserve">ocjene </w:t>
      </w:r>
      <w:r w:rsidR="002031B2">
        <w:rPr>
          <w:rFonts w:ascii="Calibri" w:hAnsi="Calibri" w:cs="Calibri"/>
          <w:sz w:val="20"/>
          <w:szCs w:val="20"/>
          <w:lang w:val="bs-Latn-BA"/>
        </w:rPr>
        <w:t xml:space="preserve">bile vraćene </w:t>
      </w:r>
      <w:r w:rsidRPr="00C3758A">
        <w:rPr>
          <w:rFonts w:ascii="Calibri" w:hAnsi="Calibri" w:cs="Calibri"/>
          <w:sz w:val="20"/>
          <w:szCs w:val="20"/>
          <w:lang w:val="bs-Latn-BA"/>
        </w:rPr>
        <w:t xml:space="preserve">na kućnu ili poslovnu adresu </w:t>
      </w:r>
      <w:r w:rsidR="008F6623">
        <w:rPr>
          <w:rFonts w:ascii="Calibri" w:hAnsi="Calibri" w:cs="Calibri"/>
          <w:sz w:val="20"/>
          <w:szCs w:val="20"/>
          <w:lang w:val="bs-Latn-BA"/>
        </w:rPr>
        <w:t>predsjednika</w:t>
      </w:r>
      <w:r w:rsidR="002031B2">
        <w:rPr>
          <w:rFonts w:ascii="Calibri" w:hAnsi="Calibri" w:cs="Calibri"/>
          <w:sz w:val="20"/>
          <w:szCs w:val="20"/>
          <w:lang w:val="bs-Latn-BA"/>
        </w:rPr>
        <w:t xml:space="preserve"> </w:t>
      </w:r>
      <w:r w:rsidRPr="00C3758A">
        <w:rPr>
          <w:rFonts w:ascii="Calibri" w:hAnsi="Calibri" w:cs="Calibri"/>
          <w:sz w:val="20"/>
          <w:szCs w:val="20"/>
          <w:lang w:val="bs-Latn-BA"/>
        </w:rPr>
        <w:t xml:space="preserve">odbora. </w:t>
      </w:r>
      <w:r w:rsidR="002031B2" w:rsidRPr="002031B2">
        <w:rPr>
          <w:rFonts w:ascii="Calibri" w:hAnsi="Calibri" w:cs="Calibri"/>
          <w:sz w:val="20"/>
          <w:szCs w:val="20"/>
          <w:highlight w:val="red"/>
          <w:lang w:val="bs-Latn-BA"/>
        </w:rPr>
        <w:t xml:space="preserve">Zajedno sa </w:t>
      </w:r>
      <w:r w:rsidRPr="002031B2">
        <w:rPr>
          <w:rFonts w:ascii="Calibri" w:hAnsi="Calibri" w:cs="Calibri"/>
          <w:sz w:val="20"/>
          <w:szCs w:val="20"/>
          <w:highlight w:val="red"/>
          <w:lang w:val="bs-Latn-BA"/>
        </w:rPr>
        <w:t xml:space="preserve">obrascem za ocjenjivanje </w:t>
      </w:r>
      <w:r w:rsidR="002031B2" w:rsidRPr="002031B2">
        <w:rPr>
          <w:rFonts w:ascii="Calibri" w:hAnsi="Calibri" w:cs="Calibri"/>
          <w:sz w:val="20"/>
          <w:szCs w:val="20"/>
          <w:highlight w:val="red"/>
          <w:lang w:val="bs-Latn-BA"/>
        </w:rPr>
        <w:t xml:space="preserve">dostavlja se i zahtjev za popunjavanje obrasca </w:t>
      </w:r>
      <w:r w:rsidRPr="002031B2">
        <w:rPr>
          <w:rFonts w:ascii="Calibri" w:hAnsi="Calibri" w:cs="Calibri"/>
          <w:sz w:val="20"/>
          <w:szCs w:val="20"/>
          <w:highlight w:val="red"/>
          <w:lang w:val="bs-Latn-BA"/>
        </w:rPr>
        <w:t xml:space="preserve">u roku od deset dana. Ispitanici moraju </w:t>
      </w:r>
      <w:r w:rsidR="002031B2" w:rsidRPr="002031B2">
        <w:rPr>
          <w:rFonts w:ascii="Calibri" w:hAnsi="Calibri" w:cs="Calibri"/>
          <w:sz w:val="20"/>
          <w:szCs w:val="20"/>
          <w:highlight w:val="red"/>
          <w:lang w:val="bs-Latn-BA"/>
        </w:rPr>
        <w:t>navesti s</w:t>
      </w:r>
      <w:r w:rsidRPr="002031B2">
        <w:rPr>
          <w:rFonts w:ascii="Calibri" w:hAnsi="Calibri" w:cs="Calibri"/>
          <w:sz w:val="20"/>
          <w:szCs w:val="20"/>
          <w:highlight w:val="red"/>
          <w:lang w:val="bs-Latn-BA"/>
        </w:rPr>
        <w:t xml:space="preserve">voje ime </w:t>
      </w:r>
      <w:r w:rsidR="002031B2" w:rsidRPr="002031B2">
        <w:rPr>
          <w:rFonts w:ascii="Calibri" w:hAnsi="Calibri" w:cs="Calibri"/>
          <w:sz w:val="20"/>
          <w:szCs w:val="20"/>
          <w:highlight w:val="red"/>
          <w:lang w:val="bs-Latn-BA"/>
        </w:rPr>
        <w:t xml:space="preserve">i prezime </w:t>
      </w:r>
      <w:r w:rsidRPr="002031B2">
        <w:rPr>
          <w:rFonts w:ascii="Calibri" w:hAnsi="Calibri" w:cs="Calibri"/>
          <w:sz w:val="20"/>
          <w:szCs w:val="20"/>
          <w:highlight w:val="red"/>
          <w:lang w:val="bs-Latn-BA"/>
        </w:rPr>
        <w:t>na obrascima za ocjen</w:t>
      </w:r>
      <w:r w:rsidR="002031B2" w:rsidRPr="002031B2">
        <w:rPr>
          <w:rFonts w:ascii="Calibri" w:hAnsi="Calibri" w:cs="Calibri"/>
          <w:sz w:val="20"/>
          <w:szCs w:val="20"/>
          <w:highlight w:val="red"/>
          <w:lang w:val="bs-Latn-BA"/>
        </w:rPr>
        <w:t>jivanje</w:t>
      </w:r>
      <w:r w:rsidRPr="00C3758A">
        <w:rPr>
          <w:rFonts w:ascii="Calibri" w:hAnsi="Calibri" w:cs="Calibri"/>
          <w:sz w:val="20"/>
          <w:szCs w:val="20"/>
          <w:lang w:val="bs-Latn-BA"/>
        </w:rPr>
        <w:t xml:space="preserve">. Anonimne ocjene neće se uzimati u obzir. Konstruktivne kritike članova odbora trebale bi biti </w:t>
      </w:r>
      <w:r w:rsidR="002031B2">
        <w:rPr>
          <w:rFonts w:ascii="Calibri" w:hAnsi="Calibri" w:cs="Calibri"/>
          <w:sz w:val="20"/>
          <w:szCs w:val="20"/>
          <w:lang w:val="bs-Latn-BA"/>
        </w:rPr>
        <w:t xml:space="preserve">konkretne </w:t>
      </w:r>
      <w:r w:rsidRPr="00C3758A">
        <w:rPr>
          <w:rFonts w:ascii="Calibri" w:hAnsi="Calibri" w:cs="Calibri"/>
          <w:sz w:val="20"/>
          <w:szCs w:val="20"/>
          <w:lang w:val="bs-Latn-BA"/>
        </w:rPr>
        <w:t>kako bi predsjednik/</w:t>
      </w:r>
      <w:r w:rsidR="002031B2">
        <w:rPr>
          <w:rFonts w:ascii="Calibri" w:hAnsi="Calibri" w:cs="Calibri"/>
          <w:sz w:val="20"/>
          <w:szCs w:val="20"/>
          <w:lang w:val="bs-Latn-BA"/>
        </w:rPr>
        <w:t xml:space="preserve">generalni </w:t>
      </w:r>
      <w:r w:rsidRPr="00C3758A">
        <w:rPr>
          <w:rFonts w:ascii="Calibri" w:hAnsi="Calibri" w:cs="Calibri"/>
          <w:sz w:val="20"/>
          <w:szCs w:val="20"/>
          <w:lang w:val="bs-Latn-BA"/>
        </w:rPr>
        <w:t>direktor mogao poduzeti odgovarajuće korektivne mjere.</w:t>
      </w:r>
    </w:p>
    <w:p w14:paraId="1D1DEBDB" w14:textId="77777777" w:rsidR="0005547F" w:rsidRPr="0040521F" w:rsidRDefault="0005547F" w:rsidP="00D46084">
      <w:pPr>
        <w:autoSpaceDE w:val="0"/>
        <w:autoSpaceDN w:val="0"/>
        <w:adjustRightInd w:val="0"/>
        <w:jc w:val="both"/>
        <w:rPr>
          <w:rFonts w:ascii="Calibri" w:hAnsi="Calibri" w:cs="Calibri"/>
          <w:color w:val="000000"/>
          <w:sz w:val="20"/>
          <w:szCs w:val="20"/>
          <w:lang w:val="bs-Latn-BA"/>
        </w:rPr>
      </w:pPr>
    </w:p>
    <w:p w14:paraId="1FEDEF20" w14:textId="19054D94" w:rsidR="0005547F" w:rsidRPr="0040521F" w:rsidRDefault="002031B2" w:rsidP="00D46084">
      <w:pPr>
        <w:autoSpaceDE w:val="0"/>
        <w:autoSpaceDN w:val="0"/>
        <w:adjustRightInd w:val="0"/>
        <w:jc w:val="both"/>
        <w:rPr>
          <w:rFonts w:ascii="Calibri" w:hAnsi="Calibri" w:cs="Calibri"/>
          <w:color w:val="000000"/>
          <w:sz w:val="20"/>
          <w:szCs w:val="20"/>
          <w:lang w:val="bs-Latn-BA"/>
        </w:rPr>
      </w:pPr>
      <w:r>
        <w:rPr>
          <w:rFonts w:ascii="Calibri" w:hAnsi="Calibri" w:cs="Calibri"/>
          <w:color w:val="000000"/>
          <w:sz w:val="20"/>
          <w:szCs w:val="20"/>
          <w:lang w:val="bs-Latn-BA"/>
        </w:rPr>
        <w:t xml:space="preserve">Nakon što članovi odbora vrate </w:t>
      </w:r>
      <w:r w:rsidRPr="002031B2">
        <w:rPr>
          <w:rFonts w:ascii="Calibri" w:hAnsi="Calibri" w:cs="Calibri"/>
          <w:color w:val="000000"/>
          <w:sz w:val="20"/>
          <w:szCs w:val="20"/>
          <w:lang w:val="bs-Latn-BA"/>
        </w:rPr>
        <w:t xml:space="preserve">obrasce za ocjenjivanje, </w:t>
      </w:r>
      <w:r w:rsidR="00666D20">
        <w:rPr>
          <w:rFonts w:ascii="Calibri" w:hAnsi="Calibri" w:cs="Calibri"/>
          <w:color w:val="000000"/>
          <w:sz w:val="20"/>
          <w:szCs w:val="20"/>
          <w:lang w:val="bs-Latn-BA"/>
        </w:rPr>
        <w:t xml:space="preserve">predsjednik odbora </w:t>
      </w:r>
      <w:r>
        <w:rPr>
          <w:rFonts w:ascii="Calibri" w:hAnsi="Calibri" w:cs="Calibri"/>
          <w:color w:val="000000"/>
          <w:sz w:val="20"/>
          <w:szCs w:val="20"/>
          <w:lang w:val="bs-Latn-BA"/>
        </w:rPr>
        <w:t xml:space="preserve">će objediniti </w:t>
      </w:r>
      <w:r w:rsidRPr="002031B2">
        <w:rPr>
          <w:rFonts w:ascii="Calibri" w:hAnsi="Calibri" w:cs="Calibri"/>
          <w:color w:val="000000"/>
          <w:sz w:val="20"/>
          <w:szCs w:val="20"/>
          <w:lang w:val="bs-Latn-BA"/>
        </w:rPr>
        <w:t xml:space="preserve">rezultate. </w:t>
      </w:r>
      <w:r>
        <w:rPr>
          <w:rFonts w:ascii="Calibri" w:hAnsi="Calibri" w:cs="Calibri"/>
          <w:color w:val="000000"/>
          <w:sz w:val="20"/>
          <w:szCs w:val="20"/>
          <w:lang w:val="bs-Latn-BA"/>
        </w:rPr>
        <w:t xml:space="preserve">Nakon toga se sastaje </w:t>
      </w:r>
      <w:r w:rsidRPr="002031B2">
        <w:rPr>
          <w:rFonts w:ascii="Calibri" w:hAnsi="Calibri" w:cs="Calibri"/>
          <w:color w:val="000000"/>
          <w:sz w:val="20"/>
          <w:szCs w:val="20"/>
          <w:lang w:val="bs-Latn-BA"/>
        </w:rPr>
        <w:t>tim za ocjen</w:t>
      </w:r>
      <w:r>
        <w:rPr>
          <w:rFonts w:ascii="Calibri" w:hAnsi="Calibri" w:cs="Calibri"/>
          <w:color w:val="000000"/>
          <w:sz w:val="20"/>
          <w:szCs w:val="20"/>
          <w:lang w:val="bs-Latn-BA"/>
        </w:rPr>
        <w:t xml:space="preserve">jivanje, </w:t>
      </w:r>
      <w:r w:rsidRPr="002031B2">
        <w:rPr>
          <w:rFonts w:ascii="Calibri" w:hAnsi="Calibri" w:cs="Calibri"/>
          <w:color w:val="000000"/>
          <w:sz w:val="20"/>
          <w:szCs w:val="20"/>
          <w:lang w:val="bs-Latn-BA"/>
        </w:rPr>
        <w:t>bez prisustva predsjednika/</w:t>
      </w:r>
      <w:r>
        <w:rPr>
          <w:rFonts w:ascii="Calibri" w:hAnsi="Calibri" w:cs="Calibri"/>
          <w:color w:val="000000"/>
          <w:sz w:val="20"/>
          <w:szCs w:val="20"/>
          <w:lang w:val="bs-Latn-BA"/>
        </w:rPr>
        <w:t xml:space="preserve">generalnog </w:t>
      </w:r>
      <w:r w:rsidRPr="002031B2">
        <w:rPr>
          <w:rFonts w:ascii="Calibri" w:hAnsi="Calibri" w:cs="Calibri"/>
          <w:color w:val="000000"/>
          <w:sz w:val="20"/>
          <w:szCs w:val="20"/>
          <w:lang w:val="bs-Latn-BA"/>
        </w:rPr>
        <w:t xml:space="preserve">direktora, kako bi pregledao rezultate </w:t>
      </w:r>
      <w:r>
        <w:rPr>
          <w:rFonts w:ascii="Calibri" w:hAnsi="Calibri" w:cs="Calibri"/>
          <w:color w:val="000000"/>
          <w:sz w:val="20"/>
          <w:szCs w:val="20"/>
          <w:lang w:val="bs-Latn-BA"/>
        </w:rPr>
        <w:t xml:space="preserve">ocjenjivanja </w:t>
      </w:r>
      <w:r w:rsidRPr="002031B2">
        <w:rPr>
          <w:rFonts w:ascii="Calibri" w:hAnsi="Calibri" w:cs="Calibri"/>
          <w:color w:val="000000"/>
          <w:sz w:val="20"/>
          <w:szCs w:val="20"/>
          <w:lang w:val="bs-Latn-BA"/>
        </w:rPr>
        <w:t>i ciljeve učinka za narednu godinu. Tim za ocjen</w:t>
      </w:r>
      <w:r>
        <w:rPr>
          <w:rFonts w:ascii="Calibri" w:hAnsi="Calibri" w:cs="Calibri"/>
          <w:color w:val="000000"/>
          <w:sz w:val="20"/>
          <w:szCs w:val="20"/>
          <w:lang w:val="bs-Latn-BA"/>
        </w:rPr>
        <w:t xml:space="preserve">jivanje, </w:t>
      </w:r>
      <w:r w:rsidRPr="002031B2">
        <w:rPr>
          <w:rFonts w:ascii="Calibri" w:hAnsi="Calibri" w:cs="Calibri"/>
          <w:color w:val="000000"/>
          <w:sz w:val="20"/>
          <w:szCs w:val="20"/>
          <w:lang w:val="bs-Latn-BA"/>
        </w:rPr>
        <w:t>zatim</w:t>
      </w:r>
      <w:r>
        <w:rPr>
          <w:rFonts w:ascii="Calibri" w:hAnsi="Calibri" w:cs="Calibri"/>
          <w:color w:val="000000"/>
          <w:sz w:val="20"/>
          <w:szCs w:val="20"/>
          <w:lang w:val="bs-Latn-BA"/>
        </w:rPr>
        <w:t xml:space="preserve">, koristi ove ulazne informacije i </w:t>
      </w:r>
      <w:r w:rsidRPr="002031B2">
        <w:rPr>
          <w:rFonts w:ascii="Calibri" w:hAnsi="Calibri" w:cs="Calibri"/>
          <w:color w:val="000000"/>
          <w:sz w:val="20"/>
          <w:szCs w:val="20"/>
          <w:lang w:val="bs-Latn-BA"/>
        </w:rPr>
        <w:t xml:space="preserve">dovršava pregled </w:t>
      </w:r>
      <w:r>
        <w:rPr>
          <w:rFonts w:ascii="Calibri" w:hAnsi="Calibri" w:cs="Calibri"/>
          <w:color w:val="000000"/>
          <w:sz w:val="20"/>
          <w:szCs w:val="20"/>
          <w:lang w:val="bs-Latn-BA"/>
        </w:rPr>
        <w:t xml:space="preserve">učinka generalnog </w:t>
      </w:r>
      <w:r w:rsidRPr="002031B2">
        <w:rPr>
          <w:rFonts w:ascii="Calibri" w:hAnsi="Calibri" w:cs="Calibri"/>
          <w:color w:val="000000"/>
          <w:sz w:val="20"/>
          <w:szCs w:val="20"/>
          <w:lang w:val="bs-Latn-BA"/>
        </w:rPr>
        <w:t xml:space="preserve">direktora na osnovu </w:t>
      </w:r>
      <w:r>
        <w:rPr>
          <w:rFonts w:ascii="Calibri" w:hAnsi="Calibri" w:cs="Calibri"/>
          <w:color w:val="000000"/>
          <w:sz w:val="20"/>
          <w:szCs w:val="20"/>
          <w:lang w:val="bs-Latn-BA"/>
        </w:rPr>
        <w:t xml:space="preserve">svog </w:t>
      </w:r>
      <w:r w:rsidRPr="002031B2">
        <w:rPr>
          <w:rFonts w:ascii="Calibri" w:hAnsi="Calibri" w:cs="Calibri"/>
          <w:color w:val="000000"/>
          <w:sz w:val="20"/>
          <w:szCs w:val="20"/>
          <w:lang w:val="bs-Latn-BA"/>
        </w:rPr>
        <w:t xml:space="preserve">iskustva s </w:t>
      </w:r>
      <w:r>
        <w:rPr>
          <w:rFonts w:ascii="Calibri" w:hAnsi="Calibri" w:cs="Calibri"/>
          <w:color w:val="000000"/>
          <w:sz w:val="20"/>
          <w:szCs w:val="20"/>
          <w:lang w:val="bs-Latn-BA"/>
        </w:rPr>
        <w:t xml:space="preserve">generalnim </w:t>
      </w:r>
      <w:r w:rsidRPr="002031B2">
        <w:rPr>
          <w:rFonts w:ascii="Calibri" w:hAnsi="Calibri" w:cs="Calibri"/>
          <w:color w:val="000000"/>
          <w:sz w:val="20"/>
          <w:szCs w:val="20"/>
          <w:lang w:val="bs-Latn-BA"/>
        </w:rPr>
        <w:t>direktorom</w:t>
      </w:r>
      <w:r w:rsidR="0005547F" w:rsidRPr="0040521F">
        <w:rPr>
          <w:rFonts w:ascii="Calibri" w:hAnsi="Calibri" w:cs="Calibri"/>
          <w:color w:val="000000"/>
          <w:sz w:val="20"/>
          <w:szCs w:val="20"/>
          <w:lang w:val="bs-Latn-BA"/>
        </w:rPr>
        <w:t>.</w:t>
      </w:r>
    </w:p>
    <w:p w14:paraId="05FB6BCE" w14:textId="77777777" w:rsidR="0005547F" w:rsidRPr="0040521F" w:rsidRDefault="0005547F" w:rsidP="00D46084">
      <w:pPr>
        <w:autoSpaceDE w:val="0"/>
        <w:autoSpaceDN w:val="0"/>
        <w:adjustRightInd w:val="0"/>
        <w:jc w:val="both"/>
        <w:rPr>
          <w:rFonts w:ascii="Calibri" w:hAnsi="Calibri" w:cs="Calibri"/>
          <w:color w:val="000000"/>
          <w:sz w:val="20"/>
          <w:szCs w:val="20"/>
          <w:lang w:val="bs-Latn-BA"/>
        </w:rPr>
      </w:pPr>
    </w:p>
    <w:p w14:paraId="271C9A2F" w14:textId="4A023096" w:rsidR="00F41983" w:rsidRDefault="004908C8" w:rsidP="00D46084">
      <w:pPr>
        <w:autoSpaceDE w:val="0"/>
        <w:autoSpaceDN w:val="0"/>
        <w:adjustRightInd w:val="0"/>
        <w:jc w:val="both"/>
        <w:rPr>
          <w:rFonts w:ascii="Calibri" w:hAnsi="Calibri" w:cs="Calibri"/>
          <w:color w:val="000000"/>
          <w:sz w:val="20"/>
          <w:szCs w:val="20"/>
          <w:lang w:val="bs-Latn-BA"/>
        </w:rPr>
      </w:pPr>
      <w:r>
        <w:rPr>
          <w:rFonts w:ascii="Calibri" w:hAnsi="Calibri" w:cs="Calibri"/>
          <w:color w:val="000000"/>
          <w:sz w:val="20"/>
          <w:szCs w:val="20"/>
          <w:lang w:val="bs-Latn-BA"/>
        </w:rPr>
        <w:t xml:space="preserve">Nakon toga se </w:t>
      </w:r>
      <w:r w:rsidRPr="004908C8">
        <w:rPr>
          <w:rFonts w:ascii="Calibri" w:hAnsi="Calibri" w:cs="Calibri"/>
          <w:color w:val="000000"/>
          <w:sz w:val="20"/>
          <w:szCs w:val="20"/>
          <w:lang w:val="bs-Latn-BA"/>
        </w:rPr>
        <w:t>tim za ocjenjivanje ili dogovoreni predstavnik/</w:t>
      </w:r>
      <w:r w:rsidR="00F41983">
        <w:rPr>
          <w:rFonts w:ascii="Calibri" w:hAnsi="Calibri" w:cs="Calibri"/>
          <w:color w:val="000000"/>
          <w:sz w:val="20"/>
          <w:szCs w:val="20"/>
          <w:lang w:val="bs-Latn-BA"/>
        </w:rPr>
        <w:t>-ci</w:t>
      </w:r>
      <w:r w:rsidRPr="004908C8">
        <w:rPr>
          <w:rFonts w:ascii="Calibri" w:hAnsi="Calibri" w:cs="Calibri"/>
          <w:color w:val="000000"/>
          <w:sz w:val="20"/>
          <w:szCs w:val="20"/>
          <w:lang w:val="bs-Latn-BA"/>
        </w:rPr>
        <w:t xml:space="preserve"> sastaje s predsjednikom/</w:t>
      </w:r>
      <w:r w:rsidR="00F41983">
        <w:rPr>
          <w:rFonts w:ascii="Calibri" w:hAnsi="Calibri" w:cs="Calibri"/>
          <w:color w:val="000000"/>
          <w:sz w:val="20"/>
          <w:szCs w:val="20"/>
          <w:lang w:val="bs-Latn-BA"/>
        </w:rPr>
        <w:t xml:space="preserve">generalnim </w:t>
      </w:r>
      <w:r w:rsidRPr="004908C8">
        <w:rPr>
          <w:rFonts w:ascii="Calibri" w:hAnsi="Calibri" w:cs="Calibri"/>
          <w:color w:val="000000"/>
          <w:sz w:val="20"/>
          <w:szCs w:val="20"/>
          <w:lang w:val="bs-Latn-BA"/>
        </w:rPr>
        <w:t xml:space="preserve">direktorom kako bi predstavio zaključke </w:t>
      </w:r>
      <w:r w:rsidR="00F41983">
        <w:rPr>
          <w:rFonts w:ascii="Calibri" w:hAnsi="Calibri" w:cs="Calibri"/>
          <w:color w:val="000000"/>
          <w:sz w:val="20"/>
          <w:szCs w:val="20"/>
          <w:lang w:val="bs-Latn-BA"/>
        </w:rPr>
        <w:t>proistekle iz ocjenjivanja</w:t>
      </w:r>
      <w:r w:rsidRPr="004908C8">
        <w:rPr>
          <w:rFonts w:ascii="Calibri" w:hAnsi="Calibri" w:cs="Calibri"/>
          <w:color w:val="000000"/>
          <w:sz w:val="20"/>
          <w:szCs w:val="20"/>
          <w:lang w:val="bs-Latn-BA"/>
        </w:rPr>
        <w:t>. Ako se predsjednik/</w:t>
      </w:r>
      <w:r w:rsidR="00F41983">
        <w:rPr>
          <w:rFonts w:ascii="Calibri" w:hAnsi="Calibri" w:cs="Calibri"/>
          <w:color w:val="000000"/>
          <w:sz w:val="20"/>
          <w:szCs w:val="20"/>
          <w:lang w:val="bs-Latn-BA"/>
        </w:rPr>
        <w:t xml:space="preserve">generalni </w:t>
      </w:r>
      <w:r w:rsidRPr="004908C8">
        <w:rPr>
          <w:rFonts w:ascii="Calibri" w:hAnsi="Calibri" w:cs="Calibri"/>
          <w:color w:val="000000"/>
          <w:sz w:val="20"/>
          <w:szCs w:val="20"/>
          <w:lang w:val="bs-Latn-BA"/>
        </w:rPr>
        <w:t xml:space="preserve">direktor </w:t>
      </w:r>
      <w:r w:rsidR="00F41983">
        <w:rPr>
          <w:rFonts w:ascii="Calibri" w:hAnsi="Calibri" w:cs="Calibri"/>
          <w:color w:val="000000"/>
          <w:sz w:val="20"/>
          <w:szCs w:val="20"/>
          <w:lang w:val="bs-Latn-BA"/>
        </w:rPr>
        <w:t xml:space="preserve">u velikoj mjeri </w:t>
      </w:r>
      <w:r w:rsidRPr="004908C8">
        <w:rPr>
          <w:rFonts w:ascii="Calibri" w:hAnsi="Calibri" w:cs="Calibri"/>
          <w:color w:val="000000"/>
          <w:sz w:val="20"/>
          <w:szCs w:val="20"/>
          <w:lang w:val="bs-Latn-BA"/>
        </w:rPr>
        <w:t>ne slaže s dijelom ili cijelom ocjenom, mora</w:t>
      </w:r>
      <w:r w:rsidR="00F41983">
        <w:rPr>
          <w:rFonts w:ascii="Calibri" w:hAnsi="Calibri" w:cs="Calibri"/>
          <w:color w:val="000000"/>
          <w:sz w:val="20"/>
          <w:szCs w:val="20"/>
          <w:lang w:val="bs-Latn-BA"/>
        </w:rPr>
        <w:t xml:space="preserve"> mu se osigurati </w:t>
      </w:r>
      <w:r w:rsidRPr="004908C8">
        <w:rPr>
          <w:rFonts w:ascii="Calibri" w:hAnsi="Calibri" w:cs="Calibri"/>
          <w:color w:val="000000"/>
          <w:sz w:val="20"/>
          <w:szCs w:val="20"/>
          <w:lang w:val="bs-Latn-BA"/>
        </w:rPr>
        <w:t xml:space="preserve">pravo </w:t>
      </w:r>
      <w:r w:rsidR="00F41983">
        <w:rPr>
          <w:rFonts w:ascii="Calibri" w:hAnsi="Calibri" w:cs="Calibri"/>
          <w:color w:val="000000"/>
          <w:sz w:val="20"/>
          <w:szCs w:val="20"/>
          <w:lang w:val="bs-Latn-BA"/>
        </w:rPr>
        <w:t>na odgovor cjelokupnom odboru</w:t>
      </w:r>
      <w:r w:rsidRPr="004908C8">
        <w:rPr>
          <w:rFonts w:ascii="Calibri" w:hAnsi="Calibri" w:cs="Calibri"/>
          <w:color w:val="000000"/>
          <w:sz w:val="20"/>
          <w:szCs w:val="20"/>
          <w:lang w:val="bs-Latn-BA"/>
        </w:rPr>
        <w:t xml:space="preserve">. Takav odgovor trebao bi dovesti do dijaloga u kojem se problematično područje može riješiti na iskren i profesionalan način. </w:t>
      </w:r>
      <w:r w:rsidRPr="00F41983">
        <w:rPr>
          <w:rFonts w:ascii="Calibri" w:hAnsi="Calibri" w:cs="Calibri"/>
          <w:color w:val="000000"/>
          <w:sz w:val="20"/>
          <w:szCs w:val="20"/>
          <w:highlight w:val="red"/>
          <w:lang w:val="bs-Latn-BA"/>
        </w:rPr>
        <w:t xml:space="preserve">Konačnu </w:t>
      </w:r>
      <w:r w:rsidR="00F41983">
        <w:rPr>
          <w:rFonts w:ascii="Calibri" w:hAnsi="Calibri" w:cs="Calibri"/>
          <w:color w:val="000000"/>
          <w:sz w:val="20"/>
          <w:szCs w:val="20"/>
          <w:highlight w:val="red"/>
          <w:lang w:val="bs-Latn-BA"/>
        </w:rPr>
        <w:t xml:space="preserve">usaglašenu </w:t>
      </w:r>
      <w:r w:rsidRPr="00F41983">
        <w:rPr>
          <w:rFonts w:ascii="Calibri" w:hAnsi="Calibri" w:cs="Calibri"/>
          <w:color w:val="000000"/>
          <w:sz w:val="20"/>
          <w:szCs w:val="20"/>
          <w:highlight w:val="red"/>
          <w:lang w:val="bs-Latn-BA"/>
        </w:rPr>
        <w:t>ocjenu trebali bi potpisati i predsjednik/</w:t>
      </w:r>
      <w:r w:rsidR="00F41983">
        <w:rPr>
          <w:rFonts w:ascii="Calibri" w:hAnsi="Calibri" w:cs="Calibri"/>
          <w:color w:val="000000"/>
          <w:sz w:val="20"/>
          <w:szCs w:val="20"/>
          <w:highlight w:val="red"/>
          <w:lang w:val="bs-Latn-BA"/>
        </w:rPr>
        <w:t xml:space="preserve">generalni </w:t>
      </w:r>
      <w:r w:rsidRPr="00F41983">
        <w:rPr>
          <w:rFonts w:ascii="Calibri" w:hAnsi="Calibri" w:cs="Calibri"/>
          <w:color w:val="000000"/>
          <w:sz w:val="20"/>
          <w:szCs w:val="20"/>
          <w:highlight w:val="red"/>
          <w:lang w:val="bs-Latn-BA"/>
        </w:rPr>
        <w:t>direktor i predsje</w:t>
      </w:r>
      <w:r w:rsidR="00F41983">
        <w:rPr>
          <w:rFonts w:ascii="Calibri" w:hAnsi="Calibri" w:cs="Calibri"/>
          <w:color w:val="000000"/>
          <w:sz w:val="20"/>
          <w:szCs w:val="20"/>
          <w:highlight w:val="red"/>
          <w:lang w:val="bs-Latn-BA"/>
        </w:rPr>
        <w:t>d</w:t>
      </w:r>
      <w:r w:rsidR="006B3DB2">
        <w:rPr>
          <w:rFonts w:ascii="Calibri" w:hAnsi="Calibri" w:cs="Calibri"/>
          <w:color w:val="000000"/>
          <w:sz w:val="20"/>
          <w:szCs w:val="20"/>
          <w:highlight w:val="red"/>
          <w:lang w:val="bs-Latn-BA"/>
        </w:rPr>
        <w:t>nik</w:t>
      </w:r>
      <w:r w:rsidR="00F41983">
        <w:rPr>
          <w:rFonts w:ascii="Calibri" w:hAnsi="Calibri" w:cs="Calibri"/>
          <w:color w:val="000000"/>
          <w:sz w:val="20"/>
          <w:szCs w:val="20"/>
          <w:highlight w:val="red"/>
          <w:lang w:val="bs-Latn-BA"/>
        </w:rPr>
        <w:t xml:space="preserve"> </w:t>
      </w:r>
      <w:r w:rsidRPr="00F41983">
        <w:rPr>
          <w:rFonts w:ascii="Calibri" w:hAnsi="Calibri" w:cs="Calibri"/>
          <w:color w:val="000000"/>
          <w:sz w:val="20"/>
          <w:szCs w:val="20"/>
          <w:highlight w:val="red"/>
          <w:lang w:val="bs-Latn-BA"/>
        </w:rPr>
        <w:t xml:space="preserve">odbora. Kopija </w:t>
      </w:r>
      <w:r w:rsidR="00F41983">
        <w:rPr>
          <w:rFonts w:ascii="Calibri" w:hAnsi="Calibri" w:cs="Calibri"/>
          <w:color w:val="000000"/>
          <w:sz w:val="20"/>
          <w:szCs w:val="20"/>
          <w:highlight w:val="red"/>
          <w:lang w:val="bs-Latn-BA"/>
        </w:rPr>
        <w:t xml:space="preserve">dokumenta o ocjeni radnog učinka dostavlja se </w:t>
      </w:r>
      <w:r w:rsidRPr="00F41983">
        <w:rPr>
          <w:rFonts w:ascii="Calibri" w:hAnsi="Calibri" w:cs="Calibri"/>
          <w:color w:val="000000"/>
          <w:sz w:val="20"/>
          <w:szCs w:val="20"/>
          <w:highlight w:val="red"/>
          <w:lang w:val="bs-Latn-BA"/>
        </w:rPr>
        <w:t>predsjedniku/</w:t>
      </w:r>
      <w:r w:rsidR="00F41983">
        <w:rPr>
          <w:rFonts w:ascii="Calibri" w:hAnsi="Calibri" w:cs="Calibri"/>
          <w:color w:val="000000"/>
          <w:sz w:val="20"/>
          <w:szCs w:val="20"/>
          <w:highlight w:val="red"/>
          <w:lang w:val="bs-Latn-BA"/>
        </w:rPr>
        <w:t xml:space="preserve">generalnom </w:t>
      </w:r>
      <w:r w:rsidRPr="00F41983">
        <w:rPr>
          <w:rFonts w:ascii="Calibri" w:hAnsi="Calibri" w:cs="Calibri"/>
          <w:color w:val="000000"/>
          <w:sz w:val="20"/>
          <w:szCs w:val="20"/>
          <w:highlight w:val="red"/>
          <w:lang w:val="bs-Latn-BA"/>
        </w:rPr>
        <w:t xml:space="preserve">direktoru i stavlja na raspolaganje </w:t>
      </w:r>
      <w:r w:rsidR="00F41983">
        <w:rPr>
          <w:rFonts w:ascii="Calibri" w:hAnsi="Calibri" w:cs="Calibri"/>
          <w:color w:val="000000"/>
          <w:sz w:val="20"/>
          <w:szCs w:val="20"/>
          <w:highlight w:val="red"/>
          <w:lang w:val="bs-Latn-BA"/>
        </w:rPr>
        <w:t>predsjed</w:t>
      </w:r>
      <w:r w:rsidR="006B3DB2">
        <w:rPr>
          <w:rFonts w:ascii="Calibri" w:hAnsi="Calibri" w:cs="Calibri"/>
          <w:color w:val="000000"/>
          <w:sz w:val="20"/>
          <w:szCs w:val="20"/>
          <w:highlight w:val="red"/>
          <w:lang w:val="bs-Latn-BA"/>
        </w:rPr>
        <w:t>niku</w:t>
      </w:r>
      <w:r w:rsidR="00F41983">
        <w:rPr>
          <w:rFonts w:ascii="Calibri" w:hAnsi="Calibri" w:cs="Calibri"/>
          <w:color w:val="000000"/>
          <w:sz w:val="20"/>
          <w:szCs w:val="20"/>
          <w:highlight w:val="red"/>
          <w:lang w:val="bs-Latn-BA"/>
        </w:rPr>
        <w:t xml:space="preserve"> </w:t>
      </w:r>
      <w:r w:rsidRPr="00F41983">
        <w:rPr>
          <w:rFonts w:ascii="Calibri" w:hAnsi="Calibri" w:cs="Calibri"/>
          <w:color w:val="000000"/>
          <w:sz w:val="20"/>
          <w:szCs w:val="20"/>
          <w:highlight w:val="red"/>
          <w:lang w:val="bs-Latn-BA"/>
        </w:rPr>
        <w:t>odbora.</w:t>
      </w:r>
      <w:r w:rsidRPr="004908C8">
        <w:rPr>
          <w:rFonts w:ascii="Calibri" w:hAnsi="Calibri" w:cs="Calibri"/>
          <w:color w:val="000000"/>
          <w:sz w:val="20"/>
          <w:szCs w:val="20"/>
          <w:lang w:val="bs-Latn-BA"/>
        </w:rPr>
        <w:t xml:space="preserve"> Originaln</w:t>
      </w:r>
      <w:r w:rsidR="00F41983">
        <w:rPr>
          <w:rFonts w:ascii="Calibri" w:hAnsi="Calibri" w:cs="Calibri"/>
          <w:color w:val="000000"/>
          <w:sz w:val="20"/>
          <w:szCs w:val="20"/>
          <w:lang w:val="bs-Latn-BA"/>
        </w:rPr>
        <w:t xml:space="preserve">i dokument o ocjeni radnog učinka se </w:t>
      </w:r>
      <w:r w:rsidRPr="004908C8">
        <w:rPr>
          <w:rFonts w:ascii="Calibri" w:hAnsi="Calibri" w:cs="Calibri"/>
          <w:color w:val="000000"/>
          <w:sz w:val="20"/>
          <w:szCs w:val="20"/>
          <w:lang w:val="bs-Latn-BA"/>
        </w:rPr>
        <w:t xml:space="preserve">čuva u dosijeu </w:t>
      </w:r>
      <w:r w:rsidR="00F41983">
        <w:rPr>
          <w:rFonts w:ascii="Calibri" w:hAnsi="Calibri" w:cs="Calibri"/>
          <w:color w:val="000000"/>
          <w:sz w:val="20"/>
          <w:szCs w:val="20"/>
          <w:lang w:val="bs-Latn-BA"/>
        </w:rPr>
        <w:t>zaposlenog</w:t>
      </w:r>
      <w:r w:rsidRPr="004908C8">
        <w:rPr>
          <w:rFonts w:ascii="Calibri" w:hAnsi="Calibri" w:cs="Calibri"/>
          <w:color w:val="000000"/>
          <w:sz w:val="20"/>
          <w:szCs w:val="20"/>
          <w:lang w:val="bs-Latn-BA"/>
        </w:rPr>
        <w:t xml:space="preserve">. </w:t>
      </w:r>
    </w:p>
    <w:p w14:paraId="1B7D424F" w14:textId="77777777" w:rsidR="00F41983" w:rsidRDefault="00F41983" w:rsidP="00D46084">
      <w:pPr>
        <w:autoSpaceDE w:val="0"/>
        <w:autoSpaceDN w:val="0"/>
        <w:adjustRightInd w:val="0"/>
        <w:jc w:val="both"/>
        <w:rPr>
          <w:rFonts w:ascii="Calibri" w:hAnsi="Calibri" w:cs="Calibri"/>
          <w:color w:val="000000"/>
          <w:sz w:val="20"/>
          <w:szCs w:val="20"/>
          <w:lang w:val="bs-Latn-BA"/>
        </w:rPr>
      </w:pPr>
    </w:p>
    <w:p w14:paraId="5EBCAACB" w14:textId="70229C16" w:rsidR="00331E4E" w:rsidRDefault="00331E4E" w:rsidP="00D46084">
      <w:pPr>
        <w:autoSpaceDE w:val="0"/>
        <w:autoSpaceDN w:val="0"/>
        <w:adjustRightInd w:val="0"/>
        <w:jc w:val="both"/>
        <w:rPr>
          <w:rFonts w:ascii="Calibri" w:hAnsi="Calibri" w:cs="Calibri"/>
          <w:color w:val="000000"/>
          <w:sz w:val="20"/>
          <w:szCs w:val="20"/>
          <w:highlight w:val="red"/>
          <w:lang w:val="bs-Latn-BA"/>
        </w:rPr>
      </w:pPr>
      <w:r w:rsidRPr="00331E4E">
        <w:rPr>
          <w:rFonts w:ascii="Calibri" w:hAnsi="Calibri" w:cs="Calibri"/>
          <w:color w:val="000000"/>
          <w:sz w:val="20"/>
          <w:szCs w:val="20"/>
          <w:highlight w:val="red"/>
          <w:lang w:val="bs-Latn-BA"/>
        </w:rPr>
        <w:t>Članovi odbora neće od podređenog osoblja tražiti informacije u vezi s učinkom predsjednika/generalnog direktora.</w:t>
      </w:r>
      <w:r w:rsidRPr="00331E4E">
        <w:rPr>
          <w:rFonts w:ascii="Calibri" w:hAnsi="Calibri" w:cs="Calibri"/>
          <w:color w:val="000000"/>
          <w:sz w:val="20"/>
          <w:szCs w:val="20"/>
          <w:lang w:val="bs-Latn-BA"/>
        </w:rPr>
        <w:t xml:space="preserve"> Osoblje </w:t>
      </w:r>
      <w:r>
        <w:rPr>
          <w:rFonts w:ascii="Calibri" w:hAnsi="Calibri" w:cs="Calibri"/>
          <w:color w:val="000000"/>
          <w:sz w:val="20"/>
          <w:szCs w:val="20"/>
          <w:lang w:val="bs-Latn-BA"/>
        </w:rPr>
        <w:t>nema</w:t>
      </w:r>
      <w:r w:rsidRPr="00331E4E">
        <w:rPr>
          <w:rFonts w:ascii="Calibri" w:hAnsi="Calibri" w:cs="Calibri"/>
          <w:color w:val="000000"/>
          <w:sz w:val="20"/>
          <w:szCs w:val="20"/>
          <w:lang w:val="bs-Latn-BA"/>
        </w:rPr>
        <w:t xml:space="preserve"> nikakvu ulogu u </w:t>
      </w:r>
      <w:r>
        <w:rPr>
          <w:rFonts w:ascii="Calibri" w:hAnsi="Calibri" w:cs="Calibri"/>
          <w:color w:val="000000"/>
          <w:sz w:val="20"/>
          <w:szCs w:val="20"/>
          <w:lang w:val="bs-Latn-BA"/>
        </w:rPr>
        <w:t>postupku ocjenjivanja</w:t>
      </w:r>
      <w:r w:rsidRPr="00331E4E">
        <w:rPr>
          <w:rFonts w:ascii="Calibri" w:hAnsi="Calibri" w:cs="Calibri"/>
          <w:color w:val="000000"/>
          <w:sz w:val="20"/>
          <w:szCs w:val="20"/>
          <w:lang w:val="bs-Latn-BA"/>
        </w:rPr>
        <w:t xml:space="preserve">. Odbor </w:t>
      </w:r>
      <w:r>
        <w:rPr>
          <w:rFonts w:ascii="Calibri" w:hAnsi="Calibri" w:cs="Calibri"/>
          <w:color w:val="000000"/>
          <w:sz w:val="20"/>
          <w:szCs w:val="20"/>
          <w:lang w:val="bs-Latn-BA"/>
        </w:rPr>
        <w:t xml:space="preserve">shvata </w:t>
      </w:r>
      <w:r w:rsidRPr="00331E4E">
        <w:rPr>
          <w:rFonts w:ascii="Calibri" w:hAnsi="Calibri" w:cs="Calibri"/>
          <w:color w:val="000000"/>
          <w:sz w:val="20"/>
          <w:szCs w:val="20"/>
          <w:lang w:val="bs-Latn-BA"/>
        </w:rPr>
        <w:t>da uključivanje osoblja može ozbiljno narušiti odnos koji mora postojati između predsjednika/</w:t>
      </w:r>
      <w:r>
        <w:rPr>
          <w:rFonts w:ascii="Calibri" w:hAnsi="Calibri" w:cs="Calibri"/>
          <w:color w:val="000000"/>
          <w:sz w:val="20"/>
          <w:szCs w:val="20"/>
          <w:lang w:val="bs-Latn-BA"/>
        </w:rPr>
        <w:t xml:space="preserve">generalnog </w:t>
      </w:r>
      <w:r w:rsidRPr="00331E4E">
        <w:rPr>
          <w:rFonts w:ascii="Calibri" w:hAnsi="Calibri" w:cs="Calibri"/>
          <w:color w:val="000000"/>
          <w:sz w:val="20"/>
          <w:szCs w:val="20"/>
          <w:lang w:val="bs-Latn-BA"/>
        </w:rPr>
        <w:t>direktora i osoblja.</w:t>
      </w:r>
      <w:r w:rsidRPr="00331E4E">
        <w:rPr>
          <w:rFonts w:ascii="Calibri" w:hAnsi="Calibri" w:cs="Calibri"/>
          <w:color w:val="000000"/>
          <w:sz w:val="20"/>
          <w:szCs w:val="20"/>
          <w:highlight w:val="red"/>
          <w:lang w:val="bs-Latn-BA"/>
        </w:rPr>
        <w:t xml:space="preserve"> </w:t>
      </w:r>
    </w:p>
    <w:p w14:paraId="424B5B7D" w14:textId="77777777" w:rsidR="0005547F" w:rsidRPr="0040521F" w:rsidRDefault="0005547F" w:rsidP="00D46084">
      <w:pPr>
        <w:autoSpaceDE w:val="0"/>
        <w:autoSpaceDN w:val="0"/>
        <w:adjustRightInd w:val="0"/>
        <w:jc w:val="both"/>
        <w:rPr>
          <w:rFonts w:ascii="Calibri" w:hAnsi="Calibri" w:cs="Calibri"/>
          <w:color w:val="000000"/>
          <w:sz w:val="20"/>
          <w:szCs w:val="20"/>
          <w:lang w:val="bs-Latn-BA"/>
        </w:rPr>
      </w:pPr>
    </w:p>
    <w:p w14:paraId="6001B3FC" w14:textId="46CA8F89" w:rsidR="00207B79" w:rsidRPr="0040521F" w:rsidRDefault="002D73EE" w:rsidP="00D46084">
      <w:pPr>
        <w:pStyle w:val="Heading3"/>
        <w:rPr>
          <w:rFonts w:ascii="Calibri" w:hAnsi="Calibri" w:cs="Calibri"/>
          <w:lang w:val="bs-Latn-BA"/>
        </w:rPr>
      </w:pPr>
      <w:bookmarkStart w:id="74" w:name="_Toc53994783"/>
      <w:bookmarkStart w:id="75" w:name="_Toc77551928"/>
      <w:r w:rsidRPr="002D73EE">
        <w:rPr>
          <w:rFonts w:ascii="Calibri" w:hAnsi="Calibri" w:cs="Calibri"/>
          <w:lang w:val="bs-Latn-BA"/>
        </w:rPr>
        <w:t xml:space="preserve">Odnos </w:t>
      </w:r>
      <w:r>
        <w:rPr>
          <w:rFonts w:ascii="Calibri" w:hAnsi="Calibri" w:cs="Calibri"/>
          <w:lang w:val="bs-Latn-BA"/>
        </w:rPr>
        <w:t xml:space="preserve">između </w:t>
      </w:r>
      <w:r w:rsidRPr="002D73EE">
        <w:rPr>
          <w:rFonts w:ascii="Calibri" w:hAnsi="Calibri" w:cs="Calibri"/>
          <w:lang w:val="bs-Latn-BA"/>
        </w:rPr>
        <w:t xml:space="preserve">odbora </w:t>
      </w:r>
      <w:r>
        <w:rPr>
          <w:rFonts w:ascii="Calibri" w:hAnsi="Calibri" w:cs="Calibri"/>
          <w:lang w:val="bs-Latn-BA"/>
        </w:rPr>
        <w:t xml:space="preserve">i </w:t>
      </w:r>
      <w:r w:rsidRPr="002D73EE">
        <w:rPr>
          <w:rFonts w:ascii="Calibri" w:hAnsi="Calibri" w:cs="Calibri"/>
          <w:lang w:val="bs-Latn-BA"/>
        </w:rPr>
        <w:t>predsjednika/</w:t>
      </w:r>
      <w:r>
        <w:rPr>
          <w:rFonts w:ascii="Calibri" w:hAnsi="Calibri" w:cs="Calibri"/>
          <w:lang w:val="bs-Latn-BA"/>
        </w:rPr>
        <w:t xml:space="preserve">generalnog </w:t>
      </w:r>
      <w:r w:rsidRPr="002D73EE">
        <w:rPr>
          <w:rFonts w:ascii="Calibri" w:hAnsi="Calibri" w:cs="Calibri"/>
          <w:lang w:val="bs-Latn-BA"/>
        </w:rPr>
        <w:t>direktora</w:t>
      </w:r>
      <w:r>
        <w:rPr>
          <w:rFonts w:ascii="Calibri" w:hAnsi="Calibri" w:cs="Calibri"/>
          <w:lang w:val="bs-Latn-BA"/>
        </w:rPr>
        <w:t xml:space="preserve"> </w:t>
      </w:r>
      <w:r w:rsidR="00207B79" w:rsidRPr="0040521F">
        <w:rPr>
          <w:rFonts w:ascii="Calibri" w:hAnsi="Calibri" w:cs="Calibri"/>
          <w:lang w:val="bs-Latn-BA"/>
        </w:rPr>
        <w:t>3.7</w:t>
      </w:r>
      <w:bookmarkEnd w:id="74"/>
      <w:bookmarkEnd w:id="75"/>
    </w:p>
    <w:p w14:paraId="3C62A1C4" w14:textId="64ECD6FF" w:rsidR="00723F3B" w:rsidRPr="0040521F" w:rsidRDefault="00723F3B" w:rsidP="00723F3B">
      <w:pPr>
        <w:rPr>
          <w:lang w:val="bs-Latn-BA"/>
        </w:rPr>
      </w:pPr>
      <w:r w:rsidRPr="0040521F">
        <w:rPr>
          <w:highlight w:val="yellow"/>
          <w:lang w:val="bs-Latn-BA"/>
        </w:rPr>
        <w:t>[</w:t>
      </w:r>
      <w:r w:rsidR="002D73EE" w:rsidRPr="008A5AD1">
        <w:rPr>
          <w:highlight w:val="yellow"/>
          <w:lang w:val="bs-Latn-BA"/>
        </w:rPr>
        <w:t xml:space="preserve">Ažurirajte </w:t>
      </w:r>
      <w:r w:rsidR="002D73EE">
        <w:rPr>
          <w:highlight w:val="yellow"/>
          <w:lang w:val="bs-Latn-BA"/>
        </w:rPr>
        <w:t xml:space="preserve">naziv pozicije </w:t>
      </w:r>
      <w:r w:rsidR="002D73EE" w:rsidRPr="008A5AD1">
        <w:rPr>
          <w:highlight w:val="yellow"/>
          <w:lang w:val="bs-Latn-BA"/>
        </w:rPr>
        <w:t xml:space="preserve">direktora/predsjednika kako bi odražavao strukturu </w:t>
      </w:r>
      <w:r w:rsidR="002D73EE">
        <w:rPr>
          <w:highlight w:val="yellow"/>
          <w:lang w:val="bs-Latn-BA"/>
        </w:rPr>
        <w:t xml:space="preserve">vaše DMO </w:t>
      </w:r>
      <w:r w:rsidR="002D73EE" w:rsidRPr="008A5AD1">
        <w:rPr>
          <w:highlight w:val="yellow"/>
          <w:lang w:val="bs-Latn-BA"/>
        </w:rPr>
        <w:t>u odjeljku</w:t>
      </w:r>
      <w:r w:rsidR="002D73EE">
        <w:rPr>
          <w:highlight w:val="yellow"/>
          <w:lang w:val="bs-Latn-BA"/>
        </w:rPr>
        <w:t xml:space="preserve"> koji slijedi</w:t>
      </w:r>
      <w:r w:rsidRPr="0040521F">
        <w:rPr>
          <w:highlight w:val="yellow"/>
          <w:lang w:val="bs-Latn-BA"/>
        </w:rPr>
        <w:t>]</w:t>
      </w:r>
    </w:p>
    <w:p w14:paraId="2EE4A02A" w14:textId="13DC926A" w:rsidR="00207B79" w:rsidRPr="0040521F" w:rsidRDefault="00480F4E" w:rsidP="00D46084">
      <w:pPr>
        <w:rPr>
          <w:rFonts w:ascii="Calibri" w:hAnsi="Calibri" w:cs="Calibri"/>
          <w:sz w:val="20"/>
          <w:szCs w:val="20"/>
          <w:lang w:val="bs-Latn-BA"/>
        </w:rPr>
      </w:pPr>
      <w:r>
        <w:rPr>
          <w:rFonts w:ascii="Calibri" w:hAnsi="Calibri" w:cs="Calibri"/>
          <w:sz w:val="20"/>
          <w:szCs w:val="20"/>
          <w:highlight w:val="red"/>
          <w:lang w:val="bs-Latn-BA"/>
        </w:rPr>
        <w:t xml:space="preserve">Upravni odbor prihvata i primjenjuje sljedeće smjernice </w:t>
      </w:r>
      <w:r w:rsidRPr="00480F4E">
        <w:rPr>
          <w:rFonts w:ascii="Calibri" w:hAnsi="Calibri" w:cs="Calibri"/>
          <w:sz w:val="20"/>
          <w:szCs w:val="20"/>
          <w:highlight w:val="red"/>
          <w:lang w:val="bs-Latn-BA"/>
        </w:rPr>
        <w:t>u odnosu odbora s predsjednikom/</w:t>
      </w:r>
      <w:r>
        <w:rPr>
          <w:rFonts w:ascii="Calibri" w:hAnsi="Calibri" w:cs="Calibri"/>
          <w:sz w:val="20"/>
          <w:szCs w:val="20"/>
          <w:highlight w:val="red"/>
          <w:lang w:val="bs-Latn-BA"/>
        </w:rPr>
        <w:t xml:space="preserve">generalnim </w:t>
      </w:r>
      <w:r w:rsidRPr="00480F4E">
        <w:rPr>
          <w:rFonts w:ascii="Calibri" w:hAnsi="Calibri" w:cs="Calibri"/>
          <w:sz w:val="20"/>
          <w:szCs w:val="20"/>
          <w:highlight w:val="red"/>
          <w:lang w:val="bs-Latn-BA"/>
        </w:rPr>
        <w:t>direktorom</w:t>
      </w:r>
      <w:r w:rsidR="00207B79" w:rsidRPr="0040521F">
        <w:rPr>
          <w:rFonts w:ascii="Calibri" w:hAnsi="Calibri" w:cs="Calibri"/>
          <w:sz w:val="20"/>
          <w:szCs w:val="20"/>
          <w:highlight w:val="red"/>
          <w:lang w:val="bs-Latn-BA"/>
        </w:rPr>
        <w:t>:</w:t>
      </w:r>
    </w:p>
    <w:p w14:paraId="13E13B6F" w14:textId="4D30D77E" w:rsidR="00207B79" w:rsidRPr="0040521F" w:rsidRDefault="00480F4E" w:rsidP="00E87B1A">
      <w:pPr>
        <w:numPr>
          <w:ilvl w:val="0"/>
          <w:numId w:val="7"/>
        </w:numPr>
        <w:ind w:left="720"/>
        <w:rPr>
          <w:rFonts w:ascii="Calibri" w:hAnsi="Calibri" w:cs="Calibri"/>
          <w:sz w:val="20"/>
          <w:szCs w:val="20"/>
          <w:lang w:val="bs-Latn-BA"/>
        </w:rPr>
      </w:pPr>
      <w:r w:rsidRPr="00480F4E">
        <w:rPr>
          <w:rFonts w:ascii="Calibri" w:hAnsi="Calibri" w:cs="Calibri"/>
          <w:sz w:val="20"/>
          <w:szCs w:val="20"/>
          <w:lang w:val="bs-Latn-BA"/>
        </w:rPr>
        <w:t xml:space="preserve">Dobro upravljanje prepoznato je kao jedan od ključnih faktora uspjeha organizacije. Odbor zadržava ovlaštenje za utvrđivanje politika, odobravanje planova i programa i prenošenje ovlaštenja </w:t>
      </w:r>
      <w:r>
        <w:rPr>
          <w:rFonts w:ascii="Calibri" w:hAnsi="Calibri" w:cs="Calibri"/>
          <w:sz w:val="20"/>
          <w:szCs w:val="20"/>
          <w:lang w:val="bs-Latn-BA"/>
        </w:rPr>
        <w:t xml:space="preserve">na </w:t>
      </w:r>
      <w:r w:rsidRPr="00480F4E">
        <w:rPr>
          <w:rFonts w:ascii="Calibri" w:hAnsi="Calibri" w:cs="Calibri"/>
          <w:sz w:val="20"/>
          <w:szCs w:val="20"/>
          <w:lang w:val="bs-Latn-BA"/>
        </w:rPr>
        <w:t>predsjednik</w:t>
      </w:r>
      <w:r>
        <w:rPr>
          <w:rFonts w:ascii="Calibri" w:hAnsi="Calibri" w:cs="Calibri"/>
          <w:sz w:val="20"/>
          <w:szCs w:val="20"/>
          <w:lang w:val="bs-Latn-BA"/>
        </w:rPr>
        <w:t>a</w:t>
      </w:r>
      <w:r w:rsidRPr="00480F4E">
        <w:rPr>
          <w:rFonts w:ascii="Calibri" w:hAnsi="Calibri" w:cs="Calibri"/>
          <w:sz w:val="20"/>
          <w:szCs w:val="20"/>
          <w:lang w:val="bs-Latn-BA"/>
        </w:rPr>
        <w:t>/</w:t>
      </w:r>
      <w:r>
        <w:rPr>
          <w:rFonts w:ascii="Calibri" w:hAnsi="Calibri" w:cs="Calibri"/>
          <w:sz w:val="20"/>
          <w:szCs w:val="20"/>
          <w:lang w:val="bs-Latn-BA"/>
        </w:rPr>
        <w:t xml:space="preserve">generalnog </w:t>
      </w:r>
      <w:r w:rsidRPr="00480F4E">
        <w:rPr>
          <w:rFonts w:ascii="Calibri" w:hAnsi="Calibri" w:cs="Calibri"/>
          <w:sz w:val="20"/>
          <w:szCs w:val="20"/>
          <w:lang w:val="bs-Latn-BA"/>
        </w:rPr>
        <w:t>direktor</w:t>
      </w:r>
      <w:r>
        <w:rPr>
          <w:rFonts w:ascii="Calibri" w:hAnsi="Calibri" w:cs="Calibri"/>
          <w:sz w:val="20"/>
          <w:szCs w:val="20"/>
          <w:lang w:val="bs-Latn-BA"/>
        </w:rPr>
        <w:t>a</w:t>
      </w:r>
      <w:r w:rsidR="00207B79" w:rsidRPr="0040521F">
        <w:rPr>
          <w:rFonts w:ascii="Calibri" w:hAnsi="Calibri" w:cs="Calibri"/>
          <w:sz w:val="20"/>
          <w:szCs w:val="20"/>
          <w:lang w:val="bs-Latn-BA"/>
        </w:rPr>
        <w:t>.</w:t>
      </w:r>
    </w:p>
    <w:p w14:paraId="42B1D270" w14:textId="77777777" w:rsidR="00207B79" w:rsidRPr="0040521F" w:rsidRDefault="00207B79" w:rsidP="00EA4A21">
      <w:pPr>
        <w:rPr>
          <w:rFonts w:ascii="Calibri" w:hAnsi="Calibri" w:cs="Calibri"/>
          <w:sz w:val="20"/>
          <w:szCs w:val="20"/>
          <w:lang w:val="bs-Latn-BA"/>
        </w:rPr>
      </w:pPr>
    </w:p>
    <w:p w14:paraId="3AE2E69C" w14:textId="0D3A47B3" w:rsidR="00207B79" w:rsidRPr="0040521F" w:rsidRDefault="00DF7864" w:rsidP="00E87B1A">
      <w:pPr>
        <w:numPr>
          <w:ilvl w:val="0"/>
          <w:numId w:val="7"/>
        </w:numPr>
        <w:ind w:left="720"/>
        <w:rPr>
          <w:rFonts w:ascii="Calibri" w:hAnsi="Calibri" w:cs="Calibri"/>
          <w:sz w:val="20"/>
          <w:szCs w:val="20"/>
          <w:lang w:val="bs-Latn-BA"/>
        </w:rPr>
      </w:pPr>
      <w:r w:rsidRPr="00DF7864">
        <w:rPr>
          <w:rFonts w:ascii="Calibri" w:hAnsi="Calibri" w:cs="Calibri"/>
          <w:sz w:val="20"/>
          <w:szCs w:val="20"/>
          <w:lang w:val="bs-Latn-BA"/>
        </w:rPr>
        <w:t xml:space="preserve">Odbor će odobriti politike i dugoročne planove i programe za DMO i dodijeliti </w:t>
      </w:r>
      <w:r>
        <w:rPr>
          <w:rFonts w:ascii="Calibri" w:hAnsi="Calibri" w:cs="Calibri"/>
          <w:sz w:val="20"/>
          <w:szCs w:val="20"/>
          <w:lang w:val="bs-Latn-BA"/>
        </w:rPr>
        <w:t xml:space="preserve">ovlaštenja </w:t>
      </w:r>
      <w:r w:rsidRPr="00DF7864">
        <w:rPr>
          <w:rFonts w:ascii="Calibri" w:hAnsi="Calibri" w:cs="Calibri"/>
          <w:sz w:val="20"/>
          <w:szCs w:val="20"/>
          <w:lang w:val="bs-Latn-BA"/>
        </w:rPr>
        <w:t>predsjedniku/</w:t>
      </w:r>
      <w:r>
        <w:rPr>
          <w:rFonts w:ascii="Calibri" w:hAnsi="Calibri" w:cs="Calibri"/>
          <w:sz w:val="20"/>
          <w:szCs w:val="20"/>
          <w:lang w:val="bs-Latn-BA"/>
        </w:rPr>
        <w:t xml:space="preserve">generalnom </w:t>
      </w:r>
      <w:r w:rsidRPr="00DF7864">
        <w:rPr>
          <w:rFonts w:ascii="Calibri" w:hAnsi="Calibri" w:cs="Calibri"/>
          <w:sz w:val="20"/>
          <w:szCs w:val="20"/>
          <w:lang w:val="bs-Latn-BA"/>
        </w:rPr>
        <w:t xml:space="preserve">direktoru </w:t>
      </w:r>
      <w:r>
        <w:rPr>
          <w:rFonts w:ascii="Calibri" w:hAnsi="Calibri" w:cs="Calibri"/>
          <w:sz w:val="20"/>
          <w:szCs w:val="20"/>
          <w:lang w:val="bs-Latn-BA"/>
        </w:rPr>
        <w:t xml:space="preserve">za izvršavanje i provođenje </w:t>
      </w:r>
      <w:r w:rsidRPr="00DF7864">
        <w:rPr>
          <w:rFonts w:ascii="Calibri" w:hAnsi="Calibri" w:cs="Calibri"/>
          <w:sz w:val="20"/>
          <w:szCs w:val="20"/>
          <w:lang w:val="bs-Latn-BA"/>
        </w:rPr>
        <w:t>politike, planov</w:t>
      </w:r>
      <w:r>
        <w:rPr>
          <w:rFonts w:ascii="Calibri" w:hAnsi="Calibri" w:cs="Calibri"/>
          <w:sz w:val="20"/>
          <w:szCs w:val="20"/>
          <w:lang w:val="bs-Latn-BA"/>
        </w:rPr>
        <w:t>a</w:t>
      </w:r>
      <w:r w:rsidRPr="00DF7864">
        <w:rPr>
          <w:rFonts w:ascii="Calibri" w:hAnsi="Calibri" w:cs="Calibri"/>
          <w:sz w:val="20"/>
          <w:szCs w:val="20"/>
          <w:lang w:val="bs-Latn-BA"/>
        </w:rPr>
        <w:t xml:space="preserve"> i program</w:t>
      </w:r>
      <w:r>
        <w:rPr>
          <w:rFonts w:ascii="Calibri" w:hAnsi="Calibri" w:cs="Calibri"/>
          <w:sz w:val="20"/>
          <w:szCs w:val="20"/>
          <w:lang w:val="bs-Latn-BA"/>
        </w:rPr>
        <w:t>a</w:t>
      </w:r>
      <w:r w:rsidRPr="00DF7864">
        <w:rPr>
          <w:rFonts w:ascii="Calibri" w:hAnsi="Calibri" w:cs="Calibri"/>
          <w:sz w:val="20"/>
          <w:szCs w:val="20"/>
          <w:lang w:val="bs-Latn-BA"/>
        </w:rPr>
        <w:t>. Predsjednik/</w:t>
      </w:r>
      <w:r>
        <w:rPr>
          <w:rFonts w:ascii="Calibri" w:hAnsi="Calibri" w:cs="Calibri"/>
          <w:sz w:val="20"/>
          <w:szCs w:val="20"/>
          <w:lang w:val="bs-Latn-BA"/>
        </w:rPr>
        <w:t xml:space="preserve">generalni </w:t>
      </w:r>
      <w:r w:rsidRPr="00DF7864">
        <w:rPr>
          <w:rFonts w:ascii="Calibri" w:hAnsi="Calibri" w:cs="Calibri"/>
          <w:sz w:val="20"/>
          <w:szCs w:val="20"/>
          <w:lang w:val="bs-Latn-BA"/>
        </w:rPr>
        <w:t xml:space="preserve">direktor </w:t>
      </w:r>
      <w:r>
        <w:rPr>
          <w:rFonts w:ascii="Calibri" w:hAnsi="Calibri" w:cs="Calibri"/>
          <w:sz w:val="20"/>
          <w:szCs w:val="20"/>
          <w:lang w:val="bs-Latn-BA"/>
        </w:rPr>
        <w:t xml:space="preserve">će </w:t>
      </w:r>
      <w:r w:rsidRPr="00DF7864">
        <w:rPr>
          <w:rFonts w:ascii="Calibri" w:hAnsi="Calibri" w:cs="Calibri"/>
          <w:sz w:val="20"/>
          <w:szCs w:val="20"/>
          <w:lang w:val="bs-Latn-BA"/>
        </w:rPr>
        <w:t>bit</w:t>
      </w:r>
      <w:r>
        <w:rPr>
          <w:rFonts w:ascii="Calibri" w:hAnsi="Calibri" w:cs="Calibri"/>
          <w:sz w:val="20"/>
          <w:szCs w:val="20"/>
          <w:lang w:val="bs-Latn-BA"/>
        </w:rPr>
        <w:t>i</w:t>
      </w:r>
      <w:r w:rsidRPr="00DF7864">
        <w:rPr>
          <w:rFonts w:ascii="Calibri" w:hAnsi="Calibri" w:cs="Calibri"/>
          <w:sz w:val="20"/>
          <w:szCs w:val="20"/>
          <w:lang w:val="bs-Latn-BA"/>
        </w:rPr>
        <w:t xml:space="preserve"> odgovoran za zapošljavanje sposobnog osoblja u okviru ograničenja politike odbora i budžetskih ograničenja, određivanje odgovarajuće na</w:t>
      </w:r>
      <w:r>
        <w:rPr>
          <w:rFonts w:ascii="Calibri" w:hAnsi="Calibri" w:cs="Calibri"/>
          <w:sz w:val="20"/>
          <w:szCs w:val="20"/>
          <w:lang w:val="bs-Latn-BA"/>
        </w:rPr>
        <w:t>knade</w:t>
      </w:r>
      <w:r w:rsidRPr="00DF7864">
        <w:rPr>
          <w:rFonts w:ascii="Calibri" w:hAnsi="Calibri" w:cs="Calibri"/>
          <w:sz w:val="20"/>
          <w:szCs w:val="20"/>
          <w:lang w:val="bs-Latn-BA"/>
        </w:rPr>
        <w:t xml:space="preserve">, obuku, nadzor, disciplinu i </w:t>
      </w:r>
      <w:r>
        <w:rPr>
          <w:rFonts w:ascii="Calibri" w:hAnsi="Calibri" w:cs="Calibri"/>
          <w:sz w:val="20"/>
          <w:szCs w:val="20"/>
          <w:lang w:val="bs-Latn-BA"/>
        </w:rPr>
        <w:t xml:space="preserve">prekid radnog odnosa </w:t>
      </w:r>
      <w:r w:rsidRPr="00DF7864">
        <w:rPr>
          <w:rFonts w:ascii="Calibri" w:hAnsi="Calibri" w:cs="Calibri"/>
          <w:sz w:val="20"/>
          <w:szCs w:val="20"/>
          <w:lang w:val="bs-Latn-BA"/>
        </w:rPr>
        <w:t>ako je potrebno.</w:t>
      </w:r>
    </w:p>
    <w:p w14:paraId="2DB5B2EF" w14:textId="77777777" w:rsidR="00207B79" w:rsidRPr="0040521F" w:rsidRDefault="00207B79" w:rsidP="00EA4A21">
      <w:pPr>
        <w:rPr>
          <w:rFonts w:ascii="Calibri" w:hAnsi="Calibri" w:cs="Calibri"/>
          <w:b/>
          <w:sz w:val="20"/>
          <w:szCs w:val="20"/>
          <w:lang w:val="bs-Latn-BA"/>
        </w:rPr>
      </w:pPr>
    </w:p>
    <w:p w14:paraId="63C65F8F" w14:textId="4199E28E" w:rsidR="00DF7864" w:rsidRDefault="00DF7864" w:rsidP="00E87B1A">
      <w:pPr>
        <w:numPr>
          <w:ilvl w:val="0"/>
          <w:numId w:val="7"/>
        </w:numPr>
        <w:ind w:left="720"/>
        <w:rPr>
          <w:rFonts w:ascii="Calibri" w:hAnsi="Calibri" w:cs="Calibri"/>
          <w:sz w:val="20"/>
          <w:szCs w:val="20"/>
          <w:lang w:val="bs-Latn-BA"/>
        </w:rPr>
      </w:pPr>
      <w:r w:rsidRPr="00DF7864">
        <w:rPr>
          <w:rFonts w:ascii="Calibri" w:hAnsi="Calibri" w:cs="Calibri"/>
          <w:sz w:val="20"/>
          <w:szCs w:val="20"/>
          <w:lang w:val="bs-Latn-BA"/>
        </w:rPr>
        <w:t>Članovi odbora suzdržat će se od individualne rasprave o upravljačkim i kadrovskim pitanjima sa osobljem DMO-a</w:t>
      </w:r>
      <w:r>
        <w:rPr>
          <w:rFonts w:ascii="Calibri" w:hAnsi="Calibri" w:cs="Calibri"/>
          <w:sz w:val="20"/>
          <w:szCs w:val="20"/>
          <w:lang w:val="bs-Latn-BA"/>
        </w:rPr>
        <w:t>, osim s predsjednikom</w:t>
      </w:r>
      <w:r w:rsidR="005B522B">
        <w:rPr>
          <w:rFonts w:ascii="Calibri" w:hAnsi="Calibri" w:cs="Calibri"/>
          <w:sz w:val="20"/>
          <w:szCs w:val="20"/>
          <w:lang w:val="bs-Latn-BA"/>
        </w:rPr>
        <w:t>/generalnim direktorom</w:t>
      </w:r>
      <w:r w:rsidRPr="00DF7864">
        <w:rPr>
          <w:rFonts w:ascii="Calibri" w:hAnsi="Calibri" w:cs="Calibri"/>
          <w:sz w:val="20"/>
          <w:szCs w:val="20"/>
          <w:lang w:val="bs-Latn-BA"/>
        </w:rPr>
        <w:t>. Odbor, u dogovoru s predsjednikom/</w:t>
      </w:r>
      <w:r w:rsidR="005B522B">
        <w:rPr>
          <w:rFonts w:ascii="Calibri" w:hAnsi="Calibri" w:cs="Calibri"/>
          <w:sz w:val="20"/>
          <w:szCs w:val="20"/>
          <w:lang w:val="bs-Latn-BA"/>
        </w:rPr>
        <w:t xml:space="preserve">generalnim </w:t>
      </w:r>
      <w:r w:rsidRPr="00DF7864">
        <w:rPr>
          <w:rFonts w:ascii="Calibri" w:hAnsi="Calibri" w:cs="Calibri"/>
          <w:sz w:val="20"/>
          <w:szCs w:val="20"/>
          <w:lang w:val="bs-Latn-BA"/>
        </w:rPr>
        <w:t xml:space="preserve">direktorom, može se sastajati s ključnim osobljem na redovnim ili </w:t>
      </w:r>
      <w:r w:rsidR="005B522B">
        <w:rPr>
          <w:rFonts w:ascii="Calibri" w:hAnsi="Calibri" w:cs="Calibri"/>
          <w:sz w:val="20"/>
          <w:szCs w:val="20"/>
          <w:lang w:val="bs-Latn-BA"/>
        </w:rPr>
        <w:t>vanrednim s</w:t>
      </w:r>
      <w:r w:rsidRPr="00DF7864">
        <w:rPr>
          <w:rFonts w:ascii="Calibri" w:hAnsi="Calibri" w:cs="Calibri"/>
          <w:sz w:val="20"/>
          <w:szCs w:val="20"/>
          <w:lang w:val="bs-Latn-BA"/>
        </w:rPr>
        <w:t>astancima odbora</w:t>
      </w:r>
      <w:r w:rsidR="005B522B">
        <w:rPr>
          <w:rFonts w:ascii="Calibri" w:hAnsi="Calibri" w:cs="Calibri"/>
          <w:sz w:val="20"/>
          <w:szCs w:val="20"/>
          <w:lang w:val="bs-Latn-BA"/>
        </w:rPr>
        <w:t>.</w:t>
      </w:r>
    </w:p>
    <w:p w14:paraId="4C4CD0EF" w14:textId="77777777" w:rsidR="00DF7864" w:rsidRDefault="00DF7864" w:rsidP="00DF7864">
      <w:pPr>
        <w:pStyle w:val="ListParagraph"/>
        <w:rPr>
          <w:rFonts w:cs="Calibri"/>
          <w:sz w:val="20"/>
          <w:szCs w:val="20"/>
          <w:lang w:val="bs-Latn-BA"/>
        </w:rPr>
      </w:pPr>
    </w:p>
    <w:p w14:paraId="081D9239" w14:textId="77777777" w:rsidR="00207B79" w:rsidRPr="0040521F" w:rsidRDefault="00207B79" w:rsidP="00EA4A21">
      <w:pPr>
        <w:rPr>
          <w:rFonts w:ascii="Calibri" w:hAnsi="Calibri" w:cs="Calibri"/>
          <w:b/>
          <w:sz w:val="20"/>
          <w:szCs w:val="20"/>
          <w:lang w:val="bs-Latn-BA"/>
        </w:rPr>
      </w:pPr>
    </w:p>
    <w:p w14:paraId="717F43C2" w14:textId="5151AE6D" w:rsidR="00207B79" w:rsidRPr="0040521F" w:rsidRDefault="005B522B" w:rsidP="00E87B1A">
      <w:pPr>
        <w:numPr>
          <w:ilvl w:val="0"/>
          <w:numId w:val="7"/>
        </w:numPr>
        <w:ind w:left="720"/>
        <w:rPr>
          <w:rFonts w:ascii="Calibri" w:hAnsi="Calibri" w:cs="Calibri"/>
          <w:sz w:val="20"/>
          <w:szCs w:val="20"/>
          <w:lang w:val="bs-Latn-BA"/>
        </w:rPr>
      </w:pPr>
      <w:r w:rsidRPr="005B522B">
        <w:rPr>
          <w:rFonts w:ascii="Calibri" w:hAnsi="Calibri" w:cs="Calibri"/>
          <w:sz w:val="20"/>
          <w:szCs w:val="20"/>
          <w:lang w:val="bs-Latn-BA"/>
        </w:rPr>
        <w:t>Ovla</w:t>
      </w:r>
      <w:r>
        <w:rPr>
          <w:rFonts w:ascii="Calibri" w:hAnsi="Calibri" w:cs="Calibri"/>
          <w:sz w:val="20"/>
          <w:szCs w:val="20"/>
          <w:lang w:val="bs-Latn-BA"/>
        </w:rPr>
        <w:t xml:space="preserve">štenja </w:t>
      </w:r>
      <w:r w:rsidRPr="005B522B">
        <w:rPr>
          <w:rFonts w:ascii="Calibri" w:hAnsi="Calibri" w:cs="Calibri"/>
          <w:sz w:val="20"/>
          <w:szCs w:val="20"/>
          <w:lang w:val="bs-Latn-BA"/>
        </w:rPr>
        <w:t xml:space="preserve">za upravljanje DMO-om </w:t>
      </w:r>
      <w:r>
        <w:rPr>
          <w:rFonts w:ascii="Calibri" w:hAnsi="Calibri" w:cs="Calibri"/>
          <w:sz w:val="20"/>
          <w:szCs w:val="20"/>
          <w:lang w:val="bs-Latn-BA"/>
        </w:rPr>
        <w:t xml:space="preserve">dodjeljuju se </w:t>
      </w:r>
      <w:r w:rsidRPr="005B522B">
        <w:rPr>
          <w:rFonts w:ascii="Calibri" w:hAnsi="Calibri" w:cs="Calibri"/>
          <w:sz w:val="20"/>
          <w:szCs w:val="20"/>
          <w:lang w:val="bs-Latn-BA"/>
        </w:rPr>
        <w:t xml:space="preserve">preko </w:t>
      </w:r>
      <w:r>
        <w:rPr>
          <w:rFonts w:ascii="Calibri" w:hAnsi="Calibri" w:cs="Calibri"/>
          <w:sz w:val="20"/>
          <w:szCs w:val="20"/>
          <w:lang w:val="bs-Latn-BA"/>
        </w:rPr>
        <w:t xml:space="preserve">upravnog </w:t>
      </w:r>
      <w:r w:rsidRPr="005B522B">
        <w:rPr>
          <w:rFonts w:ascii="Calibri" w:hAnsi="Calibri" w:cs="Calibri"/>
          <w:sz w:val="20"/>
          <w:szCs w:val="20"/>
          <w:lang w:val="bs-Latn-BA"/>
        </w:rPr>
        <w:t>odbora predsjedniku/</w:t>
      </w:r>
      <w:r>
        <w:rPr>
          <w:rFonts w:ascii="Calibri" w:hAnsi="Calibri" w:cs="Calibri"/>
          <w:sz w:val="20"/>
          <w:szCs w:val="20"/>
          <w:lang w:val="bs-Latn-BA"/>
        </w:rPr>
        <w:t xml:space="preserve">generalnom </w:t>
      </w:r>
      <w:r w:rsidRPr="005B522B">
        <w:rPr>
          <w:rFonts w:ascii="Calibri" w:hAnsi="Calibri" w:cs="Calibri"/>
          <w:sz w:val="20"/>
          <w:szCs w:val="20"/>
          <w:lang w:val="bs-Latn-BA"/>
        </w:rPr>
        <w:t>direktoru, a zatim drugom osoblju. Odbor će od predsjednika/</w:t>
      </w:r>
      <w:r>
        <w:rPr>
          <w:rFonts w:ascii="Calibri" w:hAnsi="Calibri" w:cs="Calibri"/>
          <w:sz w:val="20"/>
          <w:szCs w:val="20"/>
          <w:lang w:val="bs-Latn-BA"/>
        </w:rPr>
        <w:t xml:space="preserve">generalnog </w:t>
      </w:r>
      <w:r w:rsidRPr="005B522B">
        <w:rPr>
          <w:rFonts w:ascii="Calibri" w:hAnsi="Calibri" w:cs="Calibri"/>
          <w:sz w:val="20"/>
          <w:szCs w:val="20"/>
          <w:lang w:val="bs-Latn-BA"/>
        </w:rPr>
        <w:t>direktora zahtijevati potpune i pravovremene informacije u vezi s relevantnim pitanjima koja se odnose na upravljanje DMO-om</w:t>
      </w:r>
      <w:r>
        <w:rPr>
          <w:rFonts w:ascii="Calibri" w:hAnsi="Calibri" w:cs="Calibri"/>
          <w:sz w:val="20"/>
          <w:szCs w:val="20"/>
          <w:lang w:val="bs-Latn-BA"/>
        </w:rPr>
        <w:t xml:space="preserve">. </w:t>
      </w:r>
    </w:p>
    <w:p w14:paraId="3A576C61" w14:textId="77777777" w:rsidR="00207B79" w:rsidRPr="0040521F" w:rsidRDefault="00207B79" w:rsidP="00EA4A21">
      <w:pPr>
        <w:rPr>
          <w:rFonts w:ascii="Calibri" w:hAnsi="Calibri" w:cs="Calibri"/>
          <w:sz w:val="20"/>
          <w:szCs w:val="20"/>
          <w:lang w:val="bs-Latn-BA"/>
        </w:rPr>
      </w:pPr>
    </w:p>
    <w:p w14:paraId="46E5854D" w14:textId="44FCFBFE" w:rsidR="00207B79" w:rsidRPr="005B522B" w:rsidRDefault="005B522B" w:rsidP="00666D20">
      <w:pPr>
        <w:numPr>
          <w:ilvl w:val="0"/>
          <w:numId w:val="7"/>
        </w:numPr>
        <w:ind w:left="720"/>
        <w:rPr>
          <w:rFonts w:ascii="Calibri" w:hAnsi="Calibri" w:cs="Calibri"/>
          <w:sz w:val="20"/>
          <w:szCs w:val="20"/>
          <w:lang w:val="bs-Latn-BA"/>
        </w:rPr>
      </w:pPr>
      <w:r w:rsidRPr="005B522B">
        <w:rPr>
          <w:rFonts w:ascii="Calibri" w:hAnsi="Calibri" w:cs="Calibri"/>
          <w:sz w:val="20"/>
          <w:szCs w:val="20"/>
          <w:lang w:val="bs-Latn-BA"/>
        </w:rPr>
        <w:t>Odbor prepoznaje da se efikasno upravljanje DMO-om može ostvariti samo kroz međusobno razumijevanje i saradnju između odbora i predsjednika/generalnog direktora. Odbor također prepoznaje da je predsjednik/generalni direktor odgovoran odboru za postignute rezultate, ali predsjednik/generalni direktor ne može kvalitetno obavljati svoj posao i ostvarivati dobre rezultate ako mu se ne omogući da samostalno prosuđuje pri izvršavanju politika odbora. Stoga odbor daje tu slobodu prosuđivanja i diskrecije, a od predsjednika/generalnog direktora očekuje potpuno izvještavanje o postignutim učincima. Predsjednik/generalni direktor će osigurat potpuno izvještavanje putem pisane dokumentacije i komunikacije sa izvršnom komisijom i odborom u punom sastavu, prema potrebi. Predsjednik/generalni direktor će biti odgovoran za odluke donesene u tom pogledu</w:t>
      </w:r>
      <w:r w:rsidR="003C3B36" w:rsidRPr="005B522B">
        <w:rPr>
          <w:rFonts w:ascii="Calibri" w:hAnsi="Calibri" w:cs="Calibri"/>
          <w:sz w:val="20"/>
          <w:szCs w:val="20"/>
          <w:lang w:val="bs-Latn-BA"/>
        </w:rPr>
        <w:t>.</w:t>
      </w:r>
    </w:p>
    <w:p w14:paraId="6E37C06C" w14:textId="77777777" w:rsidR="00207B79" w:rsidRPr="0040521F" w:rsidRDefault="00207B79" w:rsidP="00EA4A21">
      <w:pPr>
        <w:rPr>
          <w:rFonts w:ascii="Calibri" w:hAnsi="Calibri" w:cs="Calibri"/>
          <w:sz w:val="20"/>
          <w:szCs w:val="20"/>
          <w:lang w:val="bs-Latn-BA"/>
        </w:rPr>
      </w:pPr>
    </w:p>
    <w:p w14:paraId="6BDDED30" w14:textId="36053E22" w:rsidR="00207B79" w:rsidRPr="00E27A2F" w:rsidRDefault="005B522B" w:rsidP="00666D20">
      <w:pPr>
        <w:numPr>
          <w:ilvl w:val="0"/>
          <w:numId w:val="7"/>
        </w:numPr>
        <w:ind w:left="720"/>
        <w:rPr>
          <w:rFonts w:ascii="Calibri" w:hAnsi="Calibri" w:cs="Calibri"/>
          <w:sz w:val="20"/>
          <w:szCs w:val="20"/>
          <w:lang w:val="bs-Latn-BA"/>
        </w:rPr>
      </w:pPr>
      <w:r w:rsidRPr="00E27A2F">
        <w:rPr>
          <w:rFonts w:ascii="Calibri" w:hAnsi="Calibri" w:cs="Calibri"/>
          <w:sz w:val="20"/>
          <w:szCs w:val="20"/>
          <w:lang w:val="bs-Latn-BA"/>
        </w:rPr>
        <w:t xml:space="preserve">Odbor prepoznaje svoj položaj poslodavca predsjednika/generalnog direktora i bit će odgovoran za sistematičnu godišnju ocjenu radnog učinka predsjednika/generalnog direktora. Ocjena radog učinka predsjednika/generalnog direktora provodit će se u svrhu njegovog poboljšanja i pružanja osnove za razmatranje </w:t>
      </w:r>
      <w:r w:rsidR="00E27A2F" w:rsidRPr="00E27A2F">
        <w:rPr>
          <w:rFonts w:ascii="Calibri" w:hAnsi="Calibri" w:cs="Calibri"/>
          <w:sz w:val="20"/>
          <w:szCs w:val="20"/>
          <w:lang w:val="bs-Latn-BA"/>
        </w:rPr>
        <w:t xml:space="preserve">visine </w:t>
      </w:r>
      <w:r w:rsidRPr="00E27A2F">
        <w:rPr>
          <w:rFonts w:ascii="Calibri" w:hAnsi="Calibri" w:cs="Calibri"/>
          <w:sz w:val="20"/>
          <w:szCs w:val="20"/>
          <w:lang w:val="bs-Latn-BA"/>
        </w:rPr>
        <w:t>plaće predsjednika/</w:t>
      </w:r>
      <w:r w:rsidR="00E27A2F" w:rsidRPr="00E27A2F">
        <w:rPr>
          <w:rFonts w:ascii="Calibri" w:hAnsi="Calibri" w:cs="Calibri"/>
          <w:sz w:val="20"/>
          <w:szCs w:val="20"/>
          <w:lang w:val="bs-Latn-BA"/>
        </w:rPr>
        <w:t xml:space="preserve">generalnog </w:t>
      </w:r>
      <w:r w:rsidRPr="00E27A2F">
        <w:rPr>
          <w:rFonts w:ascii="Calibri" w:hAnsi="Calibri" w:cs="Calibri"/>
          <w:sz w:val="20"/>
          <w:szCs w:val="20"/>
          <w:lang w:val="bs-Latn-BA"/>
        </w:rPr>
        <w:t>direktora za narednu godinu</w:t>
      </w:r>
      <w:r w:rsidR="00207B79" w:rsidRPr="00E27A2F">
        <w:rPr>
          <w:rFonts w:ascii="Calibri" w:hAnsi="Calibri" w:cs="Calibri"/>
          <w:sz w:val="20"/>
          <w:szCs w:val="20"/>
          <w:lang w:val="bs-Latn-BA"/>
        </w:rPr>
        <w:t>.</w:t>
      </w:r>
    </w:p>
    <w:p w14:paraId="3BE13151" w14:textId="77777777" w:rsidR="00207B79" w:rsidRPr="0040521F" w:rsidRDefault="00207B79" w:rsidP="00EA4A21">
      <w:pPr>
        <w:rPr>
          <w:rFonts w:ascii="Calibri" w:hAnsi="Calibri" w:cs="Calibri"/>
          <w:sz w:val="20"/>
          <w:szCs w:val="20"/>
          <w:lang w:val="bs-Latn-BA"/>
        </w:rPr>
      </w:pPr>
    </w:p>
    <w:p w14:paraId="492DB309" w14:textId="2AB3E274" w:rsidR="00207B79" w:rsidRPr="0040521F" w:rsidRDefault="00E27A2F" w:rsidP="00E87B1A">
      <w:pPr>
        <w:numPr>
          <w:ilvl w:val="0"/>
          <w:numId w:val="7"/>
        </w:numPr>
        <w:ind w:left="720"/>
        <w:rPr>
          <w:rFonts w:ascii="Calibri" w:hAnsi="Calibri" w:cs="Calibri"/>
          <w:sz w:val="20"/>
          <w:szCs w:val="20"/>
          <w:lang w:val="bs-Latn-BA"/>
        </w:rPr>
      </w:pPr>
      <w:r>
        <w:rPr>
          <w:rFonts w:ascii="Calibri" w:hAnsi="Calibri" w:cs="Calibri"/>
          <w:sz w:val="20"/>
          <w:szCs w:val="20"/>
          <w:lang w:val="bs-Latn-BA"/>
        </w:rPr>
        <w:t>Radni odnos predsjednika</w:t>
      </w:r>
      <w:r w:rsidR="00B47D79">
        <w:rPr>
          <w:rFonts w:ascii="Calibri" w:hAnsi="Calibri" w:cs="Calibri"/>
          <w:sz w:val="20"/>
          <w:szCs w:val="20"/>
          <w:lang w:val="bs-Latn-BA"/>
        </w:rPr>
        <w:t>/generaln</w:t>
      </w:r>
      <w:r>
        <w:rPr>
          <w:rFonts w:ascii="Calibri" w:hAnsi="Calibri" w:cs="Calibri"/>
          <w:sz w:val="20"/>
          <w:szCs w:val="20"/>
          <w:lang w:val="bs-Latn-BA"/>
        </w:rPr>
        <w:t xml:space="preserve">og </w:t>
      </w:r>
      <w:r w:rsidR="00B47D79">
        <w:rPr>
          <w:rFonts w:ascii="Calibri" w:hAnsi="Calibri" w:cs="Calibri"/>
          <w:sz w:val="20"/>
          <w:szCs w:val="20"/>
          <w:lang w:val="bs-Latn-BA"/>
        </w:rPr>
        <w:t>direktor</w:t>
      </w:r>
      <w:r>
        <w:rPr>
          <w:rFonts w:ascii="Calibri" w:hAnsi="Calibri" w:cs="Calibri"/>
          <w:sz w:val="20"/>
          <w:szCs w:val="20"/>
          <w:lang w:val="bs-Latn-BA"/>
        </w:rPr>
        <w:t xml:space="preserve">a u DMO-u može biti prekinut s razlogom uz dostavljanje pismene obavijesti </w:t>
      </w:r>
      <w:r w:rsidR="00B47D79">
        <w:rPr>
          <w:rFonts w:ascii="Calibri" w:hAnsi="Calibri" w:cs="Calibri"/>
          <w:sz w:val="20"/>
          <w:szCs w:val="20"/>
          <w:lang w:val="bs-Latn-BA"/>
        </w:rPr>
        <w:t>predsjednik</w:t>
      </w:r>
      <w:r>
        <w:rPr>
          <w:rFonts w:ascii="Calibri" w:hAnsi="Calibri" w:cs="Calibri"/>
          <w:sz w:val="20"/>
          <w:szCs w:val="20"/>
          <w:lang w:val="bs-Latn-BA"/>
        </w:rPr>
        <w:t>u</w:t>
      </w:r>
      <w:r w:rsidR="00B47D79">
        <w:rPr>
          <w:rFonts w:ascii="Calibri" w:hAnsi="Calibri" w:cs="Calibri"/>
          <w:sz w:val="20"/>
          <w:szCs w:val="20"/>
          <w:lang w:val="bs-Latn-BA"/>
        </w:rPr>
        <w:t>/generaln</w:t>
      </w:r>
      <w:r>
        <w:rPr>
          <w:rFonts w:ascii="Calibri" w:hAnsi="Calibri" w:cs="Calibri"/>
          <w:sz w:val="20"/>
          <w:szCs w:val="20"/>
          <w:lang w:val="bs-Latn-BA"/>
        </w:rPr>
        <w:t xml:space="preserve">om </w:t>
      </w:r>
      <w:r w:rsidR="00B47D79">
        <w:rPr>
          <w:rFonts w:ascii="Calibri" w:hAnsi="Calibri" w:cs="Calibri"/>
          <w:sz w:val="20"/>
          <w:szCs w:val="20"/>
          <w:lang w:val="bs-Latn-BA"/>
        </w:rPr>
        <w:t>direktor</w:t>
      </w:r>
      <w:r>
        <w:rPr>
          <w:rFonts w:ascii="Calibri" w:hAnsi="Calibri" w:cs="Calibri"/>
          <w:sz w:val="20"/>
          <w:szCs w:val="20"/>
          <w:lang w:val="bs-Latn-BA"/>
        </w:rPr>
        <w:t>u i u skladu sa važećim ugovorom koji su zaključili odbor i generalni direktor</w:t>
      </w:r>
      <w:r w:rsidR="00207B79" w:rsidRPr="0040521F">
        <w:rPr>
          <w:rFonts w:ascii="Calibri" w:hAnsi="Calibri" w:cs="Calibri"/>
          <w:sz w:val="20"/>
          <w:szCs w:val="20"/>
          <w:lang w:val="bs-Latn-BA"/>
        </w:rPr>
        <w:t>.</w:t>
      </w:r>
    </w:p>
    <w:p w14:paraId="793A4C76" w14:textId="4644F376" w:rsidR="00207B79" w:rsidRPr="0040521F" w:rsidRDefault="000C4C69" w:rsidP="00D46084">
      <w:pPr>
        <w:pStyle w:val="Heading3"/>
        <w:rPr>
          <w:rFonts w:ascii="Calibri" w:hAnsi="Calibri" w:cs="Calibri"/>
          <w:lang w:val="bs-Latn-BA"/>
        </w:rPr>
      </w:pPr>
      <w:bookmarkStart w:id="76" w:name="_Toc53994784"/>
      <w:bookmarkStart w:id="77" w:name="_Toc77551929"/>
      <w:r>
        <w:rPr>
          <w:rFonts w:ascii="Calibri" w:hAnsi="Calibri" w:cs="Calibri"/>
          <w:lang w:val="bs-Latn-BA"/>
        </w:rPr>
        <w:t xml:space="preserve">Odgovornosti odbora i </w:t>
      </w:r>
      <w:r w:rsidR="005B1D22">
        <w:rPr>
          <w:rFonts w:ascii="Calibri" w:hAnsi="Calibri" w:cs="Calibri"/>
          <w:lang w:val="bs-Latn-BA"/>
        </w:rPr>
        <w:t>izvršilaca</w:t>
      </w:r>
      <w:r>
        <w:rPr>
          <w:rFonts w:ascii="Calibri" w:hAnsi="Calibri" w:cs="Calibri"/>
          <w:lang w:val="bs-Latn-BA"/>
        </w:rPr>
        <w:t xml:space="preserve"> </w:t>
      </w:r>
      <w:r w:rsidR="00207B79" w:rsidRPr="0040521F">
        <w:rPr>
          <w:rFonts w:ascii="Calibri" w:hAnsi="Calibri" w:cs="Calibri"/>
          <w:lang w:val="bs-Latn-BA"/>
        </w:rPr>
        <w:t>3.8</w:t>
      </w:r>
      <w:bookmarkEnd w:id="76"/>
      <w:bookmarkEnd w:id="77"/>
    </w:p>
    <w:p w14:paraId="4C945629" w14:textId="71993AC1" w:rsidR="00207B79" w:rsidRPr="0040521F" w:rsidRDefault="005B1D22" w:rsidP="00D46084">
      <w:pPr>
        <w:pStyle w:val="BodyTextIndent2"/>
        <w:ind w:firstLine="0"/>
        <w:rPr>
          <w:rFonts w:ascii="Calibri" w:hAnsi="Calibri" w:cs="Calibri"/>
          <w:sz w:val="20"/>
          <w:lang w:val="bs-Latn-BA"/>
        </w:rPr>
      </w:pPr>
      <w:r>
        <w:rPr>
          <w:rFonts w:ascii="Calibri" w:hAnsi="Calibri" w:cs="Calibri"/>
          <w:sz w:val="20"/>
          <w:highlight w:val="red"/>
          <w:lang w:val="bs-Latn-BA"/>
        </w:rPr>
        <w:t xml:space="preserve">Kako bi pružili pomoć timskom radu </w:t>
      </w:r>
      <w:r w:rsidRPr="005B1D22">
        <w:rPr>
          <w:rFonts w:ascii="Calibri" w:hAnsi="Calibri" w:cs="Calibri"/>
          <w:sz w:val="20"/>
          <w:highlight w:val="red"/>
          <w:lang w:val="bs-Latn-BA"/>
        </w:rPr>
        <w:t>odbor</w:t>
      </w:r>
      <w:r>
        <w:rPr>
          <w:rFonts w:ascii="Calibri" w:hAnsi="Calibri" w:cs="Calibri"/>
          <w:sz w:val="20"/>
          <w:highlight w:val="red"/>
          <w:lang w:val="bs-Latn-BA"/>
        </w:rPr>
        <w:t>a</w:t>
      </w:r>
      <w:r w:rsidRPr="005B1D22">
        <w:rPr>
          <w:rFonts w:ascii="Calibri" w:hAnsi="Calibri" w:cs="Calibri"/>
          <w:sz w:val="20"/>
          <w:highlight w:val="red"/>
          <w:lang w:val="bs-Latn-BA"/>
        </w:rPr>
        <w:t xml:space="preserve"> i predsjednik</w:t>
      </w:r>
      <w:r>
        <w:rPr>
          <w:rFonts w:ascii="Calibri" w:hAnsi="Calibri" w:cs="Calibri"/>
          <w:sz w:val="20"/>
          <w:highlight w:val="red"/>
          <w:lang w:val="bs-Latn-BA"/>
        </w:rPr>
        <w:t>a</w:t>
      </w:r>
      <w:r w:rsidRPr="005B1D22">
        <w:rPr>
          <w:rFonts w:ascii="Calibri" w:hAnsi="Calibri" w:cs="Calibri"/>
          <w:sz w:val="20"/>
          <w:highlight w:val="red"/>
          <w:lang w:val="bs-Latn-BA"/>
        </w:rPr>
        <w:t>/</w:t>
      </w:r>
      <w:r>
        <w:rPr>
          <w:rFonts w:ascii="Calibri" w:hAnsi="Calibri" w:cs="Calibri"/>
          <w:sz w:val="20"/>
          <w:highlight w:val="red"/>
          <w:lang w:val="bs-Latn-BA"/>
        </w:rPr>
        <w:t xml:space="preserve">generalnog </w:t>
      </w:r>
      <w:r w:rsidRPr="005B1D22">
        <w:rPr>
          <w:rFonts w:ascii="Calibri" w:hAnsi="Calibri" w:cs="Calibri"/>
          <w:sz w:val="20"/>
          <w:highlight w:val="red"/>
          <w:lang w:val="bs-Latn-BA"/>
        </w:rPr>
        <w:t>direktor</w:t>
      </w:r>
      <w:r>
        <w:rPr>
          <w:rFonts w:ascii="Calibri" w:hAnsi="Calibri" w:cs="Calibri"/>
          <w:sz w:val="20"/>
          <w:highlight w:val="red"/>
          <w:lang w:val="bs-Latn-BA"/>
        </w:rPr>
        <w:t>a</w:t>
      </w:r>
      <w:r w:rsidRPr="005B1D22">
        <w:rPr>
          <w:rFonts w:ascii="Calibri" w:hAnsi="Calibri" w:cs="Calibri"/>
          <w:sz w:val="20"/>
          <w:highlight w:val="red"/>
          <w:lang w:val="bs-Latn-BA"/>
        </w:rPr>
        <w:t xml:space="preserve">, </w:t>
      </w:r>
      <w:r>
        <w:rPr>
          <w:rFonts w:ascii="Calibri" w:hAnsi="Calibri" w:cs="Calibri"/>
          <w:sz w:val="20"/>
          <w:highlight w:val="red"/>
          <w:lang w:val="bs-Latn-BA"/>
        </w:rPr>
        <w:t>članovi tima vodit će se sljedečim načekima pri utvrđivanju odgovornosti svakog dijela tima</w:t>
      </w:r>
      <w:r w:rsidR="00207B79" w:rsidRPr="0040521F">
        <w:rPr>
          <w:rFonts w:ascii="Calibri" w:hAnsi="Calibri" w:cs="Calibri"/>
          <w:sz w:val="20"/>
          <w:highlight w:val="red"/>
          <w:lang w:val="bs-Latn-BA"/>
        </w:rPr>
        <w:t>:</w:t>
      </w:r>
    </w:p>
    <w:p w14:paraId="71BA3025" w14:textId="7B0907C7" w:rsidR="00723F3B" w:rsidRPr="0040521F" w:rsidRDefault="00723F3B" w:rsidP="00D46084">
      <w:pPr>
        <w:pStyle w:val="BodyTextIndent2"/>
        <w:ind w:firstLine="0"/>
        <w:rPr>
          <w:rFonts w:ascii="Calibri" w:hAnsi="Calibri" w:cs="Calibri"/>
          <w:sz w:val="20"/>
          <w:lang w:val="bs-Latn-BA"/>
        </w:rPr>
      </w:pPr>
      <w:r w:rsidRPr="0040521F">
        <w:rPr>
          <w:rFonts w:ascii="Calibri" w:hAnsi="Calibri" w:cs="Calibri"/>
          <w:sz w:val="20"/>
          <w:highlight w:val="yellow"/>
          <w:lang w:val="bs-Latn-BA"/>
        </w:rPr>
        <w:t>[</w:t>
      </w:r>
      <w:r w:rsidR="005B1D22" w:rsidRPr="005B1D22">
        <w:rPr>
          <w:rFonts w:ascii="Calibri" w:hAnsi="Calibri" w:cs="Calibri"/>
          <w:sz w:val="20"/>
          <w:highlight w:val="yellow"/>
          <w:lang w:val="bs-Latn-BA"/>
        </w:rPr>
        <w:t xml:space="preserve">Koristite opise poslova i podzakonske akte vašeg DMO-a </w:t>
      </w:r>
      <w:r w:rsidR="005B1D22">
        <w:rPr>
          <w:rFonts w:ascii="Calibri" w:hAnsi="Calibri" w:cs="Calibri"/>
          <w:sz w:val="20"/>
          <w:highlight w:val="yellow"/>
          <w:lang w:val="bs-Latn-BA"/>
        </w:rPr>
        <w:t xml:space="preserve">kako </w:t>
      </w:r>
      <w:r w:rsidR="005B1D22" w:rsidRPr="005B1D22">
        <w:rPr>
          <w:rFonts w:ascii="Calibri" w:hAnsi="Calibri" w:cs="Calibri"/>
          <w:sz w:val="20"/>
          <w:highlight w:val="yellow"/>
          <w:lang w:val="bs-Latn-BA"/>
        </w:rPr>
        <w:t>biste ažurirali odgovornosti u nastavku</w:t>
      </w:r>
      <w:r w:rsidRPr="0040521F">
        <w:rPr>
          <w:rFonts w:ascii="Calibri" w:hAnsi="Calibri" w:cs="Calibri"/>
          <w:sz w:val="20"/>
          <w:highlight w:val="yellow"/>
          <w:lang w:val="bs-Latn-BA"/>
        </w:rPr>
        <w:t>]</w:t>
      </w:r>
    </w:p>
    <w:p w14:paraId="0ED5DFB3" w14:textId="77777777" w:rsidR="00207B79" w:rsidRPr="0040521F" w:rsidRDefault="00207B79" w:rsidP="00D46084">
      <w:pPr>
        <w:pStyle w:val="BodyTextIndent2"/>
        <w:ind w:firstLine="0"/>
        <w:rPr>
          <w:rFonts w:ascii="Calibri" w:hAnsi="Calibri" w:cs="Calibri"/>
          <w:sz w:val="20"/>
          <w:lang w:val="bs-Latn-BA"/>
        </w:rPr>
      </w:pPr>
    </w:p>
    <w:p w14:paraId="3DF38B01" w14:textId="699B0628" w:rsidR="00207B79" w:rsidRPr="0040521F" w:rsidRDefault="002237D3" w:rsidP="00E87B1A">
      <w:pPr>
        <w:pStyle w:val="BodyTextIndent2"/>
        <w:numPr>
          <w:ilvl w:val="0"/>
          <w:numId w:val="18"/>
        </w:numPr>
        <w:rPr>
          <w:rFonts w:ascii="Calibri" w:hAnsi="Calibri" w:cs="Calibri"/>
          <w:sz w:val="20"/>
          <w:lang w:val="bs-Latn-BA"/>
        </w:rPr>
      </w:pPr>
      <w:r w:rsidRPr="002237D3">
        <w:rPr>
          <w:rFonts w:ascii="Calibri" w:hAnsi="Calibri" w:cs="Calibri"/>
          <w:sz w:val="20"/>
          <w:lang w:val="bs-Latn-BA"/>
        </w:rPr>
        <w:t>Odgovornost za utvrđivanje opće politike povjerit će se odboru. Predsjednik/</w:t>
      </w:r>
      <w:r>
        <w:rPr>
          <w:rFonts w:ascii="Calibri" w:hAnsi="Calibri" w:cs="Calibri"/>
          <w:sz w:val="20"/>
          <w:lang w:val="bs-Latn-BA"/>
        </w:rPr>
        <w:t xml:space="preserve">generalni </w:t>
      </w:r>
      <w:r w:rsidRPr="002237D3">
        <w:rPr>
          <w:rFonts w:ascii="Calibri" w:hAnsi="Calibri" w:cs="Calibri"/>
          <w:sz w:val="20"/>
          <w:lang w:val="bs-Latn-BA"/>
        </w:rPr>
        <w:t>direktor informirat će odbor o napretku svih važnih programa</w:t>
      </w:r>
      <w:r>
        <w:rPr>
          <w:rFonts w:ascii="Calibri" w:hAnsi="Calibri" w:cs="Calibri"/>
          <w:sz w:val="20"/>
          <w:lang w:val="bs-Latn-BA"/>
        </w:rPr>
        <w:t xml:space="preserve"> DMO-a</w:t>
      </w:r>
      <w:r w:rsidR="00207B79" w:rsidRPr="0040521F">
        <w:rPr>
          <w:rFonts w:ascii="Calibri" w:hAnsi="Calibri" w:cs="Calibri"/>
          <w:sz w:val="20"/>
          <w:lang w:val="bs-Latn-BA"/>
        </w:rPr>
        <w:t>.</w:t>
      </w:r>
    </w:p>
    <w:p w14:paraId="432868F3" w14:textId="77777777" w:rsidR="00EA4A21" w:rsidRPr="0040521F" w:rsidRDefault="00EA4A21" w:rsidP="00EA4A21">
      <w:pPr>
        <w:pStyle w:val="BodyTextIndent2"/>
        <w:ind w:left="1080" w:firstLine="0"/>
        <w:rPr>
          <w:rFonts w:ascii="Calibri" w:hAnsi="Calibri" w:cs="Calibri"/>
          <w:sz w:val="20"/>
          <w:lang w:val="bs-Latn-BA"/>
        </w:rPr>
      </w:pPr>
    </w:p>
    <w:p w14:paraId="004F05FA" w14:textId="5D3ECA0F" w:rsidR="00207B79" w:rsidRPr="0040521F" w:rsidRDefault="002237D3" w:rsidP="00E87B1A">
      <w:pPr>
        <w:pStyle w:val="BodyTextIndent2"/>
        <w:numPr>
          <w:ilvl w:val="0"/>
          <w:numId w:val="18"/>
        </w:numPr>
        <w:rPr>
          <w:rFonts w:ascii="Calibri" w:hAnsi="Calibri" w:cs="Calibri"/>
          <w:sz w:val="20"/>
          <w:lang w:val="bs-Latn-BA"/>
        </w:rPr>
      </w:pPr>
      <w:r w:rsidRPr="002237D3">
        <w:rPr>
          <w:rFonts w:ascii="Calibri" w:hAnsi="Calibri" w:cs="Calibri"/>
          <w:sz w:val="20"/>
          <w:lang w:val="bs-Latn-BA"/>
        </w:rPr>
        <w:t xml:space="preserve">Odbor </w:t>
      </w:r>
      <w:r>
        <w:rPr>
          <w:rFonts w:ascii="Calibri" w:hAnsi="Calibri" w:cs="Calibri"/>
          <w:sz w:val="20"/>
          <w:lang w:val="bs-Latn-BA"/>
        </w:rPr>
        <w:t>zastupa</w:t>
      </w:r>
      <w:r w:rsidRPr="002237D3">
        <w:rPr>
          <w:rFonts w:ascii="Calibri" w:hAnsi="Calibri" w:cs="Calibri"/>
          <w:sz w:val="20"/>
          <w:lang w:val="bs-Latn-BA"/>
        </w:rPr>
        <w:t xml:space="preserve"> javnost </w:t>
      </w:r>
      <w:r>
        <w:rPr>
          <w:rFonts w:ascii="Calibri" w:hAnsi="Calibri" w:cs="Calibri"/>
          <w:sz w:val="20"/>
          <w:lang w:val="bs-Latn-BA"/>
        </w:rPr>
        <w:t>pri</w:t>
      </w:r>
      <w:r w:rsidRPr="002237D3">
        <w:rPr>
          <w:rFonts w:ascii="Calibri" w:hAnsi="Calibri" w:cs="Calibri"/>
          <w:sz w:val="20"/>
          <w:lang w:val="bs-Latn-BA"/>
        </w:rPr>
        <w:t xml:space="preserve"> postavljanju ciljeva i uspostavljanju osnovnih politika i dugoročnih ciljeva za DMO. Suzdržat će se od sudjelovanja u upravnim funkcijama, osim </w:t>
      </w:r>
      <w:r w:rsidR="0009604F">
        <w:rPr>
          <w:rFonts w:ascii="Calibri" w:hAnsi="Calibri" w:cs="Calibri"/>
          <w:sz w:val="20"/>
          <w:lang w:val="bs-Latn-BA"/>
        </w:rPr>
        <w:t xml:space="preserve">praćenja </w:t>
      </w:r>
      <w:r w:rsidRPr="002237D3">
        <w:rPr>
          <w:rFonts w:ascii="Calibri" w:hAnsi="Calibri" w:cs="Calibri"/>
          <w:sz w:val="20"/>
          <w:lang w:val="bs-Latn-BA"/>
        </w:rPr>
        <w:t>i ocjenjivanja</w:t>
      </w:r>
      <w:r w:rsidR="00207B79" w:rsidRPr="0040521F">
        <w:rPr>
          <w:rFonts w:ascii="Calibri" w:hAnsi="Calibri" w:cs="Calibri"/>
          <w:sz w:val="20"/>
          <w:lang w:val="bs-Latn-BA"/>
        </w:rPr>
        <w:t>.</w:t>
      </w:r>
    </w:p>
    <w:p w14:paraId="72A4F72C" w14:textId="77777777" w:rsidR="00207B79" w:rsidRPr="0040521F" w:rsidRDefault="00207B79" w:rsidP="00EA4A21">
      <w:pPr>
        <w:pStyle w:val="BodyTextIndent2"/>
        <w:ind w:firstLine="0"/>
        <w:rPr>
          <w:rFonts w:ascii="Calibri" w:hAnsi="Calibri" w:cs="Calibri"/>
          <w:sz w:val="20"/>
          <w:lang w:val="bs-Latn-BA"/>
        </w:rPr>
      </w:pPr>
    </w:p>
    <w:p w14:paraId="3DAB4B65" w14:textId="0C17B1AA" w:rsidR="00207B79" w:rsidRPr="0040521F" w:rsidRDefault="0009604F" w:rsidP="00E87B1A">
      <w:pPr>
        <w:pStyle w:val="BodyTextIndent2"/>
        <w:numPr>
          <w:ilvl w:val="0"/>
          <w:numId w:val="7"/>
        </w:numPr>
        <w:ind w:left="720"/>
        <w:rPr>
          <w:rFonts w:ascii="Calibri" w:hAnsi="Calibri" w:cs="Calibri"/>
          <w:sz w:val="20"/>
          <w:lang w:val="bs-Latn-BA"/>
        </w:rPr>
      </w:pPr>
      <w:r w:rsidRPr="0009604F">
        <w:rPr>
          <w:rFonts w:ascii="Calibri" w:hAnsi="Calibri" w:cs="Calibri"/>
          <w:sz w:val="20"/>
          <w:lang w:val="bs-Latn-BA"/>
        </w:rPr>
        <w:t xml:space="preserve">Odbor će obavljati službene poslove sa </w:t>
      </w:r>
      <w:r>
        <w:rPr>
          <w:rFonts w:ascii="Calibri" w:hAnsi="Calibri" w:cs="Calibri"/>
          <w:sz w:val="20"/>
          <w:lang w:val="bs-Latn-BA"/>
        </w:rPr>
        <w:t xml:space="preserve">stručnim </w:t>
      </w:r>
      <w:r w:rsidRPr="0009604F">
        <w:rPr>
          <w:rFonts w:ascii="Calibri" w:hAnsi="Calibri" w:cs="Calibri"/>
          <w:sz w:val="20"/>
          <w:lang w:val="bs-Latn-BA"/>
        </w:rPr>
        <w:t>članovima osoblja i ostalim zaposleni</w:t>
      </w:r>
      <w:r>
        <w:rPr>
          <w:rFonts w:ascii="Calibri" w:hAnsi="Calibri" w:cs="Calibri"/>
          <w:sz w:val="20"/>
          <w:lang w:val="bs-Latn-BA"/>
        </w:rPr>
        <w:t xml:space="preserve">cima na programu isključivo </w:t>
      </w:r>
      <w:r w:rsidRPr="0009604F">
        <w:rPr>
          <w:rFonts w:ascii="Calibri" w:hAnsi="Calibri" w:cs="Calibri"/>
          <w:sz w:val="20"/>
          <w:lang w:val="bs-Latn-BA"/>
        </w:rPr>
        <w:t>preko predsjednika/</w:t>
      </w:r>
      <w:r>
        <w:rPr>
          <w:rFonts w:ascii="Calibri" w:hAnsi="Calibri" w:cs="Calibri"/>
          <w:sz w:val="20"/>
          <w:lang w:val="bs-Latn-BA"/>
        </w:rPr>
        <w:t xml:space="preserve">generalnog </w:t>
      </w:r>
      <w:r w:rsidRPr="0009604F">
        <w:rPr>
          <w:rFonts w:ascii="Calibri" w:hAnsi="Calibri" w:cs="Calibri"/>
          <w:sz w:val="20"/>
          <w:lang w:val="bs-Latn-BA"/>
        </w:rPr>
        <w:t>direktora</w:t>
      </w:r>
      <w:r w:rsidR="00207B79" w:rsidRPr="0040521F">
        <w:rPr>
          <w:rFonts w:ascii="Calibri" w:hAnsi="Calibri" w:cs="Calibri"/>
          <w:sz w:val="20"/>
          <w:lang w:val="bs-Latn-BA"/>
        </w:rPr>
        <w:t>.</w:t>
      </w:r>
    </w:p>
    <w:p w14:paraId="6F784605" w14:textId="77777777" w:rsidR="00207B79" w:rsidRPr="0040521F" w:rsidRDefault="00207B79" w:rsidP="00EA4A21">
      <w:pPr>
        <w:pStyle w:val="BodyTextIndent2"/>
        <w:ind w:firstLine="0"/>
        <w:rPr>
          <w:rFonts w:ascii="Calibri" w:hAnsi="Calibri" w:cs="Calibri"/>
          <w:sz w:val="20"/>
          <w:lang w:val="bs-Latn-BA"/>
        </w:rPr>
      </w:pPr>
    </w:p>
    <w:p w14:paraId="74230FF8" w14:textId="107902D4" w:rsidR="00207B79" w:rsidRPr="0040521F" w:rsidRDefault="00B47D79" w:rsidP="00E87B1A">
      <w:pPr>
        <w:pStyle w:val="BodyTextIndent2"/>
        <w:numPr>
          <w:ilvl w:val="0"/>
          <w:numId w:val="7"/>
        </w:numPr>
        <w:ind w:left="720"/>
        <w:rPr>
          <w:rFonts w:ascii="Calibri" w:hAnsi="Calibri" w:cs="Calibri"/>
          <w:sz w:val="20"/>
          <w:lang w:val="bs-Latn-BA"/>
        </w:rPr>
      </w:pPr>
      <w:r>
        <w:rPr>
          <w:rFonts w:ascii="Calibri" w:hAnsi="Calibri" w:cs="Calibri"/>
          <w:sz w:val="20"/>
          <w:lang w:val="bs-Latn-BA"/>
        </w:rPr>
        <w:t>Predsjednik/generalni direktor</w:t>
      </w:r>
      <w:r w:rsidR="00207B79" w:rsidRPr="0040521F">
        <w:rPr>
          <w:rFonts w:ascii="Calibri" w:hAnsi="Calibri" w:cs="Calibri"/>
          <w:sz w:val="20"/>
          <w:lang w:val="bs-Latn-BA"/>
        </w:rPr>
        <w:t xml:space="preserve"> </w:t>
      </w:r>
      <w:r w:rsidR="0009604F">
        <w:rPr>
          <w:rFonts w:ascii="Calibri" w:hAnsi="Calibri" w:cs="Calibri"/>
          <w:sz w:val="20"/>
          <w:lang w:val="bs-Latn-BA"/>
        </w:rPr>
        <w:t xml:space="preserve">će biti </w:t>
      </w:r>
      <w:r w:rsidR="0009604F" w:rsidRPr="0009604F">
        <w:rPr>
          <w:rFonts w:ascii="Calibri" w:hAnsi="Calibri" w:cs="Calibri"/>
          <w:sz w:val="20"/>
          <w:lang w:val="bs-Latn-BA"/>
        </w:rPr>
        <w:t>odgovoran za upravljanje programom u skladu s politikama i propisima odbora</w:t>
      </w:r>
      <w:r w:rsidR="00207B79" w:rsidRPr="0040521F">
        <w:rPr>
          <w:rFonts w:ascii="Calibri" w:hAnsi="Calibri" w:cs="Calibri"/>
          <w:sz w:val="20"/>
          <w:lang w:val="bs-Latn-BA"/>
        </w:rPr>
        <w:t>.</w:t>
      </w:r>
    </w:p>
    <w:p w14:paraId="00289B81" w14:textId="77777777" w:rsidR="00207B79" w:rsidRPr="0040521F" w:rsidRDefault="00207B79" w:rsidP="00EA4A21">
      <w:pPr>
        <w:pStyle w:val="BodyTextIndent2"/>
        <w:ind w:firstLine="0"/>
        <w:rPr>
          <w:rFonts w:ascii="Calibri" w:hAnsi="Calibri" w:cs="Calibri"/>
          <w:sz w:val="20"/>
          <w:lang w:val="bs-Latn-BA"/>
        </w:rPr>
      </w:pPr>
    </w:p>
    <w:p w14:paraId="30E24176" w14:textId="2999A10E" w:rsidR="00207B79" w:rsidRPr="0040521F" w:rsidRDefault="00B47D79" w:rsidP="00E87B1A">
      <w:pPr>
        <w:pStyle w:val="BodyTextIndent2"/>
        <w:numPr>
          <w:ilvl w:val="0"/>
          <w:numId w:val="7"/>
        </w:numPr>
        <w:ind w:left="720"/>
        <w:rPr>
          <w:rFonts w:ascii="Calibri" w:hAnsi="Calibri" w:cs="Calibri"/>
          <w:sz w:val="20"/>
          <w:lang w:val="bs-Latn-BA"/>
        </w:rPr>
      </w:pPr>
      <w:r>
        <w:rPr>
          <w:rFonts w:ascii="Calibri" w:hAnsi="Calibri" w:cs="Calibri"/>
          <w:sz w:val="20"/>
          <w:lang w:val="bs-Latn-BA"/>
        </w:rPr>
        <w:t>Predsjednik/generalni direktor</w:t>
      </w:r>
      <w:r w:rsidR="00207B79" w:rsidRPr="0040521F">
        <w:rPr>
          <w:rFonts w:ascii="Calibri" w:hAnsi="Calibri" w:cs="Calibri"/>
          <w:sz w:val="20"/>
          <w:lang w:val="bs-Latn-BA"/>
        </w:rPr>
        <w:t xml:space="preserve"> </w:t>
      </w:r>
      <w:r w:rsidR="0009604F">
        <w:rPr>
          <w:rFonts w:ascii="Calibri" w:hAnsi="Calibri" w:cs="Calibri"/>
          <w:sz w:val="20"/>
          <w:lang w:val="bs-Latn-BA"/>
        </w:rPr>
        <w:t xml:space="preserve">će biti </w:t>
      </w:r>
      <w:r w:rsidR="0009604F" w:rsidRPr="0009604F">
        <w:rPr>
          <w:rFonts w:ascii="Calibri" w:hAnsi="Calibri" w:cs="Calibri"/>
          <w:sz w:val="20"/>
          <w:lang w:val="bs-Latn-BA"/>
        </w:rPr>
        <w:t>odgovoran za odabir i raspoređivanje osoblja. Ovu odgovornost predsjednik/</w:t>
      </w:r>
      <w:r w:rsidR="0009604F">
        <w:rPr>
          <w:rFonts w:ascii="Calibri" w:hAnsi="Calibri" w:cs="Calibri"/>
          <w:sz w:val="20"/>
          <w:lang w:val="bs-Latn-BA"/>
        </w:rPr>
        <w:t xml:space="preserve">generalni </w:t>
      </w:r>
      <w:r w:rsidR="0009604F" w:rsidRPr="0009604F">
        <w:rPr>
          <w:rFonts w:ascii="Calibri" w:hAnsi="Calibri" w:cs="Calibri"/>
          <w:sz w:val="20"/>
          <w:lang w:val="bs-Latn-BA"/>
        </w:rPr>
        <w:t xml:space="preserve">direktor može prenijeti na drugo </w:t>
      </w:r>
      <w:r w:rsidR="00904A37">
        <w:rPr>
          <w:rFonts w:ascii="Calibri" w:hAnsi="Calibri" w:cs="Calibri"/>
          <w:sz w:val="20"/>
          <w:lang w:val="bs-Latn-BA"/>
        </w:rPr>
        <w:t>rukovodeće</w:t>
      </w:r>
      <w:r w:rsidR="0009604F" w:rsidRPr="0009604F">
        <w:rPr>
          <w:rFonts w:ascii="Calibri" w:hAnsi="Calibri" w:cs="Calibri"/>
          <w:sz w:val="20"/>
          <w:lang w:val="bs-Latn-BA"/>
        </w:rPr>
        <w:t xml:space="preserve"> osoblje.</w:t>
      </w:r>
    </w:p>
    <w:p w14:paraId="72F61C0A" w14:textId="77777777" w:rsidR="00207B79" w:rsidRPr="0040521F" w:rsidRDefault="00207B79" w:rsidP="00EA4A21">
      <w:pPr>
        <w:pStyle w:val="BodyTextIndent2"/>
        <w:ind w:firstLine="0"/>
        <w:rPr>
          <w:rFonts w:ascii="Calibri" w:hAnsi="Calibri" w:cs="Calibri"/>
          <w:sz w:val="20"/>
          <w:lang w:val="bs-Latn-BA"/>
        </w:rPr>
      </w:pPr>
    </w:p>
    <w:p w14:paraId="669EA17E" w14:textId="1CBA166C" w:rsidR="00207B79" w:rsidRPr="0040521F" w:rsidRDefault="00B47D79" w:rsidP="00E87B1A">
      <w:pPr>
        <w:pStyle w:val="BodyTextIndent2"/>
        <w:numPr>
          <w:ilvl w:val="0"/>
          <w:numId w:val="7"/>
        </w:numPr>
        <w:ind w:left="720"/>
        <w:rPr>
          <w:rFonts w:ascii="Calibri" w:hAnsi="Calibri" w:cs="Calibri"/>
          <w:sz w:val="20"/>
          <w:lang w:val="bs-Latn-BA"/>
        </w:rPr>
      </w:pPr>
      <w:r>
        <w:rPr>
          <w:rFonts w:ascii="Calibri" w:hAnsi="Calibri" w:cs="Calibri"/>
          <w:sz w:val="20"/>
          <w:lang w:val="bs-Latn-BA"/>
        </w:rPr>
        <w:t>Predsjednik/generalni direktor</w:t>
      </w:r>
      <w:r w:rsidR="00207B79" w:rsidRPr="0040521F">
        <w:rPr>
          <w:rFonts w:ascii="Calibri" w:hAnsi="Calibri" w:cs="Calibri"/>
          <w:sz w:val="20"/>
          <w:lang w:val="bs-Latn-BA"/>
        </w:rPr>
        <w:t xml:space="preserve"> </w:t>
      </w:r>
      <w:r w:rsidR="007A2DE1" w:rsidRPr="007A2DE1">
        <w:rPr>
          <w:rFonts w:ascii="Calibri" w:hAnsi="Calibri" w:cs="Calibri"/>
          <w:sz w:val="20"/>
          <w:lang w:val="bs-Latn-BA"/>
        </w:rPr>
        <w:t>i osoblje pripremaju i podnose odboru godišnji plan i budžet programa</w:t>
      </w:r>
      <w:r w:rsidR="007A2DE1">
        <w:rPr>
          <w:rFonts w:ascii="Calibri" w:hAnsi="Calibri" w:cs="Calibri"/>
          <w:sz w:val="20"/>
          <w:lang w:val="bs-Latn-BA"/>
        </w:rPr>
        <w:t xml:space="preserve"> na postupanje</w:t>
      </w:r>
      <w:r w:rsidR="00207B79" w:rsidRPr="0040521F">
        <w:rPr>
          <w:rFonts w:ascii="Calibri" w:hAnsi="Calibri" w:cs="Calibri"/>
          <w:sz w:val="20"/>
          <w:lang w:val="bs-Latn-BA"/>
        </w:rPr>
        <w:t>.</w:t>
      </w:r>
    </w:p>
    <w:p w14:paraId="6EA65455" w14:textId="77777777" w:rsidR="00207B79" w:rsidRPr="0040521F" w:rsidRDefault="00207B79" w:rsidP="00EA4A21">
      <w:pPr>
        <w:pStyle w:val="BodyTextIndent2"/>
        <w:ind w:firstLine="0"/>
        <w:rPr>
          <w:rFonts w:ascii="Calibri" w:hAnsi="Calibri" w:cs="Calibri"/>
          <w:sz w:val="20"/>
          <w:lang w:val="bs-Latn-BA"/>
        </w:rPr>
      </w:pPr>
    </w:p>
    <w:p w14:paraId="7DFE40DA" w14:textId="09CA70AF" w:rsidR="00207B79" w:rsidRPr="0040521F" w:rsidRDefault="00B47D79" w:rsidP="00E87B1A">
      <w:pPr>
        <w:pStyle w:val="BodyTextIndent2"/>
        <w:numPr>
          <w:ilvl w:val="0"/>
          <w:numId w:val="7"/>
        </w:numPr>
        <w:ind w:left="720"/>
        <w:rPr>
          <w:rFonts w:ascii="Calibri" w:hAnsi="Calibri" w:cs="Calibri"/>
          <w:sz w:val="20"/>
          <w:lang w:val="bs-Latn-BA"/>
        </w:rPr>
      </w:pPr>
      <w:r>
        <w:rPr>
          <w:rFonts w:ascii="Calibri" w:hAnsi="Calibri" w:cs="Calibri"/>
          <w:sz w:val="20"/>
          <w:lang w:val="bs-Latn-BA"/>
        </w:rPr>
        <w:t>Predsjednik/generalni direktor</w:t>
      </w:r>
      <w:r w:rsidR="00207B79" w:rsidRPr="0040521F">
        <w:rPr>
          <w:rFonts w:ascii="Calibri" w:hAnsi="Calibri" w:cs="Calibri"/>
          <w:sz w:val="20"/>
          <w:lang w:val="bs-Latn-BA"/>
        </w:rPr>
        <w:t xml:space="preserve"> </w:t>
      </w:r>
      <w:r w:rsidR="007A2DE1" w:rsidRPr="007A2DE1">
        <w:rPr>
          <w:rFonts w:ascii="Calibri" w:hAnsi="Calibri" w:cs="Calibri"/>
          <w:sz w:val="20"/>
          <w:lang w:val="bs-Latn-BA"/>
        </w:rPr>
        <w:t>će odboru pružiti podatke i informacije kako bi odbor mogao donijeti učinkovite odluke</w:t>
      </w:r>
      <w:r w:rsidR="00207B79" w:rsidRPr="0040521F">
        <w:rPr>
          <w:rFonts w:ascii="Calibri" w:hAnsi="Calibri" w:cs="Calibri"/>
          <w:sz w:val="20"/>
          <w:lang w:val="bs-Latn-BA"/>
        </w:rPr>
        <w:t>.</w:t>
      </w:r>
    </w:p>
    <w:p w14:paraId="1E0AF4B1" w14:textId="77777777" w:rsidR="00207B79" w:rsidRPr="0040521F" w:rsidRDefault="00207B79" w:rsidP="00EA4A21">
      <w:pPr>
        <w:pStyle w:val="BodyTextIndent2"/>
        <w:ind w:firstLine="0"/>
        <w:rPr>
          <w:rFonts w:ascii="Calibri" w:hAnsi="Calibri" w:cs="Calibri"/>
          <w:sz w:val="20"/>
          <w:lang w:val="bs-Latn-BA"/>
        </w:rPr>
      </w:pPr>
    </w:p>
    <w:p w14:paraId="2559E9C4" w14:textId="1D6EBA4A" w:rsidR="00207B79" w:rsidRPr="0040521F" w:rsidRDefault="00B47D79" w:rsidP="00E87B1A">
      <w:pPr>
        <w:pStyle w:val="BodyTextIndent2"/>
        <w:numPr>
          <w:ilvl w:val="0"/>
          <w:numId w:val="7"/>
        </w:numPr>
        <w:ind w:left="720"/>
        <w:rPr>
          <w:rFonts w:ascii="Calibri" w:hAnsi="Calibri" w:cs="Calibri"/>
          <w:sz w:val="20"/>
          <w:lang w:val="bs-Latn-BA"/>
        </w:rPr>
      </w:pPr>
      <w:r>
        <w:rPr>
          <w:rFonts w:ascii="Calibri" w:hAnsi="Calibri" w:cs="Calibri"/>
          <w:sz w:val="20"/>
          <w:lang w:val="bs-Latn-BA"/>
        </w:rPr>
        <w:t>Predsjednik/generalni direktor</w:t>
      </w:r>
      <w:r w:rsidR="00207B79" w:rsidRPr="0040521F">
        <w:rPr>
          <w:rFonts w:ascii="Calibri" w:hAnsi="Calibri" w:cs="Calibri"/>
          <w:sz w:val="20"/>
          <w:lang w:val="bs-Latn-BA"/>
        </w:rPr>
        <w:t xml:space="preserve"> </w:t>
      </w:r>
      <w:r w:rsidR="007A2DE1" w:rsidRPr="007A2DE1">
        <w:rPr>
          <w:rFonts w:ascii="Calibri" w:hAnsi="Calibri" w:cs="Calibri"/>
          <w:sz w:val="20"/>
          <w:lang w:val="bs-Latn-BA"/>
        </w:rPr>
        <w:t xml:space="preserve">dostavlja odboru periodične izvještaje ukoliko odbor smatra da je neophodno kako bi se članovima odbora omogućilo donošenje </w:t>
      </w:r>
      <w:r w:rsidR="007A2DE1">
        <w:rPr>
          <w:rFonts w:ascii="Calibri" w:hAnsi="Calibri" w:cs="Calibri"/>
          <w:sz w:val="20"/>
          <w:lang w:val="bs-Latn-BA"/>
        </w:rPr>
        <w:t>preciznih</w:t>
      </w:r>
      <w:r w:rsidR="007A2DE1" w:rsidRPr="007A2DE1">
        <w:rPr>
          <w:rFonts w:ascii="Calibri" w:hAnsi="Calibri" w:cs="Calibri"/>
          <w:sz w:val="20"/>
          <w:lang w:val="bs-Latn-BA"/>
        </w:rPr>
        <w:t xml:space="preserve"> odluka</w:t>
      </w:r>
      <w:r w:rsidR="00207B79" w:rsidRPr="0040521F">
        <w:rPr>
          <w:rFonts w:ascii="Calibri" w:hAnsi="Calibri" w:cs="Calibri"/>
          <w:sz w:val="20"/>
          <w:lang w:val="bs-Latn-BA"/>
        </w:rPr>
        <w:t>.</w:t>
      </w:r>
    </w:p>
    <w:p w14:paraId="0569D847" w14:textId="74DBF138" w:rsidR="00207B79" w:rsidRPr="0040521F" w:rsidRDefault="009C082C" w:rsidP="00D46084">
      <w:pPr>
        <w:pStyle w:val="Heading3"/>
        <w:rPr>
          <w:rFonts w:ascii="Calibri" w:hAnsi="Calibri" w:cs="Calibri"/>
          <w:lang w:val="bs-Latn-BA"/>
        </w:rPr>
      </w:pPr>
      <w:bookmarkStart w:id="78" w:name="_Toc53994785"/>
      <w:bookmarkStart w:id="79" w:name="_Toc77551930"/>
      <w:r>
        <w:rPr>
          <w:rFonts w:ascii="Calibri" w:hAnsi="Calibri" w:cs="Calibri"/>
          <w:lang w:val="bs-Latn-BA"/>
        </w:rPr>
        <w:t xml:space="preserve">Politika </w:t>
      </w:r>
      <w:r w:rsidR="00C66469">
        <w:rPr>
          <w:rFonts w:ascii="Calibri" w:hAnsi="Calibri" w:cs="Calibri"/>
          <w:lang w:val="bs-Latn-BA"/>
        </w:rPr>
        <w:t xml:space="preserve">kontinuiteta funkcije predsjednika/generalnog direktora </w:t>
      </w:r>
      <w:r w:rsidR="00207B79" w:rsidRPr="0040521F">
        <w:rPr>
          <w:rFonts w:ascii="Calibri" w:hAnsi="Calibri" w:cs="Calibri"/>
          <w:lang w:val="bs-Latn-BA"/>
        </w:rPr>
        <w:t>3.9</w:t>
      </w:r>
      <w:bookmarkEnd w:id="78"/>
      <w:bookmarkEnd w:id="79"/>
    </w:p>
    <w:p w14:paraId="489AC7A0" w14:textId="5F3D0CF3" w:rsidR="00207B79" w:rsidRPr="0040521F" w:rsidRDefault="00C66469" w:rsidP="00D46084">
      <w:pPr>
        <w:rPr>
          <w:rFonts w:ascii="Calibri" w:hAnsi="Calibri" w:cs="Calibri"/>
          <w:sz w:val="20"/>
          <w:szCs w:val="20"/>
          <w:lang w:val="bs-Latn-BA"/>
        </w:rPr>
      </w:pPr>
      <w:r>
        <w:rPr>
          <w:rFonts w:ascii="Calibri" w:hAnsi="Calibri" w:cs="Calibri"/>
          <w:sz w:val="20"/>
          <w:szCs w:val="20"/>
          <w:lang w:val="bs-Latn-BA"/>
        </w:rPr>
        <w:t xml:space="preserve">Politika kontinuiteta funkcije predsjednika/generalnog direktora </w:t>
      </w:r>
      <w:r w:rsidRPr="00C66469">
        <w:rPr>
          <w:rFonts w:ascii="Calibri" w:hAnsi="Calibri" w:cs="Calibri"/>
          <w:sz w:val="20"/>
          <w:szCs w:val="20"/>
          <w:lang w:val="bs-Latn-BA"/>
        </w:rPr>
        <w:t>mora sadržavati dva dijela - postupak koji će odbor slijediti</w:t>
      </w:r>
      <w:r>
        <w:rPr>
          <w:rFonts w:ascii="Calibri" w:hAnsi="Calibri" w:cs="Calibri"/>
          <w:sz w:val="20"/>
          <w:szCs w:val="20"/>
          <w:lang w:val="bs-Latn-BA"/>
        </w:rPr>
        <w:t xml:space="preserve"> kako bi zamijenio p</w:t>
      </w:r>
      <w:r w:rsidRPr="00C66469">
        <w:rPr>
          <w:rFonts w:ascii="Calibri" w:hAnsi="Calibri" w:cs="Calibri"/>
          <w:sz w:val="20"/>
          <w:szCs w:val="20"/>
          <w:lang w:val="bs-Latn-BA"/>
        </w:rPr>
        <w:t>redsjednik</w:t>
      </w:r>
      <w:r>
        <w:rPr>
          <w:rFonts w:ascii="Calibri" w:hAnsi="Calibri" w:cs="Calibri"/>
          <w:sz w:val="20"/>
          <w:szCs w:val="20"/>
          <w:lang w:val="bs-Latn-BA"/>
        </w:rPr>
        <w:t>a</w:t>
      </w:r>
      <w:r w:rsidRPr="00C66469">
        <w:rPr>
          <w:rFonts w:ascii="Calibri" w:hAnsi="Calibri" w:cs="Calibri"/>
          <w:sz w:val="20"/>
          <w:szCs w:val="20"/>
          <w:lang w:val="bs-Latn-BA"/>
        </w:rPr>
        <w:t>/</w:t>
      </w:r>
      <w:r>
        <w:rPr>
          <w:rFonts w:ascii="Calibri" w:hAnsi="Calibri" w:cs="Calibri"/>
          <w:sz w:val="20"/>
          <w:szCs w:val="20"/>
          <w:lang w:val="bs-Latn-BA"/>
        </w:rPr>
        <w:t xml:space="preserve">generalnog </w:t>
      </w:r>
      <w:r w:rsidRPr="00C66469">
        <w:rPr>
          <w:rFonts w:ascii="Calibri" w:hAnsi="Calibri" w:cs="Calibri"/>
          <w:sz w:val="20"/>
          <w:szCs w:val="20"/>
          <w:lang w:val="bs-Latn-BA"/>
        </w:rPr>
        <w:t xml:space="preserve">direktora koji odlazi u </w:t>
      </w:r>
      <w:r>
        <w:rPr>
          <w:rFonts w:ascii="Calibri" w:hAnsi="Calibri" w:cs="Calibri"/>
          <w:sz w:val="20"/>
          <w:szCs w:val="20"/>
          <w:lang w:val="bs-Latn-BA"/>
        </w:rPr>
        <w:t xml:space="preserve">penziju </w:t>
      </w:r>
      <w:r w:rsidRPr="00C66469">
        <w:rPr>
          <w:rFonts w:ascii="Calibri" w:hAnsi="Calibri" w:cs="Calibri"/>
          <w:sz w:val="20"/>
          <w:szCs w:val="20"/>
          <w:lang w:val="bs-Latn-BA"/>
        </w:rPr>
        <w:t xml:space="preserve">i postupak za nastavak </w:t>
      </w:r>
      <w:r>
        <w:rPr>
          <w:rFonts w:ascii="Calibri" w:hAnsi="Calibri" w:cs="Calibri"/>
          <w:sz w:val="20"/>
          <w:szCs w:val="20"/>
          <w:lang w:val="bs-Latn-BA"/>
        </w:rPr>
        <w:t xml:space="preserve">kontinuiranog obavljanja funkcije </w:t>
      </w:r>
      <w:r w:rsidRPr="00C66469">
        <w:rPr>
          <w:rFonts w:ascii="Calibri" w:hAnsi="Calibri" w:cs="Calibri"/>
          <w:sz w:val="20"/>
          <w:szCs w:val="20"/>
          <w:lang w:val="bs-Latn-BA"/>
        </w:rPr>
        <w:t>u slučaju iznenadnog gubitka predsjednika/</w:t>
      </w:r>
      <w:r>
        <w:rPr>
          <w:rFonts w:ascii="Calibri" w:hAnsi="Calibri" w:cs="Calibri"/>
          <w:sz w:val="20"/>
          <w:szCs w:val="20"/>
          <w:lang w:val="bs-Latn-BA"/>
        </w:rPr>
        <w:t xml:space="preserve">generalnog </w:t>
      </w:r>
      <w:r w:rsidRPr="00C66469">
        <w:rPr>
          <w:rFonts w:ascii="Calibri" w:hAnsi="Calibri" w:cs="Calibri"/>
          <w:sz w:val="20"/>
          <w:szCs w:val="20"/>
          <w:lang w:val="bs-Latn-BA"/>
        </w:rPr>
        <w:t>direktora.</w:t>
      </w:r>
    </w:p>
    <w:p w14:paraId="74E928ED" w14:textId="77777777" w:rsidR="00207B79" w:rsidRPr="0040521F" w:rsidRDefault="00207B79" w:rsidP="00D46084">
      <w:pPr>
        <w:rPr>
          <w:rFonts w:ascii="Calibri" w:hAnsi="Calibri" w:cs="Calibri"/>
          <w:sz w:val="20"/>
          <w:szCs w:val="20"/>
          <w:lang w:val="bs-Latn-BA"/>
        </w:rPr>
      </w:pPr>
    </w:p>
    <w:p w14:paraId="2FD40A34" w14:textId="3A17E175" w:rsidR="00207B79" w:rsidRPr="0040521F" w:rsidRDefault="00C66469" w:rsidP="00D46084">
      <w:pPr>
        <w:rPr>
          <w:rFonts w:ascii="Calibri" w:hAnsi="Calibri" w:cs="Calibri"/>
          <w:b/>
          <w:sz w:val="20"/>
          <w:szCs w:val="20"/>
          <w:u w:val="single"/>
          <w:lang w:val="bs-Latn-BA"/>
        </w:rPr>
      </w:pPr>
      <w:r>
        <w:rPr>
          <w:rFonts w:ascii="Calibri" w:hAnsi="Calibri" w:cs="Calibri"/>
          <w:b/>
          <w:sz w:val="20"/>
          <w:szCs w:val="20"/>
          <w:u w:val="single"/>
          <w:lang w:val="bs-Latn-BA"/>
        </w:rPr>
        <w:t xml:space="preserve">Podnošenje ostavke ili penzionisanje predsjednika/generalnog direktora </w:t>
      </w:r>
    </w:p>
    <w:p w14:paraId="74983B56" w14:textId="628B272E" w:rsidR="00207B79" w:rsidRPr="00C66469" w:rsidRDefault="00C66469" w:rsidP="00D46084">
      <w:pPr>
        <w:rPr>
          <w:rFonts w:ascii="Calibri" w:hAnsi="Calibri" w:cs="Calibri"/>
          <w:sz w:val="20"/>
          <w:szCs w:val="20"/>
          <w:highlight w:val="red"/>
          <w:lang w:val="bs-Latn-BA"/>
        </w:rPr>
      </w:pPr>
      <w:r w:rsidRPr="00C66469">
        <w:rPr>
          <w:rFonts w:ascii="Calibri" w:hAnsi="Calibri" w:cs="Calibri"/>
          <w:sz w:val="20"/>
          <w:szCs w:val="20"/>
          <w:highlight w:val="red"/>
          <w:lang w:val="bs-Latn-BA"/>
        </w:rPr>
        <w:t>Postupak zamjene predsjednika/</w:t>
      </w:r>
      <w:r>
        <w:rPr>
          <w:rFonts w:ascii="Calibri" w:hAnsi="Calibri" w:cs="Calibri"/>
          <w:sz w:val="20"/>
          <w:szCs w:val="20"/>
          <w:highlight w:val="red"/>
          <w:lang w:val="bs-Latn-BA"/>
        </w:rPr>
        <w:t xml:space="preserve">generalnog </w:t>
      </w:r>
      <w:r w:rsidRPr="00C66469">
        <w:rPr>
          <w:rFonts w:ascii="Calibri" w:hAnsi="Calibri" w:cs="Calibri"/>
          <w:sz w:val="20"/>
          <w:szCs w:val="20"/>
          <w:highlight w:val="red"/>
          <w:lang w:val="bs-Latn-BA"/>
        </w:rPr>
        <w:t xml:space="preserve">direktora koji </w:t>
      </w:r>
      <w:r>
        <w:rPr>
          <w:rFonts w:ascii="Calibri" w:hAnsi="Calibri" w:cs="Calibri"/>
          <w:sz w:val="20"/>
          <w:szCs w:val="20"/>
          <w:highlight w:val="red"/>
          <w:lang w:val="bs-Latn-BA"/>
        </w:rPr>
        <w:t xml:space="preserve">je podnio ostavku ili </w:t>
      </w:r>
      <w:r w:rsidRPr="00C66469">
        <w:rPr>
          <w:rFonts w:ascii="Calibri" w:hAnsi="Calibri" w:cs="Calibri"/>
          <w:sz w:val="20"/>
          <w:szCs w:val="20"/>
          <w:highlight w:val="red"/>
          <w:lang w:val="bs-Latn-BA"/>
        </w:rPr>
        <w:t xml:space="preserve">odlazi u </w:t>
      </w:r>
      <w:r>
        <w:rPr>
          <w:rFonts w:ascii="Calibri" w:hAnsi="Calibri" w:cs="Calibri"/>
          <w:sz w:val="20"/>
          <w:szCs w:val="20"/>
          <w:highlight w:val="red"/>
          <w:lang w:val="bs-Latn-BA"/>
        </w:rPr>
        <w:t xml:space="preserve">penziju </w:t>
      </w:r>
      <w:r w:rsidRPr="00C66469">
        <w:rPr>
          <w:rFonts w:ascii="Calibri" w:hAnsi="Calibri" w:cs="Calibri"/>
          <w:sz w:val="20"/>
          <w:szCs w:val="20"/>
          <w:highlight w:val="red"/>
          <w:lang w:val="bs-Latn-BA"/>
        </w:rPr>
        <w:t>bit će sljedeći:</w:t>
      </w:r>
      <w:r>
        <w:rPr>
          <w:rFonts w:ascii="Calibri" w:hAnsi="Calibri" w:cs="Calibri"/>
          <w:sz w:val="20"/>
          <w:szCs w:val="20"/>
          <w:highlight w:val="red"/>
          <w:lang w:val="bs-Latn-BA"/>
        </w:rPr>
        <w:t xml:space="preserve"> </w:t>
      </w:r>
    </w:p>
    <w:p w14:paraId="0F295944" w14:textId="77777777" w:rsidR="00207B79" w:rsidRPr="0040521F" w:rsidRDefault="00207B79" w:rsidP="00D46084">
      <w:pPr>
        <w:rPr>
          <w:rFonts w:ascii="Calibri" w:hAnsi="Calibri" w:cs="Calibri"/>
          <w:sz w:val="20"/>
          <w:szCs w:val="20"/>
          <w:lang w:val="bs-Latn-BA"/>
        </w:rPr>
      </w:pPr>
    </w:p>
    <w:p w14:paraId="40524578" w14:textId="2C8CD59F" w:rsidR="00207B79" w:rsidRPr="0040521F" w:rsidRDefault="00C66469" w:rsidP="00EA4A21">
      <w:pPr>
        <w:rPr>
          <w:rFonts w:ascii="Calibri" w:hAnsi="Calibri" w:cs="Calibri"/>
          <w:sz w:val="20"/>
          <w:szCs w:val="20"/>
          <w:lang w:val="bs-Latn-BA"/>
        </w:rPr>
      </w:pPr>
      <w:r w:rsidRPr="00C66469">
        <w:rPr>
          <w:rFonts w:ascii="Calibri" w:hAnsi="Calibri" w:cs="Calibri"/>
          <w:sz w:val="20"/>
          <w:szCs w:val="20"/>
          <w:lang w:val="bs-Latn-BA"/>
        </w:rPr>
        <w:lastRenderedPageBreak/>
        <w:t xml:space="preserve">Odbor će odrediti tačan datum </w:t>
      </w:r>
      <w:r>
        <w:rPr>
          <w:rFonts w:ascii="Calibri" w:hAnsi="Calibri" w:cs="Calibri"/>
          <w:sz w:val="20"/>
          <w:szCs w:val="20"/>
          <w:lang w:val="bs-Latn-BA"/>
        </w:rPr>
        <w:t>penzionisanja</w:t>
      </w:r>
      <w:r w:rsidRPr="00C66469">
        <w:rPr>
          <w:rFonts w:ascii="Calibri" w:hAnsi="Calibri" w:cs="Calibri"/>
          <w:sz w:val="20"/>
          <w:szCs w:val="20"/>
          <w:lang w:val="bs-Latn-BA"/>
        </w:rPr>
        <w:t xml:space="preserve"> trenutnog predsjednika/</w:t>
      </w:r>
      <w:r>
        <w:rPr>
          <w:rFonts w:ascii="Calibri" w:hAnsi="Calibri" w:cs="Calibri"/>
          <w:sz w:val="20"/>
          <w:szCs w:val="20"/>
          <w:lang w:val="bs-Latn-BA"/>
        </w:rPr>
        <w:t xml:space="preserve">generalnog </w:t>
      </w:r>
      <w:r w:rsidRPr="00C66469">
        <w:rPr>
          <w:rFonts w:ascii="Calibri" w:hAnsi="Calibri" w:cs="Calibri"/>
          <w:sz w:val="20"/>
          <w:szCs w:val="20"/>
          <w:lang w:val="bs-Latn-BA"/>
        </w:rPr>
        <w:t>direktora.</w:t>
      </w:r>
      <w:r>
        <w:rPr>
          <w:rFonts w:ascii="Calibri" w:hAnsi="Calibri" w:cs="Calibri"/>
          <w:sz w:val="20"/>
          <w:szCs w:val="20"/>
          <w:lang w:val="bs-Latn-BA"/>
        </w:rPr>
        <w:t xml:space="preserve"> </w:t>
      </w:r>
    </w:p>
    <w:p w14:paraId="2F3FD62D" w14:textId="77777777" w:rsidR="00207B79" w:rsidRPr="0040521F" w:rsidRDefault="00207B79" w:rsidP="00D46084">
      <w:pPr>
        <w:rPr>
          <w:rFonts w:ascii="Calibri" w:hAnsi="Calibri" w:cs="Calibri"/>
          <w:b/>
          <w:sz w:val="20"/>
          <w:szCs w:val="20"/>
          <w:lang w:val="bs-Latn-BA"/>
        </w:rPr>
      </w:pPr>
    </w:p>
    <w:p w14:paraId="3F083E0F" w14:textId="754F85F2" w:rsidR="00207B79" w:rsidRPr="0040521F" w:rsidRDefault="00C66469" w:rsidP="00EA4A21">
      <w:pPr>
        <w:rPr>
          <w:rFonts w:ascii="Calibri" w:hAnsi="Calibri" w:cs="Calibri"/>
          <w:sz w:val="20"/>
          <w:szCs w:val="20"/>
          <w:lang w:val="bs-Latn-BA"/>
        </w:rPr>
      </w:pPr>
      <w:r w:rsidRPr="00C66469">
        <w:rPr>
          <w:rFonts w:ascii="Calibri" w:hAnsi="Calibri" w:cs="Calibri"/>
          <w:sz w:val="20"/>
          <w:szCs w:val="20"/>
          <w:lang w:val="bs-Latn-BA"/>
        </w:rPr>
        <w:t>Odbor će odrediti određeni ciljni datum za imenovanje novog predsjednika/</w:t>
      </w:r>
      <w:r>
        <w:rPr>
          <w:rFonts w:ascii="Calibri" w:hAnsi="Calibri" w:cs="Calibri"/>
          <w:sz w:val="20"/>
          <w:szCs w:val="20"/>
          <w:lang w:val="bs-Latn-BA"/>
        </w:rPr>
        <w:t xml:space="preserve">generalnog </w:t>
      </w:r>
      <w:r w:rsidRPr="00C66469">
        <w:rPr>
          <w:rFonts w:ascii="Calibri" w:hAnsi="Calibri" w:cs="Calibri"/>
          <w:sz w:val="20"/>
          <w:szCs w:val="20"/>
          <w:lang w:val="bs-Latn-BA"/>
        </w:rPr>
        <w:t xml:space="preserve">direktora. Ovaj ciljni datum </w:t>
      </w:r>
      <w:r w:rsidR="00FC53E0">
        <w:rPr>
          <w:rFonts w:ascii="Calibri" w:hAnsi="Calibri" w:cs="Calibri"/>
          <w:sz w:val="20"/>
          <w:szCs w:val="20"/>
          <w:lang w:val="bs-Latn-BA"/>
        </w:rPr>
        <w:t xml:space="preserve">će biti </w:t>
      </w:r>
      <w:r w:rsidRPr="00C66469">
        <w:rPr>
          <w:rFonts w:ascii="Calibri" w:hAnsi="Calibri" w:cs="Calibri"/>
          <w:sz w:val="20"/>
          <w:szCs w:val="20"/>
          <w:lang w:val="bs-Latn-BA"/>
        </w:rPr>
        <w:t xml:space="preserve">fleksibilan </w:t>
      </w:r>
      <w:r w:rsidR="00FC53E0">
        <w:rPr>
          <w:rFonts w:ascii="Calibri" w:hAnsi="Calibri" w:cs="Calibri"/>
          <w:sz w:val="20"/>
          <w:szCs w:val="20"/>
          <w:lang w:val="bs-Latn-BA"/>
        </w:rPr>
        <w:t xml:space="preserve">kako bi se </w:t>
      </w:r>
      <w:r w:rsidRPr="00C66469">
        <w:rPr>
          <w:rFonts w:ascii="Calibri" w:hAnsi="Calibri" w:cs="Calibri"/>
          <w:sz w:val="20"/>
          <w:szCs w:val="20"/>
          <w:lang w:val="bs-Latn-BA"/>
        </w:rPr>
        <w:t>odabranom kandidatu omogući</w:t>
      </w:r>
      <w:r w:rsidR="00FC53E0">
        <w:rPr>
          <w:rFonts w:ascii="Calibri" w:hAnsi="Calibri" w:cs="Calibri"/>
          <w:sz w:val="20"/>
          <w:szCs w:val="20"/>
          <w:lang w:val="bs-Latn-BA"/>
        </w:rPr>
        <w:t>la</w:t>
      </w:r>
      <w:r w:rsidRPr="00C66469">
        <w:rPr>
          <w:rFonts w:ascii="Calibri" w:hAnsi="Calibri" w:cs="Calibri"/>
          <w:sz w:val="20"/>
          <w:szCs w:val="20"/>
          <w:lang w:val="bs-Latn-BA"/>
        </w:rPr>
        <w:t xml:space="preserve"> određen</w:t>
      </w:r>
      <w:r w:rsidR="00FC53E0">
        <w:rPr>
          <w:rFonts w:ascii="Calibri" w:hAnsi="Calibri" w:cs="Calibri"/>
          <w:sz w:val="20"/>
          <w:szCs w:val="20"/>
          <w:lang w:val="bs-Latn-BA"/>
        </w:rPr>
        <w:t>a sloboda pri izboru tačnog datuma početka stupanja na dužnost.</w:t>
      </w:r>
    </w:p>
    <w:p w14:paraId="3A41AAC1" w14:textId="77777777" w:rsidR="00207B79" w:rsidRPr="0040521F" w:rsidRDefault="00207B79" w:rsidP="00D46084">
      <w:pPr>
        <w:rPr>
          <w:rFonts w:ascii="Calibri" w:hAnsi="Calibri" w:cs="Calibri"/>
          <w:sz w:val="20"/>
          <w:szCs w:val="20"/>
          <w:lang w:val="bs-Latn-BA"/>
        </w:rPr>
      </w:pPr>
    </w:p>
    <w:p w14:paraId="044077C6" w14:textId="6CF6F5DF" w:rsidR="00207B79" w:rsidRPr="0040521F" w:rsidRDefault="00FC53E0" w:rsidP="00EA4A21">
      <w:pPr>
        <w:rPr>
          <w:rFonts w:ascii="Calibri" w:hAnsi="Calibri" w:cs="Calibri"/>
          <w:sz w:val="20"/>
          <w:szCs w:val="20"/>
          <w:lang w:val="bs-Latn-BA"/>
        </w:rPr>
      </w:pPr>
      <w:r w:rsidRPr="00FC53E0">
        <w:rPr>
          <w:rFonts w:ascii="Calibri" w:hAnsi="Calibri" w:cs="Calibri"/>
          <w:sz w:val="20"/>
          <w:szCs w:val="20"/>
          <w:lang w:val="bs-Latn-BA"/>
        </w:rPr>
        <w:t>Odbor će odrediti privremenog predsjednika/</w:t>
      </w:r>
      <w:r>
        <w:rPr>
          <w:rFonts w:ascii="Calibri" w:hAnsi="Calibri" w:cs="Calibri"/>
          <w:sz w:val="20"/>
          <w:szCs w:val="20"/>
          <w:lang w:val="bs-Latn-BA"/>
        </w:rPr>
        <w:t xml:space="preserve">generalnog </w:t>
      </w:r>
      <w:r w:rsidRPr="00FC53E0">
        <w:rPr>
          <w:rFonts w:ascii="Calibri" w:hAnsi="Calibri" w:cs="Calibri"/>
          <w:sz w:val="20"/>
          <w:szCs w:val="20"/>
          <w:lang w:val="bs-Latn-BA"/>
        </w:rPr>
        <w:t xml:space="preserve">direktora koji će </w:t>
      </w:r>
      <w:r>
        <w:rPr>
          <w:rFonts w:ascii="Calibri" w:hAnsi="Calibri" w:cs="Calibri"/>
          <w:sz w:val="20"/>
          <w:szCs w:val="20"/>
          <w:lang w:val="bs-Latn-BA"/>
        </w:rPr>
        <w:t xml:space="preserve">tu dužnost obavljati u periodu </w:t>
      </w:r>
      <w:r w:rsidRPr="00FC53E0">
        <w:rPr>
          <w:rFonts w:ascii="Calibri" w:hAnsi="Calibri" w:cs="Calibri"/>
          <w:sz w:val="20"/>
          <w:szCs w:val="20"/>
          <w:lang w:val="bs-Latn-BA"/>
        </w:rPr>
        <w:t xml:space="preserve">između datuma </w:t>
      </w:r>
      <w:r>
        <w:rPr>
          <w:rFonts w:ascii="Calibri" w:hAnsi="Calibri" w:cs="Calibri"/>
          <w:sz w:val="20"/>
          <w:szCs w:val="20"/>
          <w:lang w:val="bs-Latn-BA"/>
        </w:rPr>
        <w:t xml:space="preserve">prestanka obavljanja dužnosti </w:t>
      </w:r>
      <w:r w:rsidRPr="00FC53E0">
        <w:rPr>
          <w:rFonts w:ascii="Calibri" w:hAnsi="Calibri" w:cs="Calibri"/>
          <w:sz w:val="20"/>
          <w:szCs w:val="20"/>
          <w:lang w:val="bs-Latn-BA"/>
        </w:rPr>
        <w:t>trenutnog predsjednika/</w:t>
      </w:r>
      <w:r>
        <w:rPr>
          <w:rFonts w:ascii="Calibri" w:hAnsi="Calibri" w:cs="Calibri"/>
          <w:sz w:val="20"/>
          <w:szCs w:val="20"/>
          <w:lang w:val="bs-Latn-BA"/>
        </w:rPr>
        <w:t xml:space="preserve">generalnog </w:t>
      </w:r>
      <w:r w:rsidRPr="00FC53E0">
        <w:rPr>
          <w:rFonts w:ascii="Calibri" w:hAnsi="Calibri" w:cs="Calibri"/>
          <w:sz w:val="20"/>
          <w:szCs w:val="20"/>
          <w:lang w:val="bs-Latn-BA"/>
        </w:rPr>
        <w:t xml:space="preserve">direktora i datuma </w:t>
      </w:r>
      <w:r>
        <w:rPr>
          <w:rFonts w:ascii="Calibri" w:hAnsi="Calibri" w:cs="Calibri"/>
          <w:sz w:val="20"/>
          <w:szCs w:val="20"/>
          <w:lang w:val="bs-Latn-BA"/>
        </w:rPr>
        <w:t xml:space="preserve">stupanja na dužnost </w:t>
      </w:r>
      <w:r w:rsidRPr="00FC53E0">
        <w:rPr>
          <w:rFonts w:ascii="Calibri" w:hAnsi="Calibri" w:cs="Calibri"/>
          <w:sz w:val="20"/>
          <w:szCs w:val="20"/>
          <w:lang w:val="bs-Latn-BA"/>
        </w:rPr>
        <w:t>novog predsjednika/</w:t>
      </w:r>
      <w:r>
        <w:rPr>
          <w:rFonts w:ascii="Calibri" w:hAnsi="Calibri" w:cs="Calibri"/>
          <w:sz w:val="20"/>
          <w:szCs w:val="20"/>
          <w:lang w:val="bs-Latn-BA"/>
        </w:rPr>
        <w:t xml:space="preserve">generalnog </w:t>
      </w:r>
      <w:r w:rsidRPr="00FC53E0">
        <w:rPr>
          <w:rFonts w:ascii="Calibri" w:hAnsi="Calibri" w:cs="Calibri"/>
          <w:sz w:val="20"/>
          <w:szCs w:val="20"/>
          <w:lang w:val="bs-Latn-BA"/>
        </w:rPr>
        <w:t xml:space="preserve">direktora. Članovi odbora ne ispunjavaju </w:t>
      </w:r>
      <w:r>
        <w:rPr>
          <w:rFonts w:ascii="Calibri" w:hAnsi="Calibri" w:cs="Calibri"/>
          <w:sz w:val="20"/>
          <w:szCs w:val="20"/>
          <w:lang w:val="bs-Latn-BA"/>
        </w:rPr>
        <w:t xml:space="preserve">uvjete </w:t>
      </w:r>
      <w:r w:rsidRPr="00FC53E0">
        <w:rPr>
          <w:rFonts w:ascii="Calibri" w:hAnsi="Calibri" w:cs="Calibri"/>
          <w:sz w:val="20"/>
          <w:szCs w:val="20"/>
          <w:lang w:val="bs-Latn-BA"/>
        </w:rPr>
        <w:t>za vršenje dužnosti privremenog predsjednika/</w:t>
      </w:r>
      <w:r>
        <w:rPr>
          <w:rFonts w:ascii="Calibri" w:hAnsi="Calibri" w:cs="Calibri"/>
          <w:sz w:val="20"/>
          <w:szCs w:val="20"/>
          <w:lang w:val="bs-Latn-BA"/>
        </w:rPr>
        <w:t xml:space="preserve">generalnog </w:t>
      </w:r>
      <w:r w:rsidRPr="00FC53E0">
        <w:rPr>
          <w:rFonts w:ascii="Calibri" w:hAnsi="Calibri" w:cs="Calibri"/>
          <w:sz w:val="20"/>
          <w:szCs w:val="20"/>
          <w:lang w:val="bs-Latn-BA"/>
        </w:rPr>
        <w:t xml:space="preserve">direktora. </w:t>
      </w:r>
    </w:p>
    <w:p w14:paraId="383F893F" w14:textId="77777777" w:rsidR="00207B79" w:rsidRPr="0040521F" w:rsidRDefault="00207B79" w:rsidP="00D46084">
      <w:pPr>
        <w:rPr>
          <w:rFonts w:ascii="Calibri" w:hAnsi="Calibri" w:cs="Calibri"/>
          <w:sz w:val="20"/>
          <w:szCs w:val="20"/>
          <w:lang w:val="bs-Latn-BA"/>
        </w:rPr>
      </w:pPr>
    </w:p>
    <w:p w14:paraId="5966BECF" w14:textId="6908BDFB" w:rsidR="00FC53E0" w:rsidRDefault="00FC53E0" w:rsidP="00EA4A21">
      <w:pPr>
        <w:rPr>
          <w:rFonts w:ascii="Calibri" w:hAnsi="Calibri" w:cs="Calibri"/>
          <w:sz w:val="20"/>
          <w:szCs w:val="20"/>
          <w:highlight w:val="red"/>
          <w:lang w:val="bs-Latn-BA"/>
        </w:rPr>
      </w:pPr>
      <w:r w:rsidRPr="006A2287">
        <w:rPr>
          <w:rFonts w:ascii="Calibri" w:hAnsi="Calibri" w:cs="Calibri"/>
          <w:sz w:val="20"/>
          <w:szCs w:val="20"/>
          <w:highlight w:val="red"/>
          <w:lang w:val="bs-Latn-BA"/>
        </w:rPr>
        <w:t>Predsjed</w:t>
      </w:r>
      <w:r w:rsidR="00666D20">
        <w:rPr>
          <w:rFonts w:ascii="Calibri" w:hAnsi="Calibri" w:cs="Calibri"/>
          <w:sz w:val="20"/>
          <w:szCs w:val="20"/>
          <w:highlight w:val="red"/>
          <w:lang w:val="bs-Latn-BA"/>
        </w:rPr>
        <w:t>nik</w:t>
      </w:r>
      <w:r w:rsidRPr="006A2287">
        <w:rPr>
          <w:rFonts w:ascii="Calibri" w:hAnsi="Calibri" w:cs="Calibri"/>
          <w:sz w:val="20"/>
          <w:szCs w:val="20"/>
          <w:highlight w:val="red"/>
          <w:lang w:val="bs-Latn-BA"/>
        </w:rPr>
        <w:t xml:space="preserve"> odbora imenovat će </w:t>
      </w:r>
      <w:r w:rsidR="006A2287" w:rsidRPr="006A2287">
        <w:rPr>
          <w:rFonts w:ascii="Calibri" w:hAnsi="Calibri" w:cs="Calibri"/>
          <w:sz w:val="20"/>
          <w:szCs w:val="20"/>
          <w:highlight w:val="red"/>
          <w:lang w:val="bs-Latn-BA"/>
        </w:rPr>
        <w:t xml:space="preserve">Komisiju </w:t>
      </w:r>
      <w:r w:rsidRPr="006A2287">
        <w:rPr>
          <w:rFonts w:ascii="Calibri" w:hAnsi="Calibri" w:cs="Calibri"/>
          <w:sz w:val="20"/>
          <w:szCs w:val="20"/>
          <w:highlight w:val="red"/>
          <w:lang w:val="bs-Latn-BA"/>
        </w:rPr>
        <w:t>za</w:t>
      </w:r>
      <w:r w:rsidR="006A2287" w:rsidRPr="006A2287">
        <w:rPr>
          <w:rFonts w:ascii="Calibri" w:hAnsi="Calibri" w:cs="Calibri"/>
          <w:sz w:val="20"/>
          <w:szCs w:val="20"/>
          <w:highlight w:val="red"/>
          <w:lang w:val="bs-Latn-BA"/>
        </w:rPr>
        <w:t xml:space="preserve"> odabir kandidata </w:t>
      </w:r>
      <w:r w:rsidRPr="006A2287">
        <w:rPr>
          <w:rFonts w:ascii="Calibri" w:hAnsi="Calibri" w:cs="Calibri"/>
          <w:sz w:val="20"/>
          <w:szCs w:val="20"/>
          <w:highlight w:val="red"/>
          <w:lang w:val="bs-Latn-BA"/>
        </w:rPr>
        <w:t>od najmanje tri</w:t>
      </w:r>
      <w:r w:rsidR="006A2287" w:rsidRPr="006A2287">
        <w:rPr>
          <w:rFonts w:ascii="Calibri" w:hAnsi="Calibri" w:cs="Calibri"/>
          <w:sz w:val="20"/>
          <w:szCs w:val="20"/>
          <w:highlight w:val="red"/>
          <w:lang w:val="bs-Latn-BA"/>
        </w:rPr>
        <w:t xml:space="preserve">, a najviše pet </w:t>
      </w:r>
      <w:r w:rsidRPr="006A2287">
        <w:rPr>
          <w:rFonts w:ascii="Calibri" w:hAnsi="Calibri" w:cs="Calibri"/>
          <w:sz w:val="20"/>
          <w:szCs w:val="20"/>
          <w:highlight w:val="red"/>
          <w:lang w:val="bs-Latn-BA"/>
        </w:rPr>
        <w:t>članova odbora.</w:t>
      </w:r>
      <w:r w:rsidRPr="00FC53E0">
        <w:rPr>
          <w:rFonts w:ascii="Calibri" w:hAnsi="Calibri" w:cs="Calibri"/>
          <w:sz w:val="20"/>
          <w:szCs w:val="20"/>
          <w:lang w:val="bs-Latn-BA"/>
        </w:rPr>
        <w:t xml:space="preserve"> Ako je moguće, trenutni predsjednik/</w:t>
      </w:r>
      <w:r w:rsidR="006A2287">
        <w:rPr>
          <w:rFonts w:ascii="Calibri" w:hAnsi="Calibri" w:cs="Calibri"/>
          <w:sz w:val="20"/>
          <w:szCs w:val="20"/>
          <w:lang w:val="bs-Latn-BA"/>
        </w:rPr>
        <w:t xml:space="preserve">generalni </w:t>
      </w:r>
      <w:r w:rsidRPr="00FC53E0">
        <w:rPr>
          <w:rFonts w:ascii="Calibri" w:hAnsi="Calibri" w:cs="Calibri"/>
          <w:sz w:val="20"/>
          <w:szCs w:val="20"/>
          <w:lang w:val="bs-Latn-BA"/>
        </w:rPr>
        <w:t xml:space="preserve">direktor </w:t>
      </w:r>
      <w:r w:rsidR="006A2287">
        <w:rPr>
          <w:rFonts w:ascii="Calibri" w:hAnsi="Calibri" w:cs="Calibri"/>
          <w:sz w:val="20"/>
          <w:szCs w:val="20"/>
          <w:lang w:val="bs-Latn-BA"/>
        </w:rPr>
        <w:t>će biti član Komisije za odabir kandidata po službenoj dužnosti</w:t>
      </w:r>
      <w:r w:rsidRPr="00FC53E0">
        <w:rPr>
          <w:rFonts w:ascii="Calibri" w:hAnsi="Calibri" w:cs="Calibri"/>
          <w:sz w:val="20"/>
          <w:szCs w:val="20"/>
          <w:lang w:val="bs-Latn-BA"/>
        </w:rPr>
        <w:t>. Predsjed</w:t>
      </w:r>
      <w:r w:rsidR="00666D20">
        <w:rPr>
          <w:rFonts w:ascii="Calibri" w:hAnsi="Calibri" w:cs="Calibri"/>
          <w:sz w:val="20"/>
          <w:szCs w:val="20"/>
          <w:lang w:val="bs-Latn-BA"/>
        </w:rPr>
        <w:t>nik</w:t>
      </w:r>
      <w:r w:rsidRPr="00FC53E0">
        <w:rPr>
          <w:rFonts w:ascii="Calibri" w:hAnsi="Calibri" w:cs="Calibri"/>
          <w:sz w:val="20"/>
          <w:szCs w:val="20"/>
          <w:lang w:val="bs-Latn-BA"/>
        </w:rPr>
        <w:t xml:space="preserve"> odbora može imenovati do dva dodatna člana </w:t>
      </w:r>
      <w:r w:rsidR="006A2287">
        <w:rPr>
          <w:rFonts w:ascii="Calibri" w:hAnsi="Calibri" w:cs="Calibri"/>
          <w:sz w:val="20"/>
          <w:szCs w:val="20"/>
          <w:lang w:val="bs-Latn-BA"/>
        </w:rPr>
        <w:t xml:space="preserve">u Komisiju za odabir kandidata </w:t>
      </w:r>
      <w:r w:rsidRPr="00FC53E0">
        <w:rPr>
          <w:rFonts w:ascii="Calibri" w:hAnsi="Calibri" w:cs="Calibri"/>
          <w:sz w:val="20"/>
          <w:szCs w:val="20"/>
          <w:lang w:val="bs-Latn-BA"/>
        </w:rPr>
        <w:t xml:space="preserve">izvan odbora, poput bivših članova odbora, </w:t>
      </w:r>
      <w:r w:rsidR="006A2287">
        <w:rPr>
          <w:rFonts w:ascii="Calibri" w:hAnsi="Calibri" w:cs="Calibri"/>
          <w:sz w:val="20"/>
          <w:szCs w:val="20"/>
          <w:lang w:val="bs-Latn-BA"/>
        </w:rPr>
        <w:t xml:space="preserve">lidera </w:t>
      </w:r>
      <w:r w:rsidRPr="00FC53E0">
        <w:rPr>
          <w:rFonts w:ascii="Calibri" w:hAnsi="Calibri" w:cs="Calibri"/>
          <w:sz w:val="20"/>
          <w:szCs w:val="20"/>
          <w:lang w:val="bs-Latn-BA"/>
        </w:rPr>
        <w:t xml:space="preserve">zajednice ili drugih osoba koje bi bile </w:t>
      </w:r>
      <w:r w:rsidR="006A2287">
        <w:rPr>
          <w:rFonts w:ascii="Calibri" w:hAnsi="Calibri" w:cs="Calibri"/>
          <w:sz w:val="20"/>
          <w:szCs w:val="20"/>
          <w:lang w:val="bs-Latn-BA"/>
        </w:rPr>
        <w:t>vrijedan</w:t>
      </w:r>
      <w:r w:rsidR="00666D20">
        <w:rPr>
          <w:rFonts w:ascii="Calibri" w:hAnsi="Calibri" w:cs="Calibri"/>
          <w:sz w:val="20"/>
          <w:szCs w:val="20"/>
          <w:lang w:val="bs-Latn-BA"/>
        </w:rPr>
        <w:t xml:space="preserve"> resurs za odbor. Predsjednik</w:t>
      </w:r>
      <w:r w:rsidRPr="00FC53E0">
        <w:rPr>
          <w:rFonts w:ascii="Calibri" w:hAnsi="Calibri" w:cs="Calibri"/>
          <w:sz w:val="20"/>
          <w:szCs w:val="20"/>
          <w:lang w:val="bs-Latn-BA"/>
        </w:rPr>
        <w:t xml:space="preserve"> odbora </w:t>
      </w:r>
      <w:r w:rsidR="006A2287">
        <w:rPr>
          <w:rFonts w:ascii="Calibri" w:hAnsi="Calibri" w:cs="Calibri"/>
          <w:sz w:val="20"/>
          <w:szCs w:val="20"/>
          <w:lang w:val="bs-Latn-BA"/>
        </w:rPr>
        <w:t xml:space="preserve">će od odbora tražiti </w:t>
      </w:r>
      <w:r w:rsidRPr="00FC53E0">
        <w:rPr>
          <w:rFonts w:ascii="Calibri" w:hAnsi="Calibri" w:cs="Calibri"/>
          <w:sz w:val="20"/>
          <w:szCs w:val="20"/>
          <w:lang w:val="bs-Latn-BA"/>
        </w:rPr>
        <w:t>odobrenje kandidata.</w:t>
      </w:r>
      <w:r w:rsidRPr="00FC53E0">
        <w:rPr>
          <w:rFonts w:ascii="Calibri" w:hAnsi="Calibri" w:cs="Calibri"/>
          <w:sz w:val="20"/>
          <w:szCs w:val="20"/>
          <w:highlight w:val="red"/>
          <w:lang w:val="bs-Latn-BA"/>
        </w:rPr>
        <w:t xml:space="preserve"> </w:t>
      </w:r>
    </w:p>
    <w:p w14:paraId="0B5ED792" w14:textId="77777777" w:rsidR="00207B79" w:rsidRPr="0040521F" w:rsidRDefault="00207B79" w:rsidP="00D46084">
      <w:pPr>
        <w:rPr>
          <w:rFonts w:ascii="Calibri" w:hAnsi="Calibri" w:cs="Calibri"/>
          <w:sz w:val="20"/>
          <w:szCs w:val="20"/>
          <w:lang w:val="bs-Latn-BA"/>
        </w:rPr>
      </w:pPr>
    </w:p>
    <w:p w14:paraId="5080C132" w14:textId="738EE450" w:rsidR="00207B79" w:rsidRPr="0040521F" w:rsidRDefault="006E0020" w:rsidP="00EA4A21">
      <w:pPr>
        <w:rPr>
          <w:rFonts w:ascii="Calibri" w:hAnsi="Calibri" w:cs="Calibri"/>
          <w:sz w:val="20"/>
          <w:szCs w:val="20"/>
          <w:lang w:val="bs-Latn-BA"/>
        </w:rPr>
      </w:pPr>
      <w:r w:rsidRPr="006E0020">
        <w:rPr>
          <w:rFonts w:ascii="Calibri" w:hAnsi="Calibri" w:cs="Calibri"/>
          <w:sz w:val="20"/>
          <w:szCs w:val="20"/>
          <w:lang w:val="bs-Latn-BA"/>
        </w:rPr>
        <w:t>Odbor će razmotriti potrebu za bilo kakvim promjenama u upravljačkoj strukturi prije traženja novog predsjednika/</w:t>
      </w:r>
      <w:r>
        <w:rPr>
          <w:rFonts w:ascii="Calibri" w:hAnsi="Calibri" w:cs="Calibri"/>
          <w:sz w:val="20"/>
          <w:szCs w:val="20"/>
          <w:lang w:val="bs-Latn-BA"/>
        </w:rPr>
        <w:t xml:space="preserve">generalnog </w:t>
      </w:r>
      <w:r w:rsidRPr="006E0020">
        <w:rPr>
          <w:rFonts w:ascii="Calibri" w:hAnsi="Calibri" w:cs="Calibri"/>
          <w:sz w:val="20"/>
          <w:szCs w:val="20"/>
          <w:lang w:val="bs-Latn-BA"/>
        </w:rPr>
        <w:t xml:space="preserve">direktora. </w:t>
      </w:r>
    </w:p>
    <w:p w14:paraId="76808E1A" w14:textId="77777777" w:rsidR="00207B79" w:rsidRPr="0040521F" w:rsidRDefault="00207B79" w:rsidP="00D46084">
      <w:pPr>
        <w:tabs>
          <w:tab w:val="num" w:pos="3096"/>
        </w:tabs>
        <w:rPr>
          <w:rFonts w:ascii="Calibri" w:hAnsi="Calibri" w:cs="Calibri"/>
          <w:sz w:val="20"/>
          <w:szCs w:val="20"/>
          <w:lang w:val="bs-Latn-BA"/>
        </w:rPr>
      </w:pPr>
    </w:p>
    <w:p w14:paraId="3CD86DB6" w14:textId="688A5EA5" w:rsidR="00207B79" w:rsidRPr="0040521F" w:rsidRDefault="006E0020" w:rsidP="00EA4A21">
      <w:pPr>
        <w:rPr>
          <w:rFonts w:ascii="Calibri" w:hAnsi="Calibri" w:cs="Calibri"/>
          <w:sz w:val="20"/>
          <w:szCs w:val="20"/>
          <w:lang w:val="bs-Latn-BA"/>
        </w:rPr>
      </w:pPr>
      <w:r>
        <w:rPr>
          <w:rFonts w:ascii="Calibri" w:hAnsi="Calibri" w:cs="Calibri"/>
          <w:sz w:val="20"/>
          <w:szCs w:val="20"/>
          <w:lang w:val="bs-Latn-BA"/>
        </w:rPr>
        <w:t>Komisija za odabir kandidata će u najkraćem mogućem roku započeti s</w:t>
      </w:r>
      <w:r w:rsidR="00207B79" w:rsidRPr="0040521F">
        <w:rPr>
          <w:rFonts w:ascii="Calibri" w:hAnsi="Calibri" w:cs="Calibri"/>
          <w:sz w:val="20"/>
          <w:szCs w:val="20"/>
          <w:lang w:val="bs-Latn-BA"/>
        </w:rPr>
        <w:t>:</w:t>
      </w:r>
    </w:p>
    <w:p w14:paraId="55F5B91B" w14:textId="113576E7" w:rsidR="00207B79" w:rsidRPr="0040521F" w:rsidRDefault="006E0020"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 xml:space="preserve">ažuriranjem opisa posla za </w:t>
      </w:r>
      <w:r w:rsidR="00B47D79">
        <w:rPr>
          <w:rFonts w:ascii="Calibri" w:hAnsi="Calibri" w:cs="Calibri"/>
          <w:sz w:val="20"/>
          <w:szCs w:val="20"/>
          <w:lang w:val="bs-Latn-BA"/>
        </w:rPr>
        <w:t>predsjednik</w:t>
      </w:r>
      <w:r>
        <w:rPr>
          <w:rFonts w:ascii="Calibri" w:hAnsi="Calibri" w:cs="Calibri"/>
          <w:sz w:val="20"/>
          <w:szCs w:val="20"/>
          <w:lang w:val="bs-Latn-BA"/>
        </w:rPr>
        <w:t>a</w:t>
      </w:r>
      <w:r w:rsidR="00B47D79">
        <w:rPr>
          <w:rFonts w:ascii="Calibri" w:hAnsi="Calibri" w:cs="Calibri"/>
          <w:sz w:val="20"/>
          <w:szCs w:val="20"/>
          <w:lang w:val="bs-Latn-BA"/>
        </w:rPr>
        <w:t>/generaln</w:t>
      </w:r>
      <w:r>
        <w:rPr>
          <w:rFonts w:ascii="Calibri" w:hAnsi="Calibri" w:cs="Calibri"/>
          <w:sz w:val="20"/>
          <w:szCs w:val="20"/>
          <w:lang w:val="bs-Latn-BA"/>
        </w:rPr>
        <w:t xml:space="preserve">og </w:t>
      </w:r>
      <w:r w:rsidR="00B47D79">
        <w:rPr>
          <w:rFonts w:ascii="Calibri" w:hAnsi="Calibri" w:cs="Calibri"/>
          <w:sz w:val="20"/>
          <w:szCs w:val="20"/>
          <w:lang w:val="bs-Latn-BA"/>
        </w:rPr>
        <w:t>direktor</w:t>
      </w:r>
      <w:r>
        <w:rPr>
          <w:rFonts w:ascii="Calibri" w:hAnsi="Calibri" w:cs="Calibri"/>
          <w:sz w:val="20"/>
          <w:szCs w:val="20"/>
          <w:lang w:val="bs-Latn-BA"/>
        </w:rPr>
        <w:t>a</w:t>
      </w:r>
      <w:r w:rsidR="00207B79" w:rsidRPr="0040521F">
        <w:rPr>
          <w:rFonts w:ascii="Calibri" w:hAnsi="Calibri" w:cs="Calibri"/>
          <w:sz w:val="20"/>
          <w:szCs w:val="20"/>
          <w:lang w:val="bs-Latn-BA"/>
        </w:rPr>
        <w:t>.</w:t>
      </w:r>
    </w:p>
    <w:p w14:paraId="4ECB206B" w14:textId="35EAE519" w:rsidR="00207B79" w:rsidRPr="0040521F" w:rsidRDefault="006E0020"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izradom profila poželjnog kandidata</w:t>
      </w:r>
      <w:r w:rsidR="00207B79" w:rsidRPr="0040521F">
        <w:rPr>
          <w:rFonts w:ascii="Calibri" w:hAnsi="Calibri" w:cs="Calibri"/>
          <w:sz w:val="20"/>
          <w:szCs w:val="20"/>
          <w:lang w:val="bs-Latn-BA"/>
        </w:rPr>
        <w:t>.</w:t>
      </w:r>
    </w:p>
    <w:p w14:paraId="61A77A04" w14:textId="29A57810" w:rsidR="00207B79" w:rsidRPr="0040521F" w:rsidRDefault="006E0020"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 xml:space="preserve">utvrđivanjem izvodljivosti </w:t>
      </w:r>
      <w:r w:rsidR="001018EA">
        <w:rPr>
          <w:rFonts w:ascii="Calibri" w:hAnsi="Calibri" w:cs="Calibri"/>
          <w:sz w:val="20"/>
          <w:szCs w:val="20"/>
          <w:lang w:val="bs-Latn-BA"/>
        </w:rPr>
        <w:t>angažiranja</w:t>
      </w:r>
      <w:r>
        <w:rPr>
          <w:rFonts w:ascii="Calibri" w:hAnsi="Calibri" w:cs="Calibri"/>
          <w:sz w:val="20"/>
          <w:szCs w:val="20"/>
          <w:lang w:val="bs-Latn-BA"/>
        </w:rPr>
        <w:t xml:space="preserve"> </w:t>
      </w:r>
      <w:r w:rsidR="001018EA">
        <w:rPr>
          <w:rFonts w:ascii="Calibri" w:hAnsi="Calibri" w:cs="Calibri"/>
          <w:sz w:val="20"/>
          <w:szCs w:val="20"/>
          <w:lang w:val="bs-Latn-BA"/>
        </w:rPr>
        <w:t>firme za traženje kandidata koja bi pomogla odboru u potrazi</w:t>
      </w:r>
      <w:r w:rsidR="00207B79" w:rsidRPr="0040521F">
        <w:rPr>
          <w:rFonts w:ascii="Calibri" w:hAnsi="Calibri" w:cs="Calibri"/>
          <w:sz w:val="20"/>
          <w:szCs w:val="20"/>
          <w:lang w:val="bs-Latn-BA"/>
        </w:rPr>
        <w:t>.</w:t>
      </w:r>
    </w:p>
    <w:p w14:paraId="7100E0CA" w14:textId="19DF679D" w:rsidR="00207B79" w:rsidRPr="0040521F" w:rsidRDefault="001018EA"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utvrđivanjem raspona iznosa plaće i uvjeta ugovora koji će biti ponuđeni</w:t>
      </w:r>
      <w:r w:rsidR="00207B79" w:rsidRPr="0040521F">
        <w:rPr>
          <w:rFonts w:ascii="Calibri" w:hAnsi="Calibri" w:cs="Calibri"/>
          <w:sz w:val="20"/>
          <w:szCs w:val="20"/>
          <w:lang w:val="bs-Latn-BA"/>
        </w:rPr>
        <w:t>.</w:t>
      </w:r>
    </w:p>
    <w:p w14:paraId="49BC9075" w14:textId="5431613C" w:rsidR="00207B79" w:rsidRPr="0040521F" w:rsidRDefault="001018EA"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identificiranjem odgovarajućih medija za oglašavanje koji će se koristiti</w:t>
      </w:r>
      <w:r w:rsidR="00207B79" w:rsidRPr="0040521F">
        <w:rPr>
          <w:rFonts w:ascii="Calibri" w:hAnsi="Calibri" w:cs="Calibri"/>
          <w:sz w:val="20"/>
          <w:szCs w:val="20"/>
          <w:lang w:val="bs-Latn-BA"/>
        </w:rPr>
        <w:t>.</w:t>
      </w:r>
    </w:p>
    <w:p w14:paraId="61FEA1B5" w14:textId="1A5EA557" w:rsidR="00207B79" w:rsidRPr="0040521F" w:rsidRDefault="001018EA"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utvrđivanjem rasporeda obavljanja razgovora s kandidatima, provjere referenci i konačnog odabira</w:t>
      </w:r>
      <w:r w:rsidR="00207B79" w:rsidRPr="0040521F">
        <w:rPr>
          <w:rFonts w:ascii="Calibri" w:hAnsi="Calibri" w:cs="Calibri"/>
          <w:sz w:val="20"/>
          <w:szCs w:val="20"/>
          <w:lang w:val="bs-Latn-BA"/>
        </w:rPr>
        <w:t>.</w:t>
      </w:r>
    </w:p>
    <w:p w14:paraId="008E885B" w14:textId="4CE1C47C" w:rsidR="00207B79" w:rsidRPr="0040521F" w:rsidRDefault="001018EA" w:rsidP="00E87B1A">
      <w:pPr>
        <w:numPr>
          <w:ilvl w:val="0"/>
          <w:numId w:val="5"/>
        </w:numPr>
        <w:tabs>
          <w:tab w:val="clear" w:pos="2016"/>
          <w:tab w:val="num" w:pos="1296"/>
        </w:tabs>
        <w:ind w:left="1296" w:hanging="396"/>
        <w:rPr>
          <w:rFonts w:ascii="Calibri" w:hAnsi="Calibri" w:cs="Calibri"/>
          <w:b/>
          <w:sz w:val="20"/>
          <w:szCs w:val="20"/>
          <w:lang w:val="bs-Latn-BA"/>
        </w:rPr>
      </w:pPr>
      <w:r>
        <w:rPr>
          <w:rFonts w:ascii="Calibri" w:hAnsi="Calibri" w:cs="Calibri"/>
          <w:sz w:val="20"/>
          <w:szCs w:val="20"/>
          <w:lang w:val="bs-Latn-BA"/>
        </w:rPr>
        <w:t>određivanjem lica koja će voditi razgovore s kandidatima i pitanja koja će im biti postavljena</w:t>
      </w:r>
      <w:r w:rsidR="00207B79" w:rsidRPr="0040521F">
        <w:rPr>
          <w:rFonts w:ascii="Calibri" w:hAnsi="Calibri" w:cs="Calibri"/>
          <w:sz w:val="20"/>
          <w:szCs w:val="20"/>
          <w:lang w:val="bs-Latn-BA"/>
        </w:rPr>
        <w:t>.</w:t>
      </w:r>
    </w:p>
    <w:p w14:paraId="7711B83D" w14:textId="1E2D60DD" w:rsidR="00207B79" w:rsidRPr="0040521F" w:rsidRDefault="001018EA"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 xml:space="preserve">utvrđivanjem </w:t>
      </w:r>
      <w:r w:rsidRPr="001018EA">
        <w:rPr>
          <w:rFonts w:ascii="Calibri" w:hAnsi="Calibri" w:cs="Calibri"/>
          <w:sz w:val="20"/>
          <w:szCs w:val="20"/>
          <w:lang w:val="bs-Latn-BA"/>
        </w:rPr>
        <w:t>stepen</w:t>
      </w:r>
      <w:r>
        <w:rPr>
          <w:rFonts w:ascii="Calibri" w:hAnsi="Calibri" w:cs="Calibri"/>
          <w:sz w:val="20"/>
          <w:szCs w:val="20"/>
          <w:lang w:val="bs-Latn-BA"/>
        </w:rPr>
        <w:t>a</w:t>
      </w:r>
      <w:r w:rsidRPr="001018EA">
        <w:rPr>
          <w:rFonts w:ascii="Calibri" w:hAnsi="Calibri" w:cs="Calibri"/>
          <w:sz w:val="20"/>
          <w:szCs w:val="20"/>
          <w:lang w:val="bs-Latn-BA"/>
        </w:rPr>
        <w:t xml:space="preserve"> uključenosti osoblja i zajednice u proces </w:t>
      </w:r>
      <w:r>
        <w:rPr>
          <w:rFonts w:ascii="Calibri" w:hAnsi="Calibri" w:cs="Calibri"/>
          <w:sz w:val="20"/>
          <w:szCs w:val="20"/>
          <w:lang w:val="bs-Latn-BA"/>
        </w:rPr>
        <w:t>traženja kandidata</w:t>
      </w:r>
      <w:r w:rsidR="00207B79" w:rsidRPr="0040521F">
        <w:rPr>
          <w:rFonts w:ascii="Calibri" w:hAnsi="Calibri" w:cs="Calibri"/>
          <w:sz w:val="20"/>
          <w:szCs w:val="20"/>
          <w:lang w:val="bs-Latn-BA"/>
        </w:rPr>
        <w:t>.</w:t>
      </w:r>
    </w:p>
    <w:p w14:paraId="7DD5EA4D" w14:textId="01B2AFC8" w:rsidR="00207B79" w:rsidRPr="0040521F" w:rsidRDefault="001018EA" w:rsidP="00E87B1A">
      <w:pPr>
        <w:numPr>
          <w:ilvl w:val="0"/>
          <w:numId w:val="5"/>
        </w:numPr>
        <w:tabs>
          <w:tab w:val="clear" w:pos="2016"/>
          <w:tab w:val="num" w:pos="1296"/>
        </w:tabs>
        <w:ind w:left="1296" w:hanging="396"/>
        <w:rPr>
          <w:rFonts w:ascii="Calibri" w:hAnsi="Calibri" w:cs="Calibri"/>
          <w:sz w:val="20"/>
          <w:szCs w:val="20"/>
          <w:lang w:val="bs-Latn-BA"/>
        </w:rPr>
      </w:pPr>
      <w:r>
        <w:rPr>
          <w:rFonts w:ascii="Calibri" w:hAnsi="Calibri" w:cs="Calibri"/>
          <w:sz w:val="20"/>
          <w:szCs w:val="20"/>
          <w:lang w:val="bs-Latn-BA"/>
        </w:rPr>
        <w:t>uspostavljanjem postupka za izvještavanje odbora i osoblja o napretku postupka odabira</w:t>
      </w:r>
      <w:r w:rsidR="00207B79" w:rsidRPr="0040521F">
        <w:rPr>
          <w:rFonts w:ascii="Calibri" w:hAnsi="Calibri" w:cs="Calibri"/>
          <w:sz w:val="20"/>
          <w:szCs w:val="20"/>
          <w:lang w:val="bs-Latn-BA"/>
        </w:rPr>
        <w:t>.</w:t>
      </w:r>
    </w:p>
    <w:p w14:paraId="128A982B" w14:textId="77777777" w:rsidR="00207B79" w:rsidRPr="0040521F" w:rsidRDefault="00207B79" w:rsidP="00D46084">
      <w:pPr>
        <w:ind w:left="2160"/>
        <w:rPr>
          <w:rFonts w:ascii="Calibri" w:hAnsi="Calibri" w:cs="Calibri"/>
          <w:sz w:val="20"/>
          <w:szCs w:val="20"/>
          <w:lang w:val="bs-Latn-BA"/>
        </w:rPr>
      </w:pPr>
    </w:p>
    <w:p w14:paraId="69FC5766" w14:textId="197E72E0" w:rsidR="00207B79" w:rsidRPr="0040521F" w:rsidRDefault="001018EA" w:rsidP="00EA4A21">
      <w:pPr>
        <w:rPr>
          <w:rFonts w:ascii="Calibri" w:hAnsi="Calibri" w:cs="Calibri"/>
          <w:sz w:val="20"/>
          <w:szCs w:val="20"/>
          <w:lang w:val="bs-Latn-BA"/>
        </w:rPr>
      </w:pPr>
      <w:r>
        <w:rPr>
          <w:rFonts w:ascii="Calibri" w:hAnsi="Calibri" w:cs="Calibri"/>
          <w:sz w:val="20"/>
          <w:szCs w:val="20"/>
          <w:highlight w:val="red"/>
          <w:lang w:val="bs-Latn-BA"/>
        </w:rPr>
        <w:t xml:space="preserve">Komisija za odabir kandidata će tražiti </w:t>
      </w:r>
      <w:r w:rsidRPr="001018EA">
        <w:rPr>
          <w:rFonts w:ascii="Calibri" w:hAnsi="Calibri" w:cs="Calibri"/>
          <w:sz w:val="20"/>
          <w:szCs w:val="20"/>
          <w:highlight w:val="red"/>
          <w:lang w:val="bs-Latn-BA"/>
        </w:rPr>
        <w:t xml:space="preserve">odobrenje odbora u punom sastavu za sve prethodno navedeno. </w:t>
      </w:r>
      <w:r>
        <w:rPr>
          <w:rFonts w:ascii="Calibri" w:hAnsi="Calibri" w:cs="Calibri"/>
          <w:sz w:val="20"/>
          <w:szCs w:val="20"/>
          <w:highlight w:val="red"/>
          <w:lang w:val="bs-Latn-BA"/>
        </w:rPr>
        <w:t xml:space="preserve">Komisija za odabir kandidata </w:t>
      </w:r>
      <w:r w:rsidR="00F26B06">
        <w:rPr>
          <w:rFonts w:ascii="Calibri" w:hAnsi="Calibri" w:cs="Calibri"/>
          <w:sz w:val="20"/>
          <w:szCs w:val="20"/>
          <w:highlight w:val="red"/>
          <w:lang w:val="bs-Latn-BA"/>
        </w:rPr>
        <w:t xml:space="preserve">predložit će </w:t>
      </w:r>
      <w:r w:rsidRPr="001018EA">
        <w:rPr>
          <w:rFonts w:ascii="Calibri" w:hAnsi="Calibri" w:cs="Calibri"/>
          <w:sz w:val="20"/>
          <w:szCs w:val="20"/>
          <w:highlight w:val="red"/>
          <w:lang w:val="bs-Latn-BA"/>
        </w:rPr>
        <w:t xml:space="preserve">najviše tri, </w:t>
      </w:r>
      <w:r w:rsidR="00F26B06">
        <w:rPr>
          <w:rFonts w:ascii="Calibri" w:hAnsi="Calibri" w:cs="Calibri"/>
          <w:sz w:val="20"/>
          <w:szCs w:val="20"/>
          <w:highlight w:val="red"/>
          <w:lang w:val="bs-Latn-BA"/>
        </w:rPr>
        <w:t xml:space="preserve">a najmanje </w:t>
      </w:r>
      <w:r w:rsidRPr="001018EA">
        <w:rPr>
          <w:rFonts w:ascii="Calibri" w:hAnsi="Calibri" w:cs="Calibri"/>
          <w:sz w:val="20"/>
          <w:szCs w:val="20"/>
          <w:highlight w:val="red"/>
          <w:lang w:val="bs-Latn-BA"/>
        </w:rPr>
        <w:t>dva kandidata</w:t>
      </w:r>
      <w:r w:rsidR="00F26B06">
        <w:rPr>
          <w:rFonts w:ascii="Calibri" w:hAnsi="Calibri" w:cs="Calibri"/>
          <w:sz w:val="20"/>
          <w:szCs w:val="20"/>
          <w:highlight w:val="red"/>
          <w:lang w:val="bs-Latn-BA"/>
        </w:rPr>
        <w:t xml:space="preserve"> za razmatranje</w:t>
      </w:r>
      <w:r w:rsidRPr="001018EA">
        <w:rPr>
          <w:rFonts w:ascii="Calibri" w:hAnsi="Calibri" w:cs="Calibri"/>
          <w:sz w:val="20"/>
          <w:szCs w:val="20"/>
          <w:highlight w:val="red"/>
          <w:lang w:val="bs-Latn-BA"/>
        </w:rPr>
        <w:t xml:space="preserve">. Odbor će </w:t>
      </w:r>
      <w:r w:rsidR="00F26B06">
        <w:rPr>
          <w:rFonts w:ascii="Calibri" w:hAnsi="Calibri" w:cs="Calibri"/>
          <w:sz w:val="20"/>
          <w:szCs w:val="20"/>
          <w:highlight w:val="red"/>
          <w:lang w:val="bs-Latn-BA"/>
        </w:rPr>
        <w:t xml:space="preserve">obaviti razgovor sa kandidatima iz posljednjeg kruga </w:t>
      </w:r>
      <w:r w:rsidRPr="001018EA">
        <w:rPr>
          <w:rFonts w:ascii="Calibri" w:hAnsi="Calibri" w:cs="Calibri"/>
          <w:sz w:val="20"/>
          <w:szCs w:val="20"/>
          <w:highlight w:val="red"/>
          <w:lang w:val="bs-Latn-BA"/>
        </w:rPr>
        <w:t>i odabrati novog predsjednika/</w:t>
      </w:r>
      <w:r w:rsidR="00F26B06">
        <w:rPr>
          <w:rFonts w:ascii="Calibri" w:hAnsi="Calibri" w:cs="Calibri"/>
          <w:sz w:val="20"/>
          <w:szCs w:val="20"/>
          <w:highlight w:val="red"/>
          <w:lang w:val="bs-Latn-BA"/>
        </w:rPr>
        <w:t xml:space="preserve">generalnog </w:t>
      </w:r>
      <w:r w:rsidRPr="001018EA">
        <w:rPr>
          <w:rFonts w:ascii="Calibri" w:hAnsi="Calibri" w:cs="Calibri"/>
          <w:sz w:val="20"/>
          <w:szCs w:val="20"/>
          <w:highlight w:val="red"/>
          <w:lang w:val="bs-Latn-BA"/>
        </w:rPr>
        <w:t>direktora</w:t>
      </w:r>
      <w:r w:rsidR="00207B79" w:rsidRPr="0040521F">
        <w:rPr>
          <w:rFonts w:ascii="Calibri" w:hAnsi="Calibri" w:cs="Calibri"/>
          <w:sz w:val="20"/>
          <w:szCs w:val="20"/>
          <w:highlight w:val="red"/>
          <w:lang w:val="bs-Latn-BA"/>
        </w:rPr>
        <w:t>.</w:t>
      </w:r>
    </w:p>
    <w:p w14:paraId="10B1E396" w14:textId="77777777" w:rsidR="00EA4A21" w:rsidRPr="0040521F" w:rsidRDefault="00EA4A21" w:rsidP="00EA4A21">
      <w:pPr>
        <w:rPr>
          <w:rFonts w:ascii="Calibri" w:hAnsi="Calibri" w:cs="Calibri"/>
          <w:sz w:val="20"/>
          <w:szCs w:val="20"/>
          <w:lang w:val="bs-Latn-BA"/>
        </w:rPr>
      </w:pPr>
    </w:p>
    <w:p w14:paraId="1374AAD1" w14:textId="279F9AAF" w:rsidR="00207B79" w:rsidRPr="0040521F" w:rsidRDefault="00F26B06" w:rsidP="00EA4A21">
      <w:pPr>
        <w:rPr>
          <w:rFonts w:ascii="Calibri" w:hAnsi="Calibri" w:cs="Calibri"/>
          <w:sz w:val="20"/>
          <w:szCs w:val="20"/>
          <w:lang w:val="bs-Latn-BA"/>
        </w:rPr>
      </w:pPr>
      <w:r w:rsidRPr="00F26B06">
        <w:rPr>
          <w:rFonts w:ascii="Calibri" w:hAnsi="Calibri" w:cs="Calibri"/>
          <w:sz w:val="20"/>
          <w:szCs w:val="20"/>
          <w:lang w:val="bs-Latn-BA"/>
        </w:rPr>
        <w:t xml:space="preserve">Vanjski kandidati i trenutni zaposlenici </w:t>
      </w:r>
      <w:r>
        <w:rPr>
          <w:rFonts w:ascii="Calibri" w:hAnsi="Calibri" w:cs="Calibri"/>
          <w:sz w:val="20"/>
          <w:szCs w:val="20"/>
          <w:lang w:val="bs-Latn-BA"/>
        </w:rPr>
        <w:t xml:space="preserve">će </w:t>
      </w:r>
      <w:r w:rsidRPr="00F26B06">
        <w:rPr>
          <w:rFonts w:ascii="Calibri" w:hAnsi="Calibri" w:cs="Calibri"/>
          <w:sz w:val="20"/>
          <w:szCs w:val="20"/>
          <w:lang w:val="bs-Latn-BA"/>
        </w:rPr>
        <w:t>bit</w:t>
      </w:r>
      <w:r>
        <w:rPr>
          <w:rFonts w:ascii="Calibri" w:hAnsi="Calibri" w:cs="Calibri"/>
          <w:sz w:val="20"/>
          <w:szCs w:val="20"/>
          <w:lang w:val="bs-Latn-BA"/>
        </w:rPr>
        <w:t>i</w:t>
      </w:r>
      <w:r w:rsidRPr="00F26B06">
        <w:rPr>
          <w:rFonts w:ascii="Calibri" w:hAnsi="Calibri" w:cs="Calibri"/>
          <w:sz w:val="20"/>
          <w:szCs w:val="20"/>
          <w:lang w:val="bs-Latn-BA"/>
        </w:rPr>
        <w:t xml:space="preserve"> pozvani da se prijave za </w:t>
      </w:r>
      <w:r>
        <w:rPr>
          <w:rFonts w:ascii="Calibri" w:hAnsi="Calibri" w:cs="Calibri"/>
          <w:sz w:val="20"/>
          <w:szCs w:val="20"/>
          <w:lang w:val="bs-Latn-BA"/>
        </w:rPr>
        <w:t xml:space="preserve">ovo </w:t>
      </w:r>
      <w:r w:rsidRPr="00F26B06">
        <w:rPr>
          <w:rFonts w:ascii="Calibri" w:hAnsi="Calibri" w:cs="Calibri"/>
          <w:sz w:val="20"/>
          <w:szCs w:val="20"/>
          <w:lang w:val="bs-Latn-BA"/>
        </w:rPr>
        <w:t>radno mjesto.</w:t>
      </w:r>
      <w:r w:rsidR="00207B79" w:rsidRPr="0040521F">
        <w:rPr>
          <w:rFonts w:ascii="Calibri" w:hAnsi="Calibri" w:cs="Calibri"/>
          <w:sz w:val="20"/>
          <w:szCs w:val="20"/>
          <w:lang w:val="bs-Latn-BA"/>
        </w:rPr>
        <w:t xml:space="preserve"> </w:t>
      </w:r>
    </w:p>
    <w:p w14:paraId="7DC9C5AD" w14:textId="77777777" w:rsidR="00207B79" w:rsidRPr="0040521F" w:rsidRDefault="00207B79" w:rsidP="00D46084">
      <w:pPr>
        <w:rPr>
          <w:rFonts w:ascii="Calibri" w:hAnsi="Calibri" w:cs="Calibri"/>
          <w:sz w:val="20"/>
          <w:szCs w:val="20"/>
          <w:lang w:val="bs-Latn-BA"/>
        </w:rPr>
      </w:pPr>
    </w:p>
    <w:p w14:paraId="3D1BF673" w14:textId="184E0EAC" w:rsidR="00F26B06" w:rsidRPr="00F26B06" w:rsidRDefault="00F26B06" w:rsidP="00EA4A21">
      <w:pPr>
        <w:rPr>
          <w:rFonts w:ascii="Calibri" w:hAnsi="Calibri" w:cs="Calibri"/>
          <w:sz w:val="20"/>
          <w:szCs w:val="20"/>
          <w:highlight w:val="red"/>
          <w:lang w:val="bs-Latn-BA"/>
        </w:rPr>
      </w:pPr>
      <w:r w:rsidRPr="00F26B06">
        <w:rPr>
          <w:rFonts w:ascii="Calibri" w:hAnsi="Calibri" w:cs="Calibri"/>
          <w:sz w:val="20"/>
          <w:szCs w:val="20"/>
          <w:lang w:val="bs-Latn-BA"/>
        </w:rPr>
        <w:t>Odbor će odrediti datume tromjesečnih i šestomjesečnih pregleda učinka predsjednika/</w:t>
      </w:r>
      <w:r>
        <w:rPr>
          <w:rFonts w:ascii="Calibri" w:hAnsi="Calibri" w:cs="Calibri"/>
          <w:sz w:val="20"/>
          <w:szCs w:val="20"/>
          <w:lang w:val="bs-Latn-BA"/>
        </w:rPr>
        <w:t xml:space="preserve">generalnog </w:t>
      </w:r>
      <w:r w:rsidRPr="00F26B06">
        <w:rPr>
          <w:rFonts w:ascii="Calibri" w:hAnsi="Calibri" w:cs="Calibri"/>
          <w:sz w:val="20"/>
          <w:szCs w:val="20"/>
          <w:lang w:val="bs-Latn-BA"/>
        </w:rPr>
        <w:t xml:space="preserve">direktora. Ovi pregledi </w:t>
      </w:r>
      <w:r>
        <w:rPr>
          <w:rFonts w:ascii="Calibri" w:hAnsi="Calibri" w:cs="Calibri"/>
          <w:sz w:val="20"/>
          <w:szCs w:val="20"/>
          <w:lang w:val="bs-Latn-BA"/>
        </w:rPr>
        <w:t xml:space="preserve">će </w:t>
      </w:r>
      <w:r w:rsidRPr="00F26B06">
        <w:rPr>
          <w:rFonts w:ascii="Calibri" w:hAnsi="Calibri" w:cs="Calibri"/>
          <w:sz w:val="20"/>
          <w:szCs w:val="20"/>
          <w:lang w:val="bs-Latn-BA"/>
        </w:rPr>
        <w:t>bit</w:t>
      </w:r>
      <w:r>
        <w:rPr>
          <w:rFonts w:ascii="Calibri" w:hAnsi="Calibri" w:cs="Calibri"/>
          <w:sz w:val="20"/>
          <w:szCs w:val="20"/>
          <w:lang w:val="bs-Latn-BA"/>
        </w:rPr>
        <w:t>i</w:t>
      </w:r>
      <w:r w:rsidRPr="00F26B06">
        <w:rPr>
          <w:rFonts w:ascii="Calibri" w:hAnsi="Calibri" w:cs="Calibri"/>
          <w:sz w:val="20"/>
          <w:szCs w:val="20"/>
          <w:lang w:val="bs-Latn-BA"/>
        </w:rPr>
        <w:t xml:space="preserve"> neformalne rasprave između odbora i predsjednika/</w:t>
      </w:r>
      <w:r>
        <w:rPr>
          <w:rFonts w:ascii="Calibri" w:hAnsi="Calibri" w:cs="Calibri"/>
          <w:sz w:val="20"/>
          <w:szCs w:val="20"/>
          <w:lang w:val="bs-Latn-BA"/>
        </w:rPr>
        <w:t xml:space="preserve">generalnog </w:t>
      </w:r>
      <w:r w:rsidRPr="00F26B06">
        <w:rPr>
          <w:rFonts w:ascii="Calibri" w:hAnsi="Calibri" w:cs="Calibri"/>
          <w:sz w:val="20"/>
          <w:szCs w:val="20"/>
          <w:lang w:val="bs-Latn-BA"/>
        </w:rPr>
        <w:t xml:space="preserve">direktora u svrhu </w:t>
      </w:r>
      <w:r>
        <w:rPr>
          <w:rFonts w:ascii="Calibri" w:hAnsi="Calibri" w:cs="Calibri"/>
          <w:sz w:val="20"/>
          <w:szCs w:val="20"/>
          <w:lang w:val="bs-Latn-BA"/>
        </w:rPr>
        <w:t xml:space="preserve">pružanja pomoći </w:t>
      </w:r>
      <w:r w:rsidRPr="00F26B06">
        <w:rPr>
          <w:rFonts w:ascii="Calibri" w:hAnsi="Calibri" w:cs="Calibri"/>
          <w:sz w:val="20"/>
          <w:szCs w:val="20"/>
          <w:lang w:val="bs-Latn-BA"/>
        </w:rPr>
        <w:t>predsjedniku/</w:t>
      </w:r>
      <w:r>
        <w:rPr>
          <w:rFonts w:ascii="Calibri" w:hAnsi="Calibri" w:cs="Calibri"/>
          <w:sz w:val="20"/>
          <w:szCs w:val="20"/>
          <w:lang w:val="bs-Latn-BA"/>
        </w:rPr>
        <w:t xml:space="preserve">generalnom </w:t>
      </w:r>
      <w:r w:rsidRPr="00F26B06">
        <w:rPr>
          <w:rFonts w:ascii="Calibri" w:hAnsi="Calibri" w:cs="Calibri"/>
          <w:sz w:val="20"/>
          <w:szCs w:val="20"/>
          <w:lang w:val="bs-Latn-BA"/>
        </w:rPr>
        <w:t xml:space="preserve">direktoru </w:t>
      </w:r>
      <w:r>
        <w:rPr>
          <w:rFonts w:ascii="Calibri" w:hAnsi="Calibri" w:cs="Calibri"/>
          <w:sz w:val="20"/>
          <w:szCs w:val="20"/>
          <w:lang w:val="bs-Latn-BA"/>
        </w:rPr>
        <w:t xml:space="preserve">pri </w:t>
      </w:r>
      <w:r w:rsidRPr="00F26B06">
        <w:rPr>
          <w:rFonts w:ascii="Calibri" w:hAnsi="Calibri" w:cs="Calibri"/>
          <w:sz w:val="20"/>
          <w:szCs w:val="20"/>
          <w:lang w:val="bs-Latn-BA"/>
        </w:rPr>
        <w:t xml:space="preserve">razumijevanju potreba i namjere odbora, kao i </w:t>
      </w:r>
      <w:r>
        <w:rPr>
          <w:rFonts w:ascii="Calibri" w:hAnsi="Calibri" w:cs="Calibri"/>
          <w:sz w:val="20"/>
          <w:szCs w:val="20"/>
          <w:lang w:val="bs-Latn-BA"/>
        </w:rPr>
        <w:t xml:space="preserve">afirmacije </w:t>
      </w:r>
      <w:r w:rsidRPr="00F26B06">
        <w:rPr>
          <w:rFonts w:ascii="Calibri" w:hAnsi="Calibri" w:cs="Calibri"/>
          <w:sz w:val="20"/>
          <w:szCs w:val="20"/>
          <w:lang w:val="bs-Latn-BA"/>
        </w:rPr>
        <w:t>dobrih rezultata predsjednika/</w:t>
      </w:r>
      <w:r>
        <w:rPr>
          <w:rFonts w:ascii="Calibri" w:hAnsi="Calibri" w:cs="Calibri"/>
          <w:sz w:val="20"/>
          <w:szCs w:val="20"/>
          <w:lang w:val="bs-Latn-BA"/>
        </w:rPr>
        <w:t xml:space="preserve">generalnog </w:t>
      </w:r>
      <w:r w:rsidRPr="00F26B06">
        <w:rPr>
          <w:rFonts w:ascii="Calibri" w:hAnsi="Calibri" w:cs="Calibri"/>
          <w:sz w:val="20"/>
          <w:szCs w:val="20"/>
          <w:lang w:val="bs-Latn-BA"/>
        </w:rPr>
        <w:t xml:space="preserve">direktora. </w:t>
      </w:r>
      <w:r w:rsidRPr="00F26B06">
        <w:rPr>
          <w:rFonts w:ascii="Calibri" w:hAnsi="Calibri" w:cs="Calibri"/>
          <w:sz w:val="20"/>
          <w:szCs w:val="20"/>
          <w:highlight w:val="red"/>
          <w:lang w:val="bs-Latn-BA"/>
        </w:rPr>
        <w:t xml:space="preserve">Odbor će provesti formalni postupak ocjenjivanja učinka predsjednika/generalnog direktora u pisanom obliku nakon otprilike godinu dana zaposlenja, a zatim na godišnjem nivou. </w:t>
      </w:r>
    </w:p>
    <w:p w14:paraId="13F37AE5" w14:textId="77777777" w:rsidR="00F26B06" w:rsidRDefault="00F26B06" w:rsidP="00EA4A21">
      <w:pPr>
        <w:rPr>
          <w:rFonts w:ascii="Calibri" w:hAnsi="Calibri" w:cs="Calibri"/>
          <w:sz w:val="20"/>
          <w:szCs w:val="20"/>
          <w:lang w:val="bs-Latn-BA"/>
        </w:rPr>
      </w:pPr>
    </w:p>
    <w:p w14:paraId="71FEA455" w14:textId="77777777" w:rsidR="00207B79" w:rsidRPr="0040521F" w:rsidRDefault="00207B79" w:rsidP="00D46084">
      <w:pPr>
        <w:rPr>
          <w:rFonts w:ascii="Calibri" w:hAnsi="Calibri" w:cs="Calibri"/>
          <w:sz w:val="20"/>
          <w:szCs w:val="20"/>
          <w:lang w:val="bs-Latn-BA"/>
        </w:rPr>
      </w:pPr>
    </w:p>
    <w:p w14:paraId="50F343D1" w14:textId="12C9B7F2" w:rsidR="00207B79" w:rsidRPr="0040521F" w:rsidRDefault="00F26B06" w:rsidP="00AA3E00">
      <w:pPr>
        <w:rPr>
          <w:rFonts w:ascii="Calibri" w:hAnsi="Calibri" w:cs="Calibri"/>
          <w:b/>
          <w:sz w:val="20"/>
          <w:szCs w:val="20"/>
          <w:u w:val="single"/>
          <w:lang w:val="bs-Latn-BA"/>
        </w:rPr>
      </w:pPr>
      <w:r w:rsidRPr="00F26B06">
        <w:rPr>
          <w:rFonts w:ascii="Calibri" w:hAnsi="Calibri" w:cs="Calibri"/>
          <w:b/>
          <w:sz w:val="20"/>
          <w:szCs w:val="20"/>
          <w:u w:val="single"/>
          <w:lang w:val="bs-Latn-BA"/>
        </w:rPr>
        <w:t>Iznenadni gubitak predsjednika/</w:t>
      </w:r>
      <w:r>
        <w:rPr>
          <w:rFonts w:ascii="Calibri" w:hAnsi="Calibri" w:cs="Calibri"/>
          <w:b/>
          <w:sz w:val="20"/>
          <w:szCs w:val="20"/>
          <w:u w:val="single"/>
          <w:lang w:val="bs-Latn-BA"/>
        </w:rPr>
        <w:t xml:space="preserve">generalnog </w:t>
      </w:r>
      <w:r w:rsidRPr="00F26B06">
        <w:rPr>
          <w:rFonts w:ascii="Calibri" w:hAnsi="Calibri" w:cs="Calibri"/>
          <w:b/>
          <w:sz w:val="20"/>
          <w:szCs w:val="20"/>
          <w:u w:val="single"/>
          <w:lang w:val="bs-Latn-BA"/>
        </w:rPr>
        <w:t>direktora</w:t>
      </w:r>
      <w:r>
        <w:rPr>
          <w:rFonts w:ascii="Calibri" w:hAnsi="Calibri" w:cs="Calibri"/>
          <w:b/>
          <w:sz w:val="20"/>
          <w:szCs w:val="20"/>
          <w:u w:val="single"/>
          <w:lang w:val="bs-Latn-BA"/>
        </w:rPr>
        <w:t xml:space="preserve"> </w:t>
      </w:r>
    </w:p>
    <w:p w14:paraId="1F7D9B58" w14:textId="40E0D81D" w:rsidR="00207B79" w:rsidRPr="0040521F" w:rsidRDefault="00F26B06" w:rsidP="00D46084">
      <w:pPr>
        <w:rPr>
          <w:rFonts w:ascii="Calibri" w:hAnsi="Calibri" w:cs="Calibri"/>
          <w:sz w:val="20"/>
          <w:szCs w:val="20"/>
          <w:lang w:val="bs-Latn-BA"/>
        </w:rPr>
      </w:pPr>
      <w:r>
        <w:rPr>
          <w:rFonts w:ascii="Calibri" w:hAnsi="Calibri" w:cs="Calibri"/>
          <w:sz w:val="20"/>
          <w:szCs w:val="20"/>
          <w:lang w:val="bs-Latn-BA"/>
        </w:rPr>
        <w:t xml:space="preserve">Postupak za kontinuirano obavljanje dužnosti u slučaju </w:t>
      </w:r>
      <w:r w:rsidRPr="00F26B06">
        <w:rPr>
          <w:rFonts w:ascii="Calibri" w:hAnsi="Calibri" w:cs="Calibri"/>
          <w:sz w:val="20"/>
          <w:szCs w:val="20"/>
          <w:lang w:val="bs-Latn-BA"/>
        </w:rPr>
        <w:t>iznenadnog gubitka predsjednika/</w:t>
      </w:r>
      <w:r>
        <w:rPr>
          <w:rFonts w:ascii="Calibri" w:hAnsi="Calibri" w:cs="Calibri"/>
          <w:sz w:val="20"/>
          <w:szCs w:val="20"/>
          <w:lang w:val="bs-Latn-BA"/>
        </w:rPr>
        <w:t xml:space="preserve">generalnog </w:t>
      </w:r>
      <w:r w:rsidRPr="00F26B06">
        <w:rPr>
          <w:rFonts w:ascii="Calibri" w:hAnsi="Calibri" w:cs="Calibri"/>
          <w:sz w:val="20"/>
          <w:szCs w:val="20"/>
          <w:lang w:val="bs-Latn-BA"/>
        </w:rPr>
        <w:t xml:space="preserve">direktora </w:t>
      </w:r>
      <w:r>
        <w:rPr>
          <w:rFonts w:ascii="Calibri" w:hAnsi="Calibri" w:cs="Calibri"/>
          <w:sz w:val="20"/>
          <w:szCs w:val="20"/>
          <w:lang w:val="bs-Latn-BA"/>
        </w:rPr>
        <w:t>će biti kako slijedi</w:t>
      </w:r>
      <w:r w:rsidR="00207B79" w:rsidRPr="0040521F">
        <w:rPr>
          <w:rFonts w:ascii="Calibri" w:hAnsi="Calibri" w:cs="Calibri"/>
          <w:sz w:val="20"/>
          <w:szCs w:val="20"/>
          <w:lang w:val="bs-Latn-BA"/>
        </w:rPr>
        <w:t>:</w:t>
      </w:r>
    </w:p>
    <w:p w14:paraId="30BD4075" w14:textId="498C0CFB" w:rsidR="00207B79" w:rsidRPr="0040521F" w:rsidRDefault="00F743B1" w:rsidP="00E87B1A">
      <w:pPr>
        <w:numPr>
          <w:ilvl w:val="0"/>
          <w:numId w:val="19"/>
        </w:numPr>
        <w:rPr>
          <w:rFonts w:ascii="Calibri" w:hAnsi="Calibri" w:cs="Calibri"/>
          <w:sz w:val="20"/>
          <w:szCs w:val="20"/>
          <w:lang w:val="bs-Latn-BA"/>
        </w:rPr>
      </w:pPr>
      <w:r w:rsidRPr="00F743B1">
        <w:rPr>
          <w:rFonts w:ascii="Calibri" w:hAnsi="Calibri" w:cs="Calibri"/>
          <w:sz w:val="20"/>
          <w:szCs w:val="20"/>
          <w:lang w:val="bs-Latn-BA"/>
        </w:rPr>
        <w:t>Odbor će odrediti osobu koja će preuzeti dužnosti predsjednika/</w:t>
      </w:r>
      <w:r>
        <w:rPr>
          <w:rFonts w:ascii="Calibri" w:hAnsi="Calibri" w:cs="Calibri"/>
          <w:sz w:val="20"/>
          <w:szCs w:val="20"/>
          <w:lang w:val="bs-Latn-BA"/>
        </w:rPr>
        <w:t xml:space="preserve">generalnog </w:t>
      </w:r>
      <w:r w:rsidRPr="00F743B1">
        <w:rPr>
          <w:rFonts w:ascii="Calibri" w:hAnsi="Calibri" w:cs="Calibri"/>
          <w:sz w:val="20"/>
          <w:szCs w:val="20"/>
          <w:lang w:val="bs-Latn-BA"/>
        </w:rPr>
        <w:t xml:space="preserve">direktora ako to, prema prosudbi </w:t>
      </w:r>
      <w:r>
        <w:rPr>
          <w:rFonts w:ascii="Calibri" w:hAnsi="Calibri" w:cs="Calibri"/>
          <w:sz w:val="20"/>
          <w:szCs w:val="20"/>
          <w:lang w:val="bs-Latn-BA"/>
        </w:rPr>
        <w:t xml:space="preserve">upravnog </w:t>
      </w:r>
      <w:r w:rsidRPr="00F743B1">
        <w:rPr>
          <w:rFonts w:ascii="Calibri" w:hAnsi="Calibri" w:cs="Calibri"/>
          <w:sz w:val="20"/>
          <w:szCs w:val="20"/>
          <w:lang w:val="bs-Latn-BA"/>
        </w:rPr>
        <w:t>odbora, postane neophodno</w:t>
      </w:r>
      <w:r w:rsidR="00207B79" w:rsidRPr="0040521F">
        <w:rPr>
          <w:rFonts w:ascii="Calibri" w:hAnsi="Calibri" w:cs="Calibri"/>
          <w:sz w:val="20"/>
          <w:szCs w:val="20"/>
          <w:lang w:val="bs-Latn-BA"/>
        </w:rPr>
        <w:t>.</w:t>
      </w:r>
    </w:p>
    <w:p w14:paraId="675E98E6" w14:textId="77777777" w:rsidR="00207B79" w:rsidRPr="0040521F" w:rsidRDefault="00207B79" w:rsidP="00EA4A21">
      <w:pPr>
        <w:rPr>
          <w:rFonts w:ascii="Calibri" w:hAnsi="Calibri" w:cs="Calibri"/>
          <w:sz w:val="20"/>
          <w:szCs w:val="20"/>
          <w:lang w:val="bs-Latn-BA"/>
        </w:rPr>
      </w:pPr>
    </w:p>
    <w:p w14:paraId="331CABF0" w14:textId="4E9F115A" w:rsidR="00207B79" w:rsidRPr="0040521F" w:rsidRDefault="00F743B1" w:rsidP="00E87B1A">
      <w:pPr>
        <w:numPr>
          <w:ilvl w:val="0"/>
          <w:numId w:val="19"/>
        </w:numPr>
        <w:rPr>
          <w:rFonts w:ascii="Calibri" w:hAnsi="Calibri" w:cs="Calibri"/>
          <w:sz w:val="20"/>
          <w:szCs w:val="20"/>
          <w:lang w:val="bs-Latn-BA"/>
        </w:rPr>
      </w:pPr>
      <w:r w:rsidRPr="00F743B1">
        <w:rPr>
          <w:rFonts w:ascii="Calibri" w:hAnsi="Calibri" w:cs="Calibri"/>
          <w:sz w:val="20"/>
          <w:szCs w:val="20"/>
          <w:lang w:val="bs-Latn-BA"/>
        </w:rPr>
        <w:t>Trenutni predsjednik/</w:t>
      </w:r>
      <w:r>
        <w:rPr>
          <w:rFonts w:ascii="Calibri" w:hAnsi="Calibri" w:cs="Calibri"/>
          <w:sz w:val="20"/>
          <w:szCs w:val="20"/>
          <w:lang w:val="bs-Latn-BA"/>
        </w:rPr>
        <w:t xml:space="preserve">generalni </w:t>
      </w:r>
      <w:r w:rsidRPr="00F743B1">
        <w:rPr>
          <w:rFonts w:ascii="Calibri" w:hAnsi="Calibri" w:cs="Calibri"/>
          <w:sz w:val="20"/>
          <w:szCs w:val="20"/>
          <w:lang w:val="bs-Latn-BA"/>
        </w:rPr>
        <w:t>direktor sastavit će popis</w:t>
      </w:r>
      <w:r>
        <w:rPr>
          <w:rFonts w:ascii="Calibri" w:hAnsi="Calibri" w:cs="Calibri"/>
          <w:sz w:val="20"/>
          <w:szCs w:val="20"/>
          <w:lang w:val="bs-Latn-BA"/>
        </w:rPr>
        <w:t xml:space="preserve"> ključnih </w:t>
      </w:r>
      <w:r w:rsidRPr="00F743B1">
        <w:rPr>
          <w:rFonts w:ascii="Calibri" w:hAnsi="Calibri" w:cs="Calibri"/>
          <w:sz w:val="20"/>
          <w:szCs w:val="20"/>
          <w:lang w:val="bs-Latn-BA"/>
        </w:rPr>
        <w:t>uputa za privremenog predsjednika/</w:t>
      </w:r>
      <w:r>
        <w:rPr>
          <w:rFonts w:ascii="Calibri" w:hAnsi="Calibri" w:cs="Calibri"/>
          <w:sz w:val="20"/>
          <w:szCs w:val="20"/>
          <w:lang w:val="bs-Latn-BA"/>
        </w:rPr>
        <w:t xml:space="preserve">generalnog </w:t>
      </w:r>
      <w:r w:rsidRPr="00F743B1">
        <w:rPr>
          <w:rFonts w:ascii="Calibri" w:hAnsi="Calibri" w:cs="Calibri"/>
          <w:sz w:val="20"/>
          <w:szCs w:val="20"/>
          <w:lang w:val="bs-Latn-BA"/>
        </w:rPr>
        <w:t>direktora i ažurirati taj popis svake godine</w:t>
      </w:r>
      <w:r w:rsidR="00207B79" w:rsidRPr="0040521F">
        <w:rPr>
          <w:rFonts w:ascii="Calibri" w:hAnsi="Calibri" w:cs="Calibri"/>
          <w:sz w:val="20"/>
          <w:szCs w:val="20"/>
          <w:lang w:val="bs-Latn-BA"/>
        </w:rPr>
        <w:t>.</w:t>
      </w:r>
    </w:p>
    <w:p w14:paraId="6DFCDDBE" w14:textId="77777777" w:rsidR="00207B79" w:rsidRPr="0040521F" w:rsidRDefault="00207B79" w:rsidP="00EA4A21">
      <w:pPr>
        <w:rPr>
          <w:rFonts w:ascii="Calibri" w:hAnsi="Calibri" w:cs="Calibri"/>
          <w:sz w:val="20"/>
          <w:szCs w:val="20"/>
          <w:lang w:val="bs-Latn-BA"/>
        </w:rPr>
      </w:pPr>
    </w:p>
    <w:p w14:paraId="18D3ADC6" w14:textId="3BCF9692" w:rsidR="00207B79" w:rsidRPr="0040521F" w:rsidRDefault="00F743B1" w:rsidP="00EA4A21">
      <w:pPr>
        <w:rPr>
          <w:rFonts w:ascii="Calibri" w:hAnsi="Calibri" w:cs="Calibri"/>
          <w:sz w:val="20"/>
          <w:szCs w:val="20"/>
          <w:lang w:val="bs-Latn-BA"/>
        </w:rPr>
      </w:pPr>
      <w:r w:rsidRPr="00F743B1">
        <w:rPr>
          <w:rFonts w:ascii="Calibri" w:hAnsi="Calibri" w:cs="Calibri"/>
          <w:sz w:val="20"/>
          <w:szCs w:val="20"/>
          <w:highlight w:val="red"/>
          <w:lang w:val="bs-Latn-BA"/>
        </w:rPr>
        <w:t>Popis će uključivati, između ostalog, informacije kao što su:</w:t>
      </w:r>
    </w:p>
    <w:p w14:paraId="0BBE4034" w14:textId="77777777" w:rsidR="00EA4A21" w:rsidRPr="0040521F" w:rsidRDefault="00EA4A21" w:rsidP="00EA4A21">
      <w:pPr>
        <w:rPr>
          <w:rFonts w:ascii="Calibri" w:hAnsi="Calibri" w:cs="Calibri"/>
          <w:sz w:val="20"/>
          <w:szCs w:val="20"/>
          <w:lang w:val="bs-Latn-BA"/>
        </w:rPr>
      </w:pPr>
    </w:p>
    <w:p w14:paraId="1CB1B201" w14:textId="3F176D76" w:rsidR="00207B79" w:rsidRPr="00FE3590" w:rsidRDefault="00FE3590" w:rsidP="00666D20">
      <w:pPr>
        <w:numPr>
          <w:ilvl w:val="0"/>
          <w:numId w:val="17"/>
        </w:numPr>
        <w:rPr>
          <w:rFonts w:ascii="Calibri" w:hAnsi="Calibri" w:cs="Calibri"/>
          <w:sz w:val="20"/>
          <w:szCs w:val="20"/>
          <w:lang w:val="bs-Latn-BA"/>
        </w:rPr>
      </w:pPr>
      <w:r w:rsidRPr="00FE3590">
        <w:rPr>
          <w:rFonts w:ascii="Calibri" w:hAnsi="Calibri" w:cs="Calibri"/>
          <w:sz w:val="20"/>
          <w:szCs w:val="20"/>
          <w:lang w:val="bs-Latn-BA"/>
        </w:rPr>
        <w:t>dijagram toka osoblja koji prikazuje hijerarhiju i lista odgovornosti cjelokupnog rukovodećeg osoblja. Lista će također sadržavati posebne upute o tome koje članove osoblja treba konsultirati radi posebne pomoći u oblastima kao što su upravljanje osobljem, održavanje, finansije, rad IT sistema i druge bitne funkcije organizacije</w:t>
      </w:r>
      <w:r w:rsidR="00207B79" w:rsidRPr="00FE3590">
        <w:rPr>
          <w:rFonts w:ascii="Calibri" w:hAnsi="Calibri" w:cs="Calibri"/>
          <w:sz w:val="20"/>
          <w:szCs w:val="20"/>
          <w:lang w:val="bs-Latn-BA"/>
        </w:rPr>
        <w:t>.</w:t>
      </w:r>
    </w:p>
    <w:p w14:paraId="6806A328" w14:textId="7D008D31" w:rsidR="00207B79" w:rsidRPr="0040521F" w:rsidRDefault="00FE3590" w:rsidP="00E87B1A">
      <w:pPr>
        <w:numPr>
          <w:ilvl w:val="0"/>
          <w:numId w:val="17"/>
        </w:numPr>
        <w:rPr>
          <w:rFonts w:ascii="Calibri" w:hAnsi="Calibri" w:cs="Calibri"/>
          <w:sz w:val="20"/>
          <w:szCs w:val="20"/>
          <w:lang w:val="bs-Latn-BA"/>
        </w:rPr>
      </w:pPr>
      <w:r>
        <w:rPr>
          <w:rFonts w:ascii="Calibri" w:hAnsi="Calibri" w:cs="Calibri"/>
          <w:sz w:val="20"/>
          <w:szCs w:val="20"/>
          <w:lang w:val="bs-Latn-BA"/>
        </w:rPr>
        <w:t xml:space="preserve">lokacija </w:t>
      </w:r>
      <w:r w:rsidRPr="00FE3590">
        <w:rPr>
          <w:rFonts w:ascii="Calibri" w:hAnsi="Calibri" w:cs="Calibri"/>
          <w:sz w:val="20"/>
          <w:szCs w:val="20"/>
          <w:lang w:val="bs-Latn-BA"/>
        </w:rPr>
        <w:t>svih bankovnih računa i finan</w:t>
      </w:r>
      <w:r>
        <w:rPr>
          <w:rFonts w:ascii="Calibri" w:hAnsi="Calibri" w:cs="Calibri"/>
          <w:sz w:val="20"/>
          <w:szCs w:val="20"/>
          <w:lang w:val="bs-Latn-BA"/>
        </w:rPr>
        <w:t>s</w:t>
      </w:r>
      <w:r w:rsidRPr="00FE3590">
        <w:rPr>
          <w:rFonts w:ascii="Calibri" w:hAnsi="Calibri" w:cs="Calibri"/>
          <w:sz w:val="20"/>
          <w:szCs w:val="20"/>
          <w:lang w:val="bs-Latn-BA"/>
        </w:rPr>
        <w:t>ijsk</w:t>
      </w:r>
      <w:r>
        <w:rPr>
          <w:rFonts w:ascii="Calibri" w:hAnsi="Calibri" w:cs="Calibri"/>
          <w:sz w:val="20"/>
          <w:szCs w:val="20"/>
          <w:lang w:val="bs-Latn-BA"/>
        </w:rPr>
        <w:t>ih evidencija te upute koje se odnose na ovlaštenja za isplatu</w:t>
      </w:r>
      <w:r w:rsidR="00207B79" w:rsidRPr="0040521F">
        <w:rPr>
          <w:rFonts w:ascii="Calibri" w:hAnsi="Calibri" w:cs="Calibri"/>
          <w:sz w:val="20"/>
          <w:szCs w:val="20"/>
          <w:lang w:val="bs-Latn-BA"/>
        </w:rPr>
        <w:t>.</w:t>
      </w:r>
    </w:p>
    <w:p w14:paraId="61AE2AB8" w14:textId="40D74049" w:rsidR="00207B79" w:rsidRPr="0040521F" w:rsidRDefault="00FE3590" w:rsidP="00E87B1A">
      <w:pPr>
        <w:numPr>
          <w:ilvl w:val="0"/>
          <w:numId w:val="17"/>
        </w:numPr>
        <w:rPr>
          <w:rFonts w:ascii="Calibri" w:hAnsi="Calibri" w:cs="Calibri"/>
          <w:sz w:val="20"/>
          <w:szCs w:val="20"/>
          <w:lang w:val="bs-Latn-BA"/>
        </w:rPr>
      </w:pPr>
      <w:r w:rsidRPr="00FE3590">
        <w:rPr>
          <w:rFonts w:ascii="Calibri" w:hAnsi="Calibri" w:cs="Calibri"/>
          <w:sz w:val="20"/>
          <w:szCs w:val="20"/>
          <w:lang w:val="bs-Latn-BA"/>
        </w:rPr>
        <w:t xml:space="preserve">lokacija svih </w:t>
      </w:r>
      <w:r>
        <w:rPr>
          <w:rFonts w:ascii="Calibri" w:hAnsi="Calibri" w:cs="Calibri"/>
          <w:sz w:val="20"/>
          <w:szCs w:val="20"/>
          <w:lang w:val="bs-Latn-BA"/>
        </w:rPr>
        <w:t>ključnih</w:t>
      </w:r>
      <w:r w:rsidRPr="00FE3590">
        <w:rPr>
          <w:rFonts w:ascii="Calibri" w:hAnsi="Calibri" w:cs="Calibri"/>
          <w:sz w:val="20"/>
          <w:szCs w:val="20"/>
          <w:lang w:val="bs-Latn-BA"/>
        </w:rPr>
        <w:t xml:space="preserve"> dokumenata, poput politika i ugovora </w:t>
      </w:r>
      <w:r>
        <w:rPr>
          <w:rFonts w:ascii="Calibri" w:hAnsi="Calibri" w:cs="Calibri"/>
          <w:sz w:val="20"/>
          <w:szCs w:val="20"/>
          <w:lang w:val="bs-Latn-BA"/>
        </w:rPr>
        <w:t>te</w:t>
      </w:r>
      <w:r w:rsidRPr="00FE3590">
        <w:rPr>
          <w:rFonts w:ascii="Calibri" w:hAnsi="Calibri" w:cs="Calibri"/>
          <w:sz w:val="20"/>
          <w:szCs w:val="20"/>
          <w:lang w:val="bs-Latn-BA"/>
        </w:rPr>
        <w:t xml:space="preserve"> </w:t>
      </w:r>
      <w:r>
        <w:rPr>
          <w:rFonts w:ascii="Calibri" w:hAnsi="Calibri" w:cs="Calibri"/>
          <w:sz w:val="20"/>
          <w:szCs w:val="20"/>
          <w:lang w:val="bs-Latn-BA"/>
        </w:rPr>
        <w:t xml:space="preserve">računarskih </w:t>
      </w:r>
      <w:r w:rsidRPr="00FE3590">
        <w:rPr>
          <w:rFonts w:ascii="Calibri" w:hAnsi="Calibri" w:cs="Calibri"/>
          <w:sz w:val="20"/>
          <w:szCs w:val="20"/>
          <w:lang w:val="bs-Latn-BA"/>
        </w:rPr>
        <w:t xml:space="preserve">datoteka </w:t>
      </w:r>
      <w:r>
        <w:rPr>
          <w:rFonts w:ascii="Calibri" w:hAnsi="Calibri" w:cs="Calibri"/>
          <w:sz w:val="20"/>
          <w:szCs w:val="20"/>
          <w:lang w:val="bs-Latn-BA"/>
        </w:rPr>
        <w:t xml:space="preserve">koje sadrže </w:t>
      </w:r>
      <w:r w:rsidRPr="00FE3590">
        <w:rPr>
          <w:rFonts w:ascii="Calibri" w:hAnsi="Calibri" w:cs="Calibri"/>
          <w:sz w:val="20"/>
          <w:szCs w:val="20"/>
          <w:lang w:val="bs-Latn-BA"/>
        </w:rPr>
        <w:t>sigurnosn</w:t>
      </w:r>
      <w:r>
        <w:rPr>
          <w:rFonts w:ascii="Calibri" w:hAnsi="Calibri" w:cs="Calibri"/>
          <w:sz w:val="20"/>
          <w:szCs w:val="20"/>
          <w:lang w:val="bs-Latn-BA"/>
        </w:rPr>
        <w:t>e</w:t>
      </w:r>
      <w:r w:rsidRPr="00FE3590">
        <w:rPr>
          <w:rFonts w:ascii="Calibri" w:hAnsi="Calibri" w:cs="Calibri"/>
          <w:sz w:val="20"/>
          <w:szCs w:val="20"/>
          <w:lang w:val="bs-Latn-BA"/>
        </w:rPr>
        <w:t xml:space="preserve"> kopij</w:t>
      </w:r>
      <w:r>
        <w:rPr>
          <w:rFonts w:ascii="Calibri" w:hAnsi="Calibri" w:cs="Calibri"/>
          <w:sz w:val="20"/>
          <w:szCs w:val="20"/>
          <w:lang w:val="bs-Latn-BA"/>
        </w:rPr>
        <w:t>e</w:t>
      </w:r>
      <w:r w:rsidR="00207B79" w:rsidRPr="0040521F">
        <w:rPr>
          <w:rFonts w:ascii="Calibri" w:hAnsi="Calibri" w:cs="Calibri"/>
          <w:sz w:val="20"/>
          <w:szCs w:val="20"/>
          <w:lang w:val="bs-Latn-BA"/>
        </w:rPr>
        <w:t>.</w:t>
      </w:r>
    </w:p>
    <w:p w14:paraId="71A9B1FA" w14:textId="77777777" w:rsidR="00207B79" w:rsidRPr="0040521F" w:rsidRDefault="00207B79" w:rsidP="00EA4A21">
      <w:pPr>
        <w:rPr>
          <w:rFonts w:ascii="Calibri" w:hAnsi="Calibri" w:cs="Calibri"/>
          <w:sz w:val="20"/>
          <w:szCs w:val="20"/>
          <w:lang w:val="bs-Latn-BA"/>
        </w:rPr>
      </w:pPr>
    </w:p>
    <w:p w14:paraId="161DBB8F" w14:textId="18D8DDBE" w:rsidR="00207B79" w:rsidRPr="0040521F" w:rsidRDefault="00FE3590" w:rsidP="00EA4A21">
      <w:pPr>
        <w:rPr>
          <w:rFonts w:ascii="Calibri" w:hAnsi="Calibri" w:cs="Calibri"/>
          <w:sz w:val="20"/>
          <w:szCs w:val="20"/>
          <w:lang w:val="bs-Latn-BA"/>
        </w:rPr>
      </w:pPr>
      <w:r w:rsidRPr="00FE3590">
        <w:rPr>
          <w:rFonts w:ascii="Calibri" w:hAnsi="Calibri" w:cs="Calibri"/>
          <w:sz w:val="20"/>
          <w:szCs w:val="20"/>
          <w:lang w:val="bs-Latn-BA"/>
        </w:rPr>
        <w:lastRenderedPageBreak/>
        <w:t xml:space="preserve">Ako postane neophodno primijeniti ove hitne postupke, </w:t>
      </w:r>
      <w:r>
        <w:rPr>
          <w:rFonts w:ascii="Calibri" w:hAnsi="Calibri" w:cs="Calibri"/>
          <w:sz w:val="20"/>
          <w:szCs w:val="20"/>
          <w:lang w:val="bs-Latn-BA"/>
        </w:rPr>
        <w:t xml:space="preserve">upravni </w:t>
      </w:r>
      <w:r w:rsidRPr="00FE3590">
        <w:rPr>
          <w:rFonts w:ascii="Calibri" w:hAnsi="Calibri" w:cs="Calibri"/>
          <w:sz w:val="20"/>
          <w:szCs w:val="20"/>
          <w:lang w:val="bs-Latn-BA"/>
        </w:rPr>
        <w:t xml:space="preserve">odbor </w:t>
      </w:r>
      <w:r>
        <w:rPr>
          <w:rFonts w:ascii="Calibri" w:hAnsi="Calibri" w:cs="Calibri"/>
          <w:sz w:val="20"/>
          <w:szCs w:val="20"/>
          <w:lang w:val="bs-Latn-BA"/>
        </w:rPr>
        <w:t xml:space="preserve">će se u najkraćem mogućem roku </w:t>
      </w:r>
      <w:r w:rsidRPr="00FE3590">
        <w:rPr>
          <w:rFonts w:ascii="Calibri" w:hAnsi="Calibri" w:cs="Calibri"/>
          <w:sz w:val="20"/>
          <w:szCs w:val="20"/>
          <w:lang w:val="bs-Latn-BA"/>
        </w:rPr>
        <w:t>sastat</w:t>
      </w:r>
      <w:r>
        <w:rPr>
          <w:rFonts w:ascii="Calibri" w:hAnsi="Calibri" w:cs="Calibri"/>
          <w:sz w:val="20"/>
          <w:szCs w:val="20"/>
          <w:lang w:val="bs-Latn-BA"/>
        </w:rPr>
        <w:t xml:space="preserve">i </w:t>
      </w:r>
      <w:r w:rsidRPr="00FE3590">
        <w:rPr>
          <w:rFonts w:ascii="Calibri" w:hAnsi="Calibri" w:cs="Calibri"/>
          <w:sz w:val="20"/>
          <w:szCs w:val="20"/>
          <w:lang w:val="bs-Latn-BA"/>
        </w:rPr>
        <w:t>s imenovanim privremenim predsjednikom/</w:t>
      </w:r>
      <w:r>
        <w:rPr>
          <w:rFonts w:ascii="Calibri" w:hAnsi="Calibri" w:cs="Calibri"/>
          <w:sz w:val="20"/>
          <w:szCs w:val="20"/>
          <w:lang w:val="bs-Latn-BA"/>
        </w:rPr>
        <w:t xml:space="preserve">generalnim </w:t>
      </w:r>
      <w:r w:rsidRPr="00FE3590">
        <w:rPr>
          <w:rFonts w:ascii="Calibri" w:hAnsi="Calibri" w:cs="Calibri"/>
          <w:sz w:val="20"/>
          <w:szCs w:val="20"/>
          <w:lang w:val="bs-Latn-BA"/>
        </w:rPr>
        <w:t xml:space="preserve">direktorom kako bi: </w:t>
      </w:r>
      <w:r>
        <w:rPr>
          <w:rFonts w:ascii="Calibri" w:hAnsi="Calibri" w:cs="Calibri"/>
          <w:sz w:val="20"/>
          <w:szCs w:val="20"/>
          <w:lang w:val="bs-Latn-BA"/>
        </w:rPr>
        <w:t xml:space="preserve"> </w:t>
      </w:r>
    </w:p>
    <w:p w14:paraId="0DB11A9E" w14:textId="2B5E27B4" w:rsidR="00207B79" w:rsidRPr="0040521F" w:rsidRDefault="00A2247E" w:rsidP="00E87B1A">
      <w:pPr>
        <w:numPr>
          <w:ilvl w:val="0"/>
          <w:numId w:val="16"/>
        </w:numPr>
        <w:rPr>
          <w:rFonts w:ascii="Calibri" w:hAnsi="Calibri" w:cs="Calibri"/>
          <w:sz w:val="20"/>
          <w:szCs w:val="20"/>
          <w:lang w:val="bs-Latn-BA"/>
        </w:rPr>
      </w:pPr>
      <w:r>
        <w:rPr>
          <w:rFonts w:ascii="Calibri" w:hAnsi="Calibri" w:cs="Calibri"/>
          <w:sz w:val="20"/>
          <w:szCs w:val="20"/>
          <w:lang w:val="bs-Latn-BA"/>
        </w:rPr>
        <w:t xml:space="preserve">utvrdio plan za </w:t>
      </w:r>
      <w:r w:rsidRPr="00A2247E">
        <w:rPr>
          <w:rFonts w:ascii="Calibri" w:hAnsi="Calibri" w:cs="Calibri"/>
          <w:sz w:val="20"/>
          <w:szCs w:val="20"/>
          <w:lang w:val="bs-Latn-BA"/>
        </w:rPr>
        <w:t>nastavak rada</w:t>
      </w:r>
      <w:r w:rsidR="00207B79" w:rsidRPr="0040521F">
        <w:rPr>
          <w:rFonts w:ascii="Calibri" w:hAnsi="Calibri" w:cs="Calibri"/>
          <w:sz w:val="20"/>
          <w:szCs w:val="20"/>
          <w:lang w:val="bs-Latn-BA"/>
        </w:rPr>
        <w:t>.</w:t>
      </w:r>
    </w:p>
    <w:p w14:paraId="5E56E5AE" w14:textId="6BC65B0C" w:rsidR="00207B79" w:rsidRPr="0040521F" w:rsidRDefault="00A2247E" w:rsidP="00E87B1A">
      <w:pPr>
        <w:numPr>
          <w:ilvl w:val="0"/>
          <w:numId w:val="16"/>
        </w:numPr>
        <w:rPr>
          <w:rFonts w:ascii="Calibri" w:hAnsi="Calibri" w:cs="Calibri"/>
          <w:sz w:val="20"/>
          <w:szCs w:val="20"/>
          <w:lang w:val="bs-Latn-BA"/>
        </w:rPr>
      </w:pPr>
      <w:r w:rsidRPr="00A2247E">
        <w:rPr>
          <w:rFonts w:ascii="Calibri" w:hAnsi="Calibri" w:cs="Calibri"/>
          <w:sz w:val="20"/>
          <w:szCs w:val="20"/>
          <w:lang w:val="bs-Latn-BA"/>
        </w:rPr>
        <w:t xml:space="preserve">službeno </w:t>
      </w:r>
      <w:r>
        <w:rPr>
          <w:rFonts w:ascii="Calibri" w:hAnsi="Calibri" w:cs="Calibri"/>
          <w:sz w:val="20"/>
          <w:szCs w:val="20"/>
          <w:lang w:val="bs-Latn-BA"/>
        </w:rPr>
        <w:t xml:space="preserve">imenovao odabranog člana osoblja za </w:t>
      </w:r>
      <w:r w:rsidRPr="00A2247E">
        <w:rPr>
          <w:rFonts w:ascii="Calibri" w:hAnsi="Calibri" w:cs="Calibri"/>
          <w:sz w:val="20"/>
          <w:szCs w:val="20"/>
          <w:lang w:val="bs-Latn-BA"/>
        </w:rPr>
        <w:t>privremenog predsjednika/</w:t>
      </w:r>
      <w:r>
        <w:rPr>
          <w:rFonts w:ascii="Calibri" w:hAnsi="Calibri" w:cs="Calibri"/>
          <w:sz w:val="20"/>
          <w:szCs w:val="20"/>
          <w:lang w:val="bs-Latn-BA"/>
        </w:rPr>
        <w:t xml:space="preserve">generalnog </w:t>
      </w:r>
      <w:r w:rsidRPr="00A2247E">
        <w:rPr>
          <w:rFonts w:ascii="Calibri" w:hAnsi="Calibri" w:cs="Calibri"/>
          <w:sz w:val="20"/>
          <w:szCs w:val="20"/>
          <w:lang w:val="bs-Latn-BA"/>
        </w:rPr>
        <w:t>direktora</w:t>
      </w:r>
      <w:r w:rsidR="00207B79" w:rsidRPr="0040521F">
        <w:rPr>
          <w:rFonts w:ascii="Calibri" w:hAnsi="Calibri" w:cs="Calibri"/>
          <w:sz w:val="20"/>
          <w:szCs w:val="20"/>
          <w:lang w:val="bs-Latn-BA"/>
        </w:rPr>
        <w:t>.</w:t>
      </w:r>
    </w:p>
    <w:p w14:paraId="46B62C96" w14:textId="5F2A839B" w:rsidR="00207B79" w:rsidRPr="0040521F" w:rsidRDefault="00A2247E" w:rsidP="00E87B1A">
      <w:pPr>
        <w:numPr>
          <w:ilvl w:val="0"/>
          <w:numId w:val="16"/>
        </w:numPr>
        <w:rPr>
          <w:rFonts w:ascii="Calibri" w:hAnsi="Calibri" w:cs="Calibri"/>
          <w:sz w:val="20"/>
          <w:szCs w:val="20"/>
          <w:lang w:val="bs-Latn-BA"/>
        </w:rPr>
      </w:pPr>
      <w:r w:rsidRPr="00A2247E">
        <w:rPr>
          <w:rFonts w:ascii="Calibri" w:hAnsi="Calibri" w:cs="Calibri"/>
          <w:sz w:val="20"/>
          <w:szCs w:val="20"/>
          <w:lang w:val="bs-Latn-BA"/>
        </w:rPr>
        <w:t>utvrdi</w:t>
      </w:r>
      <w:r>
        <w:rPr>
          <w:rFonts w:ascii="Calibri" w:hAnsi="Calibri" w:cs="Calibri"/>
          <w:sz w:val="20"/>
          <w:szCs w:val="20"/>
          <w:lang w:val="bs-Latn-BA"/>
        </w:rPr>
        <w:t>o</w:t>
      </w:r>
      <w:r w:rsidRPr="00A2247E">
        <w:rPr>
          <w:rFonts w:ascii="Calibri" w:hAnsi="Calibri" w:cs="Calibri"/>
          <w:sz w:val="20"/>
          <w:szCs w:val="20"/>
          <w:lang w:val="bs-Latn-BA"/>
        </w:rPr>
        <w:t xml:space="preserve"> raspored sastanaka odbora kako bi se pružila odgovarajuća podrška privremenom predsjedniku/</w:t>
      </w:r>
      <w:r>
        <w:rPr>
          <w:rFonts w:ascii="Calibri" w:hAnsi="Calibri" w:cs="Calibri"/>
          <w:sz w:val="20"/>
          <w:szCs w:val="20"/>
          <w:lang w:val="bs-Latn-BA"/>
        </w:rPr>
        <w:t xml:space="preserve">generalnom </w:t>
      </w:r>
      <w:r w:rsidRPr="00A2247E">
        <w:rPr>
          <w:rFonts w:ascii="Calibri" w:hAnsi="Calibri" w:cs="Calibri"/>
          <w:sz w:val="20"/>
          <w:szCs w:val="20"/>
          <w:lang w:val="bs-Latn-BA"/>
        </w:rPr>
        <w:t>direktoru</w:t>
      </w:r>
      <w:r w:rsidR="00207B79" w:rsidRPr="0040521F">
        <w:rPr>
          <w:rFonts w:ascii="Calibri" w:hAnsi="Calibri" w:cs="Calibri"/>
          <w:sz w:val="20"/>
          <w:szCs w:val="20"/>
          <w:lang w:val="bs-Latn-BA"/>
        </w:rPr>
        <w:t>.</w:t>
      </w:r>
    </w:p>
    <w:p w14:paraId="55D9514E" w14:textId="77777777" w:rsidR="00207B79" w:rsidRPr="0040521F" w:rsidRDefault="00207B79" w:rsidP="00EA4A21">
      <w:pPr>
        <w:rPr>
          <w:rFonts w:ascii="Calibri" w:hAnsi="Calibri" w:cs="Calibri"/>
          <w:sz w:val="20"/>
          <w:szCs w:val="20"/>
          <w:lang w:val="bs-Latn-BA"/>
        </w:rPr>
      </w:pPr>
    </w:p>
    <w:p w14:paraId="0D10FCDF" w14:textId="793CC19E" w:rsidR="00207B79" w:rsidRPr="0040521F" w:rsidRDefault="006A6DD9" w:rsidP="00EA4A21">
      <w:pPr>
        <w:rPr>
          <w:rFonts w:ascii="Calibri" w:hAnsi="Calibri" w:cs="Calibri"/>
          <w:sz w:val="20"/>
          <w:szCs w:val="20"/>
          <w:lang w:val="bs-Latn-BA"/>
        </w:rPr>
      </w:pPr>
      <w:r>
        <w:rPr>
          <w:rFonts w:ascii="Calibri" w:hAnsi="Calibri" w:cs="Calibri"/>
          <w:sz w:val="20"/>
          <w:szCs w:val="20"/>
          <w:lang w:val="bs-Latn-BA"/>
        </w:rPr>
        <w:t>U najkraćem mogućem roku nakon imenovanja privremenog predsjednika/generalnog direktora</w:t>
      </w:r>
      <w:r w:rsidR="00207B79" w:rsidRPr="0040521F">
        <w:rPr>
          <w:rFonts w:ascii="Calibri" w:hAnsi="Calibri" w:cs="Calibri"/>
          <w:sz w:val="20"/>
          <w:szCs w:val="20"/>
          <w:lang w:val="bs-Latn-BA"/>
        </w:rPr>
        <w:t xml:space="preserve">, </w:t>
      </w:r>
      <w:r w:rsidRPr="006A6DD9">
        <w:rPr>
          <w:rFonts w:ascii="Calibri" w:hAnsi="Calibri" w:cs="Calibri"/>
          <w:sz w:val="20"/>
          <w:szCs w:val="20"/>
          <w:lang w:val="bs-Latn-BA"/>
        </w:rPr>
        <w:t xml:space="preserve">odbor će primijeniti </w:t>
      </w:r>
      <w:r>
        <w:rPr>
          <w:rFonts w:ascii="Calibri" w:hAnsi="Calibri" w:cs="Calibri"/>
          <w:sz w:val="20"/>
          <w:szCs w:val="20"/>
          <w:lang w:val="bs-Latn-BA"/>
        </w:rPr>
        <w:t xml:space="preserve">važeće </w:t>
      </w:r>
      <w:r w:rsidRPr="006A6DD9">
        <w:rPr>
          <w:rFonts w:ascii="Calibri" w:hAnsi="Calibri" w:cs="Calibri"/>
          <w:sz w:val="20"/>
          <w:szCs w:val="20"/>
          <w:lang w:val="bs-Latn-BA"/>
        </w:rPr>
        <w:t xml:space="preserve">postupke </w:t>
      </w:r>
      <w:r>
        <w:rPr>
          <w:rFonts w:ascii="Calibri" w:hAnsi="Calibri" w:cs="Calibri"/>
          <w:sz w:val="20"/>
          <w:szCs w:val="20"/>
          <w:lang w:val="bs-Latn-BA"/>
        </w:rPr>
        <w:t xml:space="preserve">navedene u prvoj polovini ovog dokumenta </w:t>
      </w:r>
      <w:r w:rsidRPr="006A6DD9">
        <w:rPr>
          <w:rFonts w:ascii="Calibri" w:hAnsi="Calibri" w:cs="Calibri"/>
          <w:sz w:val="20"/>
          <w:szCs w:val="20"/>
          <w:lang w:val="bs-Latn-BA"/>
        </w:rPr>
        <w:t>politike</w:t>
      </w:r>
      <w:r w:rsidR="00207B79" w:rsidRPr="0040521F">
        <w:rPr>
          <w:rFonts w:ascii="Calibri" w:hAnsi="Calibri" w:cs="Calibri"/>
          <w:sz w:val="20"/>
          <w:szCs w:val="20"/>
          <w:lang w:val="bs-Latn-BA"/>
        </w:rPr>
        <w:t>.</w:t>
      </w:r>
    </w:p>
    <w:p w14:paraId="5FC1C130" w14:textId="55FA67D1" w:rsidR="00983B4D" w:rsidRPr="0040521F" w:rsidRDefault="00207B79" w:rsidP="00983B4D">
      <w:pPr>
        <w:pStyle w:val="Heading1"/>
        <w:rPr>
          <w:rFonts w:ascii="Calibri" w:hAnsi="Calibri" w:cs="Calibri"/>
          <w:lang w:val="bs-Latn-BA"/>
        </w:rPr>
      </w:pPr>
      <w:r w:rsidRPr="0040521F">
        <w:rPr>
          <w:rFonts w:ascii="Calibri" w:hAnsi="Calibri" w:cs="Calibri"/>
          <w:sz w:val="20"/>
          <w:szCs w:val="20"/>
          <w:lang w:val="bs-Latn-BA"/>
        </w:rPr>
        <w:br w:type="page"/>
      </w:r>
      <w:bookmarkStart w:id="80" w:name="_Toc77551931"/>
      <w:r w:rsidR="00563B14">
        <w:rPr>
          <w:rFonts w:ascii="Calibri" w:hAnsi="Calibri" w:cs="Calibri"/>
          <w:lang w:val="bs-Latn-BA"/>
        </w:rPr>
        <w:lastRenderedPageBreak/>
        <w:t>Poglavlje</w:t>
      </w:r>
      <w:r w:rsidR="00983B4D" w:rsidRPr="0040521F">
        <w:rPr>
          <w:rFonts w:ascii="Calibri" w:hAnsi="Calibri" w:cs="Calibri"/>
          <w:lang w:val="bs-Latn-BA"/>
        </w:rPr>
        <w:t xml:space="preserve"> 4</w:t>
      </w:r>
      <w:bookmarkEnd w:id="80"/>
    </w:p>
    <w:p w14:paraId="271D47E6" w14:textId="68A0A014" w:rsidR="00207B79" w:rsidRPr="0040521F" w:rsidRDefault="009F5ECD" w:rsidP="00D46084">
      <w:pPr>
        <w:pStyle w:val="Heading2"/>
        <w:rPr>
          <w:rFonts w:ascii="Calibri" w:hAnsi="Calibri" w:cs="Calibri"/>
          <w:lang w:val="bs-Latn-BA"/>
        </w:rPr>
      </w:pPr>
      <w:bookmarkStart w:id="81" w:name="_Toc77551932"/>
      <w:r w:rsidRPr="009F5ECD">
        <w:rPr>
          <w:rFonts w:ascii="Calibri" w:hAnsi="Calibri" w:cs="Calibri"/>
          <w:lang w:val="bs-Latn-BA"/>
        </w:rPr>
        <w:t>Sastanci odbora</w:t>
      </w:r>
      <w:bookmarkEnd w:id="81"/>
    </w:p>
    <w:p w14:paraId="295C06E4" w14:textId="2E77E56B" w:rsidR="00207B79" w:rsidRPr="0040521F" w:rsidRDefault="009F5ECD" w:rsidP="00D46084">
      <w:pPr>
        <w:pStyle w:val="Heading3"/>
        <w:rPr>
          <w:rFonts w:ascii="Calibri" w:hAnsi="Calibri" w:cs="Calibri"/>
          <w:lang w:val="bs-Latn-BA"/>
        </w:rPr>
      </w:pPr>
      <w:bookmarkStart w:id="82" w:name="_Toc53994788"/>
      <w:bookmarkStart w:id="83" w:name="_Toc77551933"/>
      <w:r w:rsidRPr="009F5ECD">
        <w:rPr>
          <w:rFonts w:ascii="Calibri" w:hAnsi="Calibri" w:cs="Calibri"/>
          <w:lang w:val="bs-Latn-BA"/>
        </w:rPr>
        <w:t>Održavanje sastanaka</w:t>
      </w:r>
      <w:r>
        <w:rPr>
          <w:rFonts w:ascii="Calibri" w:hAnsi="Calibri" w:cs="Calibri"/>
          <w:lang w:val="bs-Latn-BA"/>
        </w:rPr>
        <w:t xml:space="preserve"> </w:t>
      </w:r>
      <w:r w:rsidR="00207B79" w:rsidRPr="0040521F">
        <w:rPr>
          <w:rFonts w:ascii="Calibri" w:hAnsi="Calibri" w:cs="Calibri"/>
          <w:lang w:val="bs-Latn-BA"/>
        </w:rPr>
        <w:t>4.1</w:t>
      </w:r>
      <w:bookmarkEnd w:id="82"/>
      <w:bookmarkEnd w:id="83"/>
    </w:p>
    <w:p w14:paraId="4A81257B" w14:textId="7CD84738" w:rsidR="00213147" w:rsidRPr="0040521F" w:rsidRDefault="009F5ECD" w:rsidP="00D46084">
      <w:pPr>
        <w:rPr>
          <w:rFonts w:ascii="Calibri" w:hAnsi="Calibri" w:cs="Calibri"/>
          <w:sz w:val="20"/>
          <w:szCs w:val="20"/>
          <w:lang w:val="bs-Latn-BA"/>
        </w:rPr>
      </w:pPr>
      <w:r>
        <w:rPr>
          <w:rFonts w:ascii="Calibri" w:hAnsi="Calibri" w:cs="Calibri"/>
          <w:sz w:val="20"/>
          <w:szCs w:val="20"/>
          <w:lang w:val="bs-Latn-BA"/>
        </w:rPr>
        <w:t xml:space="preserve">Sastanci odbora </w:t>
      </w:r>
      <w:r w:rsidR="00FC6497">
        <w:rPr>
          <w:rFonts w:ascii="Calibri" w:hAnsi="Calibri" w:cs="Calibri"/>
          <w:sz w:val="20"/>
          <w:szCs w:val="20"/>
          <w:lang w:val="bs-Latn-BA"/>
        </w:rPr>
        <w:t xml:space="preserve">odvijat će se prema određenom rasporedu; </w:t>
      </w:r>
      <w:r w:rsidR="00FC6497" w:rsidRPr="00FC6497">
        <w:rPr>
          <w:rFonts w:ascii="Calibri" w:hAnsi="Calibri" w:cs="Calibri"/>
          <w:sz w:val="20"/>
          <w:szCs w:val="20"/>
          <w:lang w:val="bs-Latn-BA"/>
        </w:rPr>
        <w:t xml:space="preserve">rasprava </w:t>
      </w:r>
      <w:r w:rsidR="00FC6497">
        <w:rPr>
          <w:rFonts w:ascii="Calibri" w:hAnsi="Calibri" w:cs="Calibri"/>
          <w:sz w:val="20"/>
          <w:szCs w:val="20"/>
          <w:lang w:val="bs-Latn-BA"/>
        </w:rPr>
        <w:t xml:space="preserve">po </w:t>
      </w:r>
      <w:r w:rsidR="00FC6497" w:rsidRPr="00FC6497">
        <w:rPr>
          <w:rFonts w:ascii="Calibri" w:hAnsi="Calibri" w:cs="Calibri"/>
          <w:sz w:val="20"/>
          <w:szCs w:val="20"/>
          <w:lang w:val="bs-Latn-BA"/>
        </w:rPr>
        <w:t>t</w:t>
      </w:r>
      <w:r w:rsidR="00FC6497">
        <w:rPr>
          <w:rFonts w:ascii="Calibri" w:hAnsi="Calibri" w:cs="Calibri"/>
          <w:sz w:val="20"/>
          <w:szCs w:val="20"/>
          <w:lang w:val="bs-Latn-BA"/>
        </w:rPr>
        <w:t>a</w:t>
      </w:r>
      <w:r w:rsidR="00FC6497" w:rsidRPr="00FC6497">
        <w:rPr>
          <w:rFonts w:ascii="Calibri" w:hAnsi="Calibri" w:cs="Calibri"/>
          <w:sz w:val="20"/>
          <w:szCs w:val="20"/>
          <w:lang w:val="bs-Latn-BA"/>
        </w:rPr>
        <w:t xml:space="preserve">čkama dnevnog reda </w:t>
      </w:r>
      <w:r w:rsidR="00FC6497">
        <w:rPr>
          <w:rFonts w:ascii="Calibri" w:hAnsi="Calibri" w:cs="Calibri"/>
          <w:sz w:val="20"/>
          <w:szCs w:val="20"/>
          <w:lang w:val="bs-Latn-BA"/>
        </w:rPr>
        <w:t xml:space="preserve">će </w:t>
      </w:r>
      <w:r w:rsidR="00FC6497" w:rsidRPr="00FC6497">
        <w:rPr>
          <w:rFonts w:ascii="Calibri" w:hAnsi="Calibri" w:cs="Calibri"/>
          <w:sz w:val="20"/>
          <w:szCs w:val="20"/>
          <w:lang w:val="bs-Latn-BA"/>
        </w:rPr>
        <w:t>bit</w:t>
      </w:r>
      <w:r w:rsidR="00FC6497">
        <w:rPr>
          <w:rFonts w:ascii="Calibri" w:hAnsi="Calibri" w:cs="Calibri"/>
          <w:sz w:val="20"/>
          <w:szCs w:val="20"/>
          <w:lang w:val="bs-Latn-BA"/>
        </w:rPr>
        <w:t>i</w:t>
      </w:r>
      <w:r w:rsidR="00FC6497" w:rsidRPr="00FC6497">
        <w:rPr>
          <w:rFonts w:ascii="Calibri" w:hAnsi="Calibri" w:cs="Calibri"/>
          <w:sz w:val="20"/>
          <w:szCs w:val="20"/>
          <w:lang w:val="bs-Latn-BA"/>
        </w:rPr>
        <w:t xml:space="preserve"> ograničena na komunikaciju između članova odbora, između odbora i predsjednika/</w:t>
      </w:r>
      <w:r w:rsidR="00FC6497">
        <w:rPr>
          <w:rFonts w:ascii="Calibri" w:hAnsi="Calibri" w:cs="Calibri"/>
          <w:sz w:val="20"/>
          <w:szCs w:val="20"/>
          <w:lang w:val="bs-Latn-BA"/>
        </w:rPr>
        <w:t xml:space="preserve">generalnog </w:t>
      </w:r>
      <w:r w:rsidR="00FC6497" w:rsidRPr="00FC6497">
        <w:rPr>
          <w:rFonts w:ascii="Calibri" w:hAnsi="Calibri" w:cs="Calibri"/>
          <w:sz w:val="20"/>
          <w:szCs w:val="20"/>
          <w:lang w:val="bs-Latn-BA"/>
        </w:rPr>
        <w:t xml:space="preserve">direktora i onih </w:t>
      </w:r>
      <w:r w:rsidR="00FC6497">
        <w:rPr>
          <w:rFonts w:ascii="Calibri" w:hAnsi="Calibri" w:cs="Calibri"/>
          <w:sz w:val="20"/>
          <w:szCs w:val="20"/>
          <w:lang w:val="bs-Latn-BA"/>
        </w:rPr>
        <w:t xml:space="preserve">od kojih </w:t>
      </w:r>
      <w:r w:rsidR="00FC6497" w:rsidRPr="00FC6497">
        <w:rPr>
          <w:rFonts w:ascii="Calibri" w:hAnsi="Calibri" w:cs="Calibri"/>
          <w:sz w:val="20"/>
          <w:szCs w:val="20"/>
          <w:lang w:val="bs-Latn-BA"/>
        </w:rPr>
        <w:t>odbor i predsjednik/</w:t>
      </w:r>
      <w:r w:rsidR="00FC6497">
        <w:rPr>
          <w:rFonts w:ascii="Calibri" w:hAnsi="Calibri" w:cs="Calibri"/>
          <w:sz w:val="20"/>
          <w:szCs w:val="20"/>
          <w:lang w:val="bs-Latn-BA"/>
        </w:rPr>
        <w:t xml:space="preserve">generalni </w:t>
      </w:r>
      <w:r w:rsidR="00FC6497" w:rsidRPr="00FC6497">
        <w:rPr>
          <w:rFonts w:ascii="Calibri" w:hAnsi="Calibri" w:cs="Calibri"/>
          <w:sz w:val="20"/>
          <w:szCs w:val="20"/>
          <w:lang w:val="bs-Latn-BA"/>
        </w:rPr>
        <w:t xml:space="preserve">direktor zatraže </w:t>
      </w:r>
      <w:r w:rsidR="00FC6497">
        <w:rPr>
          <w:rFonts w:ascii="Calibri" w:hAnsi="Calibri" w:cs="Calibri"/>
          <w:sz w:val="20"/>
          <w:szCs w:val="20"/>
          <w:lang w:val="bs-Latn-BA"/>
        </w:rPr>
        <w:t>obraćanje</w:t>
      </w:r>
      <w:r w:rsidR="00FC6497" w:rsidRPr="00FC6497">
        <w:rPr>
          <w:rFonts w:ascii="Calibri" w:hAnsi="Calibri" w:cs="Calibri"/>
          <w:sz w:val="20"/>
          <w:szCs w:val="20"/>
          <w:lang w:val="bs-Latn-BA"/>
        </w:rPr>
        <w:t xml:space="preserve">. </w:t>
      </w:r>
      <w:r w:rsidR="00FC6497">
        <w:rPr>
          <w:rFonts w:ascii="Calibri" w:hAnsi="Calibri" w:cs="Calibri"/>
          <w:sz w:val="20"/>
          <w:szCs w:val="20"/>
          <w:lang w:val="bs-Latn-BA"/>
        </w:rPr>
        <w:t>Na s</w:t>
      </w:r>
      <w:r w:rsidR="00FC6497" w:rsidRPr="00FC6497">
        <w:rPr>
          <w:rFonts w:ascii="Calibri" w:hAnsi="Calibri" w:cs="Calibri"/>
          <w:sz w:val="20"/>
          <w:szCs w:val="20"/>
          <w:lang w:val="bs-Latn-BA"/>
        </w:rPr>
        <w:t>astancima odbora DMO</w:t>
      </w:r>
      <w:r w:rsidR="00FC6497">
        <w:rPr>
          <w:rFonts w:ascii="Calibri" w:hAnsi="Calibri" w:cs="Calibri"/>
          <w:sz w:val="20"/>
          <w:szCs w:val="20"/>
          <w:lang w:val="bs-Latn-BA"/>
        </w:rPr>
        <w:t>-a</w:t>
      </w:r>
      <w:r w:rsidR="00FC6497" w:rsidRPr="00FC6497">
        <w:rPr>
          <w:rFonts w:ascii="Calibri" w:hAnsi="Calibri" w:cs="Calibri"/>
          <w:sz w:val="20"/>
          <w:szCs w:val="20"/>
          <w:lang w:val="bs-Latn-BA"/>
        </w:rPr>
        <w:t xml:space="preserve"> </w:t>
      </w:r>
      <w:r w:rsidR="00FC6497">
        <w:rPr>
          <w:rFonts w:ascii="Calibri" w:hAnsi="Calibri" w:cs="Calibri"/>
          <w:sz w:val="20"/>
          <w:szCs w:val="20"/>
          <w:lang w:val="bs-Latn-BA"/>
        </w:rPr>
        <w:t xml:space="preserve">primjenjivat će se </w:t>
      </w:r>
      <w:r w:rsidR="00FC6497" w:rsidRPr="00FC6497">
        <w:rPr>
          <w:rFonts w:ascii="Calibri" w:hAnsi="Calibri" w:cs="Calibri"/>
          <w:sz w:val="20"/>
          <w:szCs w:val="20"/>
          <w:lang w:val="bs-Latn-BA"/>
        </w:rPr>
        <w:t>parlamentarn</w:t>
      </w:r>
      <w:r w:rsidR="00FC6497">
        <w:rPr>
          <w:rFonts w:ascii="Calibri" w:hAnsi="Calibri" w:cs="Calibri"/>
          <w:sz w:val="20"/>
          <w:szCs w:val="20"/>
          <w:lang w:val="bs-Latn-BA"/>
        </w:rPr>
        <w:t>a</w:t>
      </w:r>
      <w:r w:rsidR="00FC6497" w:rsidRPr="00FC6497">
        <w:rPr>
          <w:rFonts w:ascii="Calibri" w:hAnsi="Calibri" w:cs="Calibri"/>
          <w:sz w:val="20"/>
          <w:szCs w:val="20"/>
          <w:lang w:val="bs-Latn-BA"/>
        </w:rPr>
        <w:t xml:space="preserve"> prav</w:t>
      </w:r>
      <w:r w:rsidR="00FC6497">
        <w:rPr>
          <w:rFonts w:ascii="Calibri" w:hAnsi="Calibri" w:cs="Calibri"/>
          <w:sz w:val="20"/>
          <w:szCs w:val="20"/>
          <w:lang w:val="bs-Latn-BA"/>
        </w:rPr>
        <w:t xml:space="preserve">ila </w:t>
      </w:r>
      <w:r w:rsidR="00FC6497" w:rsidRPr="00FC6497">
        <w:rPr>
          <w:rFonts w:ascii="Calibri" w:hAnsi="Calibri" w:cs="Calibri"/>
          <w:sz w:val="20"/>
          <w:szCs w:val="20"/>
          <w:lang w:val="bs-Latn-BA"/>
        </w:rPr>
        <w:t>kako je navedeno u Pojednostavljen</w:t>
      </w:r>
      <w:r w:rsidR="00FC6497">
        <w:rPr>
          <w:rFonts w:ascii="Calibri" w:hAnsi="Calibri" w:cs="Calibri"/>
          <w:sz w:val="20"/>
          <w:szCs w:val="20"/>
          <w:lang w:val="bs-Latn-BA"/>
        </w:rPr>
        <w:t xml:space="preserve">im </w:t>
      </w:r>
      <w:r w:rsidR="00FC6497" w:rsidRPr="00FC6497">
        <w:rPr>
          <w:rFonts w:ascii="Calibri" w:hAnsi="Calibri" w:cs="Calibri"/>
          <w:sz w:val="20"/>
          <w:szCs w:val="20"/>
          <w:lang w:val="bs-Latn-BA"/>
        </w:rPr>
        <w:t>novoizmijenjen</w:t>
      </w:r>
      <w:r w:rsidR="00FC6497">
        <w:rPr>
          <w:rFonts w:ascii="Calibri" w:hAnsi="Calibri" w:cs="Calibri"/>
          <w:sz w:val="20"/>
          <w:szCs w:val="20"/>
          <w:lang w:val="bs-Latn-BA"/>
        </w:rPr>
        <w:t xml:space="preserve">im </w:t>
      </w:r>
      <w:r w:rsidR="00FC6497" w:rsidRPr="00FC6497">
        <w:rPr>
          <w:rFonts w:ascii="Calibri" w:hAnsi="Calibri" w:cs="Calibri"/>
          <w:sz w:val="20"/>
          <w:szCs w:val="20"/>
          <w:lang w:val="bs-Latn-BA"/>
        </w:rPr>
        <w:t>Robertov</w:t>
      </w:r>
      <w:r w:rsidR="00FC6497">
        <w:rPr>
          <w:rFonts w:ascii="Calibri" w:hAnsi="Calibri" w:cs="Calibri"/>
          <w:sz w:val="20"/>
          <w:szCs w:val="20"/>
          <w:lang w:val="bs-Latn-BA"/>
        </w:rPr>
        <w:t xml:space="preserve">im </w:t>
      </w:r>
      <w:r w:rsidR="00FC6497" w:rsidRPr="00FC6497">
        <w:rPr>
          <w:rFonts w:ascii="Calibri" w:hAnsi="Calibri" w:cs="Calibri"/>
          <w:sz w:val="20"/>
          <w:szCs w:val="20"/>
          <w:lang w:val="bs-Latn-BA"/>
        </w:rPr>
        <w:t>pravil</w:t>
      </w:r>
      <w:r w:rsidR="00FC6497">
        <w:rPr>
          <w:rFonts w:ascii="Calibri" w:hAnsi="Calibri" w:cs="Calibri"/>
          <w:sz w:val="20"/>
          <w:szCs w:val="20"/>
          <w:lang w:val="bs-Latn-BA"/>
        </w:rPr>
        <w:t xml:space="preserve">ima </w:t>
      </w:r>
      <w:r w:rsidR="00FC6497" w:rsidRPr="00FC6497">
        <w:rPr>
          <w:rFonts w:ascii="Calibri" w:hAnsi="Calibri" w:cs="Calibri"/>
          <w:sz w:val="20"/>
          <w:szCs w:val="20"/>
          <w:lang w:val="bs-Latn-BA"/>
        </w:rPr>
        <w:t>reda (</w:t>
      </w:r>
      <w:r w:rsidR="00FC6497">
        <w:rPr>
          <w:rFonts w:ascii="Calibri" w:hAnsi="Calibri" w:cs="Calibri"/>
          <w:sz w:val="20"/>
          <w:szCs w:val="20"/>
          <w:lang w:val="bs-Latn-BA"/>
        </w:rPr>
        <w:t xml:space="preserve">koja su priložena u dodatku) </w:t>
      </w:r>
      <w:r w:rsidR="00FC6497" w:rsidRPr="00FC6497">
        <w:rPr>
          <w:rFonts w:ascii="Calibri" w:hAnsi="Calibri" w:cs="Calibri"/>
          <w:sz w:val="20"/>
          <w:szCs w:val="20"/>
          <w:lang w:val="bs-Latn-BA"/>
        </w:rPr>
        <w:t xml:space="preserve">u svim slučajevima u kojima se ne primjenjuju važeći podzakonski akti i </w:t>
      </w:r>
      <w:r w:rsidR="00BE1AEE">
        <w:rPr>
          <w:rFonts w:ascii="Calibri" w:hAnsi="Calibri" w:cs="Calibri"/>
          <w:sz w:val="20"/>
          <w:szCs w:val="20"/>
          <w:lang w:val="bs-Latn-BA"/>
        </w:rPr>
        <w:t>aktuelne</w:t>
      </w:r>
      <w:r w:rsidR="00FC6497" w:rsidRPr="00FC6497">
        <w:rPr>
          <w:rFonts w:ascii="Calibri" w:hAnsi="Calibri" w:cs="Calibri"/>
          <w:sz w:val="20"/>
          <w:szCs w:val="20"/>
          <w:lang w:val="bs-Latn-BA"/>
        </w:rPr>
        <w:t xml:space="preserve"> politike odbora.</w:t>
      </w:r>
    </w:p>
    <w:p w14:paraId="5787B28E" w14:textId="2649B3A0" w:rsidR="00207B79" w:rsidRPr="0040521F" w:rsidRDefault="008C262B" w:rsidP="00D46084">
      <w:pPr>
        <w:pStyle w:val="Heading3"/>
        <w:rPr>
          <w:rFonts w:ascii="Calibri" w:hAnsi="Calibri" w:cs="Calibri"/>
          <w:lang w:val="bs-Latn-BA"/>
        </w:rPr>
      </w:pPr>
      <w:bookmarkStart w:id="84" w:name="_Toc53994789"/>
      <w:bookmarkStart w:id="85" w:name="_Toc77551934"/>
      <w:r>
        <w:rPr>
          <w:rFonts w:ascii="Calibri" w:hAnsi="Calibri" w:cs="Calibri"/>
          <w:lang w:val="bs-Latn-BA"/>
        </w:rPr>
        <w:t xml:space="preserve">Kalendar odbora </w:t>
      </w:r>
      <w:r w:rsidR="00207B79" w:rsidRPr="0040521F">
        <w:rPr>
          <w:rFonts w:ascii="Calibri" w:hAnsi="Calibri" w:cs="Calibri"/>
          <w:lang w:val="bs-Latn-BA"/>
        </w:rPr>
        <w:t>4.2</w:t>
      </w:r>
      <w:bookmarkEnd w:id="84"/>
      <w:bookmarkEnd w:id="85"/>
    </w:p>
    <w:p w14:paraId="0BD9C762" w14:textId="02C1BB00" w:rsidR="00207B79" w:rsidRPr="0040521F" w:rsidRDefault="008C262B" w:rsidP="00D46084">
      <w:pPr>
        <w:rPr>
          <w:rFonts w:ascii="Calibri" w:hAnsi="Calibri" w:cs="Calibri"/>
          <w:sz w:val="20"/>
          <w:szCs w:val="20"/>
          <w:lang w:val="bs-Latn-BA"/>
        </w:rPr>
      </w:pPr>
      <w:r>
        <w:rPr>
          <w:rFonts w:ascii="Calibri" w:hAnsi="Calibri" w:cs="Calibri"/>
          <w:sz w:val="20"/>
          <w:szCs w:val="20"/>
          <w:lang w:val="bs-Latn-BA"/>
        </w:rPr>
        <w:t>Odbor će svake godine utvrditi k</w:t>
      </w:r>
      <w:r w:rsidRPr="008C262B">
        <w:rPr>
          <w:rFonts w:ascii="Calibri" w:hAnsi="Calibri" w:cs="Calibri"/>
          <w:sz w:val="20"/>
          <w:szCs w:val="20"/>
          <w:lang w:val="bs-Latn-BA"/>
        </w:rPr>
        <w:t xml:space="preserve">alendar tačaka dnevnog reda prije početka </w:t>
      </w:r>
      <w:r>
        <w:rPr>
          <w:rFonts w:ascii="Calibri" w:hAnsi="Calibri" w:cs="Calibri"/>
          <w:sz w:val="20"/>
          <w:szCs w:val="20"/>
          <w:lang w:val="bs-Latn-BA"/>
        </w:rPr>
        <w:t>godine zasjedanja odbora</w:t>
      </w:r>
      <w:r w:rsidRPr="008C262B">
        <w:rPr>
          <w:rFonts w:ascii="Calibri" w:hAnsi="Calibri" w:cs="Calibri"/>
          <w:sz w:val="20"/>
          <w:szCs w:val="20"/>
          <w:lang w:val="bs-Latn-BA"/>
        </w:rPr>
        <w:t xml:space="preserve">. </w:t>
      </w:r>
      <w:r>
        <w:rPr>
          <w:rFonts w:ascii="Calibri" w:hAnsi="Calibri" w:cs="Calibri"/>
          <w:sz w:val="20"/>
          <w:szCs w:val="20"/>
          <w:lang w:val="bs-Latn-BA"/>
        </w:rPr>
        <w:t xml:space="preserve">Kalendar će sadržavati listu tačaka dnevnog reda </w:t>
      </w:r>
      <w:r w:rsidRPr="008C262B">
        <w:rPr>
          <w:rFonts w:ascii="Calibri" w:hAnsi="Calibri" w:cs="Calibri"/>
          <w:sz w:val="20"/>
          <w:szCs w:val="20"/>
          <w:lang w:val="bs-Latn-BA"/>
        </w:rPr>
        <w:t>koje redovno zahtijevaju rad odbora tokom određenih vremenskih okvira svake godine, poput odobravanja budžeta, obnavljanja ugovora, ocjen</w:t>
      </w:r>
      <w:r>
        <w:rPr>
          <w:rFonts w:ascii="Calibri" w:hAnsi="Calibri" w:cs="Calibri"/>
          <w:sz w:val="20"/>
          <w:szCs w:val="20"/>
          <w:lang w:val="bs-Latn-BA"/>
        </w:rPr>
        <w:t xml:space="preserve">jivanja </w:t>
      </w:r>
      <w:r w:rsidRPr="008C262B">
        <w:rPr>
          <w:rFonts w:ascii="Calibri" w:hAnsi="Calibri" w:cs="Calibri"/>
          <w:sz w:val="20"/>
          <w:szCs w:val="20"/>
          <w:lang w:val="bs-Latn-BA"/>
        </w:rPr>
        <w:t>predsjednika/</w:t>
      </w:r>
      <w:r>
        <w:rPr>
          <w:rFonts w:ascii="Calibri" w:hAnsi="Calibri" w:cs="Calibri"/>
          <w:sz w:val="20"/>
          <w:szCs w:val="20"/>
          <w:lang w:val="bs-Latn-BA"/>
        </w:rPr>
        <w:t xml:space="preserve">generalnog </w:t>
      </w:r>
      <w:r w:rsidRPr="008C262B">
        <w:rPr>
          <w:rFonts w:ascii="Calibri" w:hAnsi="Calibri" w:cs="Calibri"/>
          <w:sz w:val="20"/>
          <w:szCs w:val="20"/>
          <w:lang w:val="bs-Latn-BA"/>
        </w:rPr>
        <w:t xml:space="preserve">direktora, </w:t>
      </w:r>
      <w:r>
        <w:rPr>
          <w:rFonts w:ascii="Calibri" w:hAnsi="Calibri" w:cs="Calibri"/>
          <w:sz w:val="20"/>
          <w:szCs w:val="20"/>
          <w:lang w:val="bs-Latn-BA"/>
        </w:rPr>
        <w:t>okupljanja</w:t>
      </w:r>
      <w:r w:rsidRPr="008C262B">
        <w:rPr>
          <w:rFonts w:ascii="Calibri" w:hAnsi="Calibri" w:cs="Calibri"/>
          <w:sz w:val="20"/>
          <w:szCs w:val="20"/>
          <w:lang w:val="bs-Latn-BA"/>
        </w:rPr>
        <w:t xml:space="preserve"> odbora</w:t>
      </w:r>
      <w:r>
        <w:rPr>
          <w:rFonts w:ascii="Calibri" w:hAnsi="Calibri" w:cs="Calibri"/>
          <w:sz w:val="20"/>
          <w:szCs w:val="20"/>
          <w:lang w:val="bs-Latn-BA"/>
        </w:rPr>
        <w:t xml:space="preserve"> u svrhu planiranja</w:t>
      </w:r>
      <w:r w:rsidRPr="008C262B">
        <w:rPr>
          <w:rFonts w:ascii="Calibri" w:hAnsi="Calibri" w:cs="Calibri"/>
          <w:sz w:val="20"/>
          <w:szCs w:val="20"/>
          <w:lang w:val="bs-Latn-BA"/>
        </w:rPr>
        <w:t xml:space="preserve"> i drugih standardnih godišnjih događaja. Na svom organizacionom sastanku svake godine, odbor će odrediti </w:t>
      </w:r>
      <w:r w:rsidR="00BF52F0">
        <w:rPr>
          <w:rFonts w:ascii="Calibri" w:hAnsi="Calibri" w:cs="Calibri"/>
          <w:sz w:val="20"/>
          <w:szCs w:val="20"/>
          <w:lang w:val="bs-Latn-BA"/>
        </w:rPr>
        <w:t>datume, vrijeme i mjesta redovnih sastanaka</w:t>
      </w:r>
      <w:r w:rsidRPr="008C262B">
        <w:rPr>
          <w:rFonts w:ascii="Calibri" w:hAnsi="Calibri" w:cs="Calibri"/>
          <w:sz w:val="20"/>
          <w:szCs w:val="20"/>
          <w:lang w:val="bs-Latn-BA"/>
        </w:rPr>
        <w:t xml:space="preserve"> za </w:t>
      </w:r>
      <w:r w:rsidR="00BF52F0">
        <w:rPr>
          <w:rFonts w:ascii="Calibri" w:hAnsi="Calibri" w:cs="Calibri"/>
          <w:sz w:val="20"/>
          <w:szCs w:val="20"/>
          <w:lang w:val="bs-Latn-BA"/>
        </w:rPr>
        <w:t>narednu godinu</w:t>
      </w:r>
      <w:r w:rsidR="00207B79" w:rsidRPr="0040521F">
        <w:rPr>
          <w:rFonts w:ascii="Calibri" w:hAnsi="Calibri" w:cs="Calibri"/>
          <w:sz w:val="20"/>
          <w:szCs w:val="20"/>
          <w:lang w:val="bs-Latn-BA"/>
        </w:rPr>
        <w:t>.</w:t>
      </w:r>
    </w:p>
    <w:p w14:paraId="3CC2AD41" w14:textId="582B91BA" w:rsidR="00207B79" w:rsidRPr="0040521F" w:rsidRDefault="009E0EBA" w:rsidP="00D46084">
      <w:pPr>
        <w:pStyle w:val="Heading3"/>
        <w:rPr>
          <w:rFonts w:ascii="Calibri" w:hAnsi="Calibri" w:cs="Calibri"/>
          <w:lang w:val="bs-Latn-BA"/>
        </w:rPr>
      </w:pPr>
      <w:bookmarkStart w:id="86" w:name="_Toc53994790"/>
      <w:bookmarkStart w:id="87" w:name="_Toc77551935"/>
      <w:r w:rsidRPr="009E0EBA">
        <w:rPr>
          <w:rFonts w:ascii="Calibri" w:hAnsi="Calibri" w:cs="Calibri"/>
          <w:lang w:val="bs-Latn-BA"/>
        </w:rPr>
        <w:t>Redovni sastanci</w:t>
      </w:r>
      <w:r w:rsidR="00207B79" w:rsidRPr="0040521F">
        <w:rPr>
          <w:rFonts w:ascii="Calibri" w:hAnsi="Calibri" w:cs="Calibri"/>
          <w:lang w:val="bs-Latn-BA"/>
        </w:rPr>
        <w:t xml:space="preserve"> 4.3</w:t>
      </w:r>
      <w:bookmarkEnd w:id="86"/>
      <w:bookmarkEnd w:id="87"/>
    </w:p>
    <w:p w14:paraId="137D685D" w14:textId="36BB63AA" w:rsidR="00207B79" w:rsidRPr="0040521F" w:rsidRDefault="009E0EBA" w:rsidP="00D46084">
      <w:pPr>
        <w:rPr>
          <w:rFonts w:ascii="Calibri" w:hAnsi="Calibri" w:cs="Calibri"/>
          <w:sz w:val="20"/>
          <w:szCs w:val="20"/>
          <w:lang w:val="bs-Latn-BA"/>
        </w:rPr>
      </w:pPr>
      <w:r w:rsidRPr="009E0EBA">
        <w:rPr>
          <w:rFonts w:ascii="Calibri" w:hAnsi="Calibri" w:cs="Calibri"/>
          <w:sz w:val="20"/>
          <w:szCs w:val="20"/>
          <w:highlight w:val="red"/>
          <w:lang w:val="bs-Latn-BA"/>
        </w:rPr>
        <w:t>Redovni sastanci odbora održavat će se mjesečno</w:t>
      </w:r>
      <w:r w:rsidRPr="009E0EBA">
        <w:rPr>
          <w:rFonts w:ascii="Calibri" w:hAnsi="Calibri" w:cs="Calibri"/>
          <w:sz w:val="20"/>
          <w:szCs w:val="20"/>
          <w:lang w:val="bs-Latn-BA"/>
        </w:rPr>
        <w:t xml:space="preserve">. Kako bi članovi odbora mogli unaprijed </w:t>
      </w:r>
      <w:r>
        <w:rPr>
          <w:rFonts w:ascii="Calibri" w:hAnsi="Calibri" w:cs="Calibri"/>
          <w:sz w:val="20"/>
          <w:szCs w:val="20"/>
          <w:lang w:val="bs-Latn-BA"/>
        </w:rPr>
        <w:t xml:space="preserve">planirati </w:t>
      </w:r>
      <w:r w:rsidRPr="009E0EBA">
        <w:rPr>
          <w:rFonts w:ascii="Calibri" w:hAnsi="Calibri" w:cs="Calibri"/>
          <w:sz w:val="20"/>
          <w:szCs w:val="20"/>
          <w:lang w:val="bs-Latn-BA"/>
        </w:rPr>
        <w:t>sastanke, na organizacionom sastanku odbora</w:t>
      </w:r>
      <w:r>
        <w:rPr>
          <w:rFonts w:ascii="Calibri" w:hAnsi="Calibri" w:cs="Calibri"/>
          <w:sz w:val="20"/>
          <w:szCs w:val="20"/>
          <w:lang w:val="bs-Latn-BA"/>
        </w:rPr>
        <w:t xml:space="preserve"> će se</w:t>
      </w:r>
      <w:r w:rsidRPr="009E0EBA">
        <w:rPr>
          <w:rFonts w:ascii="Calibri" w:hAnsi="Calibri" w:cs="Calibri"/>
          <w:sz w:val="20"/>
          <w:szCs w:val="20"/>
          <w:lang w:val="bs-Latn-BA"/>
        </w:rPr>
        <w:t xml:space="preserve"> svake godine </w:t>
      </w:r>
      <w:r>
        <w:rPr>
          <w:rFonts w:ascii="Calibri" w:hAnsi="Calibri" w:cs="Calibri"/>
          <w:sz w:val="20"/>
          <w:szCs w:val="20"/>
          <w:lang w:val="bs-Latn-BA"/>
        </w:rPr>
        <w:t xml:space="preserve">utvrditi </w:t>
      </w:r>
      <w:r w:rsidRPr="009E0EBA">
        <w:rPr>
          <w:rFonts w:ascii="Calibri" w:hAnsi="Calibri" w:cs="Calibri"/>
          <w:sz w:val="20"/>
          <w:szCs w:val="20"/>
          <w:lang w:val="bs-Latn-BA"/>
        </w:rPr>
        <w:t xml:space="preserve">određeni datumi </w:t>
      </w:r>
      <w:r>
        <w:rPr>
          <w:rFonts w:ascii="Calibri" w:hAnsi="Calibri" w:cs="Calibri"/>
          <w:sz w:val="20"/>
          <w:szCs w:val="20"/>
          <w:lang w:val="bs-Latn-BA"/>
        </w:rPr>
        <w:t xml:space="preserve">sastanaka </w:t>
      </w:r>
      <w:r w:rsidRPr="009E0EBA">
        <w:rPr>
          <w:rFonts w:ascii="Calibri" w:hAnsi="Calibri" w:cs="Calibri"/>
          <w:sz w:val="20"/>
          <w:szCs w:val="20"/>
          <w:lang w:val="bs-Latn-BA"/>
        </w:rPr>
        <w:t xml:space="preserve">za cijelu godinu. Odbor će </w:t>
      </w:r>
      <w:r>
        <w:rPr>
          <w:rFonts w:ascii="Calibri" w:hAnsi="Calibri" w:cs="Calibri"/>
          <w:sz w:val="20"/>
          <w:szCs w:val="20"/>
          <w:lang w:val="bs-Latn-BA"/>
        </w:rPr>
        <w:t xml:space="preserve">uložiti maksimalne napore da zadrži </w:t>
      </w:r>
      <w:r w:rsidRPr="009E0EBA">
        <w:rPr>
          <w:rFonts w:ascii="Calibri" w:hAnsi="Calibri" w:cs="Calibri"/>
          <w:sz w:val="20"/>
          <w:szCs w:val="20"/>
          <w:lang w:val="bs-Latn-BA"/>
        </w:rPr>
        <w:t xml:space="preserve">te datume kao datume </w:t>
      </w:r>
      <w:r>
        <w:rPr>
          <w:rFonts w:ascii="Calibri" w:hAnsi="Calibri" w:cs="Calibri"/>
          <w:sz w:val="20"/>
          <w:szCs w:val="20"/>
          <w:lang w:val="bs-Latn-BA"/>
        </w:rPr>
        <w:t xml:space="preserve">za održavanje </w:t>
      </w:r>
      <w:r w:rsidRPr="009E0EBA">
        <w:rPr>
          <w:rFonts w:ascii="Calibri" w:hAnsi="Calibri" w:cs="Calibri"/>
          <w:sz w:val="20"/>
          <w:szCs w:val="20"/>
          <w:lang w:val="bs-Latn-BA"/>
        </w:rPr>
        <w:t>sastanaka odbora</w:t>
      </w:r>
      <w:r>
        <w:rPr>
          <w:rFonts w:ascii="Calibri" w:hAnsi="Calibri" w:cs="Calibri"/>
          <w:sz w:val="20"/>
          <w:szCs w:val="20"/>
          <w:lang w:val="bs-Latn-BA"/>
        </w:rPr>
        <w:t>.</w:t>
      </w:r>
    </w:p>
    <w:p w14:paraId="4D1971C7" w14:textId="1F6D6406" w:rsidR="00207B79" w:rsidRPr="0040521F" w:rsidRDefault="00DA24D1" w:rsidP="00D46084">
      <w:pPr>
        <w:pStyle w:val="Heading3"/>
        <w:rPr>
          <w:rFonts w:ascii="Calibri" w:hAnsi="Calibri" w:cs="Calibri"/>
          <w:lang w:val="bs-Latn-BA"/>
        </w:rPr>
      </w:pPr>
      <w:bookmarkStart w:id="88" w:name="_Toc53994791"/>
      <w:bookmarkStart w:id="89" w:name="_Toc77551936"/>
      <w:r>
        <w:rPr>
          <w:rFonts w:ascii="Calibri" w:hAnsi="Calibri" w:cs="Calibri"/>
          <w:lang w:val="bs-Latn-BA"/>
        </w:rPr>
        <w:t xml:space="preserve">Vanredni sastanci </w:t>
      </w:r>
      <w:r w:rsidR="00207B79" w:rsidRPr="0040521F">
        <w:rPr>
          <w:rFonts w:ascii="Calibri" w:hAnsi="Calibri" w:cs="Calibri"/>
          <w:lang w:val="bs-Latn-BA"/>
        </w:rPr>
        <w:t>4.4</w:t>
      </w:r>
      <w:bookmarkEnd w:id="88"/>
      <w:bookmarkEnd w:id="89"/>
    </w:p>
    <w:p w14:paraId="642ECFC2" w14:textId="3A2AF090" w:rsidR="00207B79" w:rsidRPr="0040521F" w:rsidRDefault="0090296A" w:rsidP="00D46084">
      <w:pPr>
        <w:rPr>
          <w:rFonts w:ascii="Calibri" w:hAnsi="Calibri" w:cs="Calibri"/>
          <w:sz w:val="20"/>
          <w:szCs w:val="20"/>
          <w:lang w:val="bs-Latn-BA"/>
        </w:rPr>
      </w:pPr>
      <w:r>
        <w:rPr>
          <w:rFonts w:ascii="Calibri" w:hAnsi="Calibri" w:cs="Calibri"/>
          <w:sz w:val="20"/>
          <w:szCs w:val="20"/>
          <w:lang w:val="bs-Latn-BA"/>
        </w:rPr>
        <w:t xml:space="preserve">Vanredni sastanci </w:t>
      </w:r>
      <w:r w:rsidRPr="0090296A">
        <w:rPr>
          <w:rFonts w:ascii="Calibri" w:hAnsi="Calibri" w:cs="Calibri"/>
          <w:sz w:val="20"/>
          <w:szCs w:val="20"/>
          <w:lang w:val="bs-Latn-BA"/>
        </w:rPr>
        <w:t xml:space="preserve">odbora </w:t>
      </w:r>
      <w:r>
        <w:rPr>
          <w:rFonts w:ascii="Calibri" w:hAnsi="Calibri" w:cs="Calibri"/>
          <w:sz w:val="20"/>
          <w:szCs w:val="20"/>
          <w:lang w:val="bs-Latn-BA"/>
        </w:rPr>
        <w:t xml:space="preserve">sazivaju se samo u rijetkim slučajevima kada određeno pitanje koje je potrebno riješiti ne </w:t>
      </w:r>
      <w:r w:rsidRPr="0090296A">
        <w:rPr>
          <w:rFonts w:ascii="Calibri" w:hAnsi="Calibri" w:cs="Calibri"/>
          <w:sz w:val="20"/>
          <w:szCs w:val="20"/>
          <w:lang w:val="bs-Latn-BA"/>
        </w:rPr>
        <w:t>može čekati sljedeći redovn</w:t>
      </w:r>
      <w:r w:rsidR="00587535">
        <w:rPr>
          <w:rFonts w:ascii="Calibri" w:hAnsi="Calibri" w:cs="Calibri"/>
          <w:sz w:val="20"/>
          <w:szCs w:val="20"/>
          <w:lang w:val="bs-Latn-BA"/>
        </w:rPr>
        <w:t>o zakazani</w:t>
      </w:r>
      <w:r>
        <w:rPr>
          <w:rFonts w:ascii="Calibri" w:hAnsi="Calibri" w:cs="Calibri"/>
          <w:sz w:val="20"/>
          <w:szCs w:val="20"/>
          <w:lang w:val="bs-Latn-BA"/>
        </w:rPr>
        <w:t xml:space="preserve"> </w:t>
      </w:r>
      <w:r w:rsidRPr="0090296A">
        <w:rPr>
          <w:rFonts w:ascii="Calibri" w:hAnsi="Calibri" w:cs="Calibri"/>
          <w:sz w:val="20"/>
          <w:szCs w:val="20"/>
          <w:lang w:val="bs-Latn-BA"/>
        </w:rPr>
        <w:t xml:space="preserve">sastanak. </w:t>
      </w:r>
      <w:r>
        <w:rPr>
          <w:rFonts w:ascii="Calibri" w:hAnsi="Calibri" w:cs="Calibri"/>
          <w:sz w:val="20"/>
          <w:szCs w:val="20"/>
          <w:lang w:val="bs-Latn-BA"/>
        </w:rPr>
        <w:t xml:space="preserve">Vanredni </w:t>
      </w:r>
      <w:r w:rsidRPr="0090296A">
        <w:rPr>
          <w:rFonts w:ascii="Calibri" w:hAnsi="Calibri" w:cs="Calibri"/>
          <w:sz w:val="20"/>
          <w:szCs w:val="20"/>
          <w:lang w:val="bs-Latn-BA"/>
        </w:rPr>
        <w:t xml:space="preserve">sastanak odbora može sazvati predsjednik odbora ili na zahtjev većine članova odbora. Na pozivu za </w:t>
      </w:r>
      <w:r>
        <w:rPr>
          <w:rFonts w:ascii="Calibri" w:hAnsi="Calibri" w:cs="Calibri"/>
          <w:sz w:val="20"/>
          <w:szCs w:val="20"/>
          <w:lang w:val="bs-Latn-BA"/>
        </w:rPr>
        <w:t xml:space="preserve">vanredni sastanak </w:t>
      </w:r>
      <w:r w:rsidRPr="0090296A">
        <w:rPr>
          <w:rFonts w:ascii="Calibri" w:hAnsi="Calibri" w:cs="Calibri"/>
          <w:sz w:val="20"/>
          <w:szCs w:val="20"/>
          <w:lang w:val="bs-Latn-BA"/>
        </w:rPr>
        <w:t xml:space="preserve">navodi se </w:t>
      </w:r>
      <w:r w:rsidR="00587535">
        <w:rPr>
          <w:rFonts w:ascii="Calibri" w:hAnsi="Calibri" w:cs="Calibri"/>
          <w:sz w:val="20"/>
          <w:szCs w:val="20"/>
          <w:lang w:val="bs-Latn-BA"/>
        </w:rPr>
        <w:t xml:space="preserve">pitanje koje će odbor razmatrati </w:t>
      </w:r>
      <w:r w:rsidRPr="0090296A">
        <w:rPr>
          <w:rFonts w:ascii="Calibri" w:hAnsi="Calibri" w:cs="Calibri"/>
          <w:sz w:val="20"/>
          <w:szCs w:val="20"/>
          <w:lang w:val="bs-Latn-BA"/>
        </w:rPr>
        <w:t xml:space="preserve">na </w:t>
      </w:r>
      <w:r w:rsidR="00587535">
        <w:rPr>
          <w:rFonts w:ascii="Calibri" w:hAnsi="Calibri" w:cs="Calibri"/>
          <w:sz w:val="20"/>
          <w:szCs w:val="20"/>
          <w:lang w:val="bs-Latn-BA"/>
        </w:rPr>
        <w:t>vanrednom sastanku</w:t>
      </w:r>
      <w:r w:rsidRPr="0090296A">
        <w:rPr>
          <w:rFonts w:ascii="Calibri" w:hAnsi="Calibri" w:cs="Calibri"/>
          <w:sz w:val="20"/>
          <w:szCs w:val="20"/>
          <w:lang w:val="bs-Latn-BA"/>
        </w:rPr>
        <w:t xml:space="preserve">. Svaki član odbora mora biti obaviješten o </w:t>
      </w:r>
      <w:r w:rsidR="00587535">
        <w:rPr>
          <w:rFonts w:ascii="Calibri" w:hAnsi="Calibri" w:cs="Calibri"/>
          <w:sz w:val="20"/>
          <w:szCs w:val="20"/>
          <w:lang w:val="bs-Latn-BA"/>
        </w:rPr>
        <w:t xml:space="preserve">vanrednom </w:t>
      </w:r>
      <w:r w:rsidRPr="0090296A">
        <w:rPr>
          <w:rFonts w:ascii="Calibri" w:hAnsi="Calibri" w:cs="Calibri"/>
          <w:sz w:val="20"/>
          <w:szCs w:val="20"/>
          <w:lang w:val="bs-Latn-BA"/>
        </w:rPr>
        <w:t xml:space="preserve">sastanku najmanje pet dana prije utvrđenog vremena </w:t>
      </w:r>
      <w:r w:rsidR="00587535">
        <w:rPr>
          <w:rFonts w:ascii="Calibri" w:hAnsi="Calibri" w:cs="Calibri"/>
          <w:sz w:val="20"/>
          <w:szCs w:val="20"/>
          <w:lang w:val="bs-Latn-BA"/>
        </w:rPr>
        <w:t xml:space="preserve">održavanja </w:t>
      </w:r>
      <w:r w:rsidRPr="0090296A">
        <w:rPr>
          <w:rFonts w:ascii="Calibri" w:hAnsi="Calibri" w:cs="Calibri"/>
          <w:sz w:val="20"/>
          <w:szCs w:val="20"/>
          <w:lang w:val="bs-Latn-BA"/>
        </w:rPr>
        <w:t>sastanka</w:t>
      </w:r>
      <w:r w:rsidR="00207B79" w:rsidRPr="0040521F">
        <w:rPr>
          <w:rFonts w:ascii="Calibri" w:hAnsi="Calibri" w:cs="Calibri"/>
          <w:sz w:val="20"/>
          <w:szCs w:val="20"/>
          <w:lang w:val="bs-Latn-BA"/>
        </w:rPr>
        <w:t>.</w:t>
      </w:r>
    </w:p>
    <w:p w14:paraId="72E537F7" w14:textId="0E1F99C7" w:rsidR="00207B79" w:rsidRPr="0040521F" w:rsidRDefault="00587535" w:rsidP="00D46084">
      <w:pPr>
        <w:pStyle w:val="Heading3"/>
        <w:rPr>
          <w:rFonts w:ascii="Calibri" w:hAnsi="Calibri" w:cs="Calibri"/>
          <w:lang w:val="bs-Latn-BA"/>
        </w:rPr>
      </w:pPr>
      <w:bookmarkStart w:id="90" w:name="_Toc53994792"/>
      <w:bookmarkStart w:id="91" w:name="_Toc77551937"/>
      <w:r w:rsidRPr="00587535">
        <w:rPr>
          <w:rFonts w:ascii="Calibri" w:hAnsi="Calibri" w:cs="Calibri"/>
          <w:lang w:val="bs-Latn-BA"/>
        </w:rPr>
        <w:t>Odsustvo sa sastanaka</w:t>
      </w:r>
      <w:r w:rsidR="00207B79" w:rsidRPr="0040521F">
        <w:rPr>
          <w:rFonts w:ascii="Calibri" w:hAnsi="Calibri" w:cs="Calibri"/>
          <w:lang w:val="bs-Latn-BA"/>
        </w:rPr>
        <w:t xml:space="preserve"> 4.5</w:t>
      </w:r>
      <w:bookmarkEnd w:id="90"/>
      <w:bookmarkEnd w:id="91"/>
    </w:p>
    <w:p w14:paraId="5EA0ED8C" w14:textId="5BBE0C86" w:rsidR="00207B79" w:rsidRPr="0040521F" w:rsidRDefault="00587535" w:rsidP="00D46084">
      <w:pPr>
        <w:rPr>
          <w:rFonts w:ascii="Calibri" w:hAnsi="Calibri" w:cs="Calibri"/>
          <w:sz w:val="20"/>
          <w:szCs w:val="20"/>
          <w:lang w:val="bs-Latn-BA"/>
        </w:rPr>
      </w:pPr>
      <w:r w:rsidRPr="00587535">
        <w:rPr>
          <w:rFonts w:ascii="Calibri" w:hAnsi="Calibri" w:cs="Calibri"/>
          <w:sz w:val="20"/>
          <w:szCs w:val="20"/>
          <w:lang w:val="bs-Latn-BA"/>
        </w:rPr>
        <w:t xml:space="preserve">Kada član odbora odsustvuje s tri uzastopna </w:t>
      </w:r>
      <w:r>
        <w:rPr>
          <w:rFonts w:ascii="Calibri" w:hAnsi="Calibri" w:cs="Calibri"/>
          <w:sz w:val="20"/>
          <w:szCs w:val="20"/>
          <w:lang w:val="bs-Latn-BA"/>
        </w:rPr>
        <w:t>redovna s</w:t>
      </w:r>
      <w:r w:rsidRPr="00587535">
        <w:rPr>
          <w:rFonts w:ascii="Calibri" w:hAnsi="Calibri" w:cs="Calibri"/>
          <w:sz w:val="20"/>
          <w:szCs w:val="20"/>
          <w:lang w:val="bs-Latn-BA"/>
        </w:rPr>
        <w:t>astanka</w:t>
      </w:r>
      <w:r>
        <w:rPr>
          <w:rFonts w:ascii="Calibri" w:hAnsi="Calibri" w:cs="Calibri"/>
          <w:sz w:val="20"/>
          <w:szCs w:val="20"/>
          <w:lang w:val="bs-Latn-BA"/>
        </w:rPr>
        <w:t xml:space="preserve"> bez opravdanja odbora</w:t>
      </w:r>
      <w:r w:rsidRPr="00587535">
        <w:rPr>
          <w:rFonts w:ascii="Calibri" w:hAnsi="Calibri" w:cs="Calibri"/>
          <w:sz w:val="20"/>
          <w:szCs w:val="20"/>
          <w:lang w:val="bs-Latn-BA"/>
        </w:rPr>
        <w:t xml:space="preserve">, ostali članovi odbora mogu većinom glasova odbora </w:t>
      </w:r>
      <w:r>
        <w:rPr>
          <w:rFonts w:ascii="Calibri" w:hAnsi="Calibri" w:cs="Calibri"/>
          <w:sz w:val="20"/>
          <w:szCs w:val="20"/>
          <w:lang w:val="bs-Latn-BA"/>
        </w:rPr>
        <w:t>proglasiti to</w:t>
      </w:r>
      <w:r w:rsidRPr="00587535">
        <w:rPr>
          <w:rFonts w:ascii="Calibri" w:hAnsi="Calibri" w:cs="Calibri"/>
          <w:sz w:val="20"/>
          <w:szCs w:val="20"/>
          <w:lang w:val="bs-Latn-BA"/>
        </w:rPr>
        <w:t xml:space="preserve"> mjesto</w:t>
      </w:r>
      <w:r>
        <w:rPr>
          <w:rFonts w:ascii="Calibri" w:hAnsi="Calibri" w:cs="Calibri"/>
          <w:sz w:val="20"/>
          <w:szCs w:val="20"/>
          <w:lang w:val="bs-Latn-BA"/>
        </w:rPr>
        <w:t xml:space="preserve"> člana odbora</w:t>
      </w:r>
      <w:r w:rsidRPr="00587535">
        <w:rPr>
          <w:rFonts w:ascii="Calibri" w:hAnsi="Calibri" w:cs="Calibri"/>
          <w:sz w:val="20"/>
          <w:szCs w:val="20"/>
          <w:lang w:val="bs-Latn-BA"/>
        </w:rPr>
        <w:t xml:space="preserve"> upražnjenim</w:t>
      </w:r>
      <w:r>
        <w:rPr>
          <w:rFonts w:ascii="Calibri" w:hAnsi="Calibri" w:cs="Calibri"/>
          <w:sz w:val="20"/>
          <w:szCs w:val="20"/>
          <w:lang w:val="bs-Latn-BA"/>
        </w:rPr>
        <w:t xml:space="preserve"> o čemu će člana koji je odsustvovao </w:t>
      </w:r>
      <w:r w:rsidRPr="00587535">
        <w:rPr>
          <w:rFonts w:ascii="Calibri" w:hAnsi="Calibri" w:cs="Calibri"/>
          <w:sz w:val="20"/>
          <w:szCs w:val="20"/>
          <w:lang w:val="bs-Latn-BA"/>
        </w:rPr>
        <w:t xml:space="preserve">obavijestiti poštom. </w:t>
      </w:r>
      <w:r>
        <w:rPr>
          <w:rFonts w:ascii="Calibri" w:hAnsi="Calibri" w:cs="Calibri"/>
          <w:sz w:val="20"/>
          <w:szCs w:val="20"/>
          <w:lang w:val="bs-Latn-BA"/>
        </w:rPr>
        <w:t xml:space="preserve">Upražnjeno </w:t>
      </w:r>
      <w:r w:rsidRPr="00587535">
        <w:rPr>
          <w:rFonts w:ascii="Calibri" w:hAnsi="Calibri" w:cs="Calibri"/>
          <w:sz w:val="20"/>
          <w:szCs w:val="20"/>
          <w:lang w:val="bs-Latn-BA"/>
        </w:rPr>
        <w:t xml:space="preserve">mjesto popunit će </w:t>
      </w:r>
      <w:r>
        <w:rPr>
          <w:rFonts w:ascii="Calibri" w:hAnsi="Calibri" w:cs="Calibri"/>
          <w:sz w:val="20"/>
          <w:szCs w:val="20"/>
          <w:lang w:val="bs-Latn-BA"/>
        </w:rPr>
        <w:t xml:space="preserve">se </w:t>
      </w:r>
      <w:r w:rsidR="0085085C">
        <w:rPr>
          <w:rFonts w:ascii="Calibri" w:hAnsi="Calibri" w:cs="Calibri"/>
          <w:sz w:val="20"/>
          <w:szCs w:val="20"/>
          <w:lang w:val="bs-Latn-BA"/>
        </w:rPr>
        <w:t xml:space="preserve">u skladu sa odlukom </w:t>
      </w:r>
      <w:r w:rsidR="008F6623">
        <w:rPr>
          <w:rFonts w:ascii="Calibri" w:hAnsi="Calibri" w:cs="Calibri"/>
          <w:sz w:val="20"/>
          <w:szCs w:val="20"/>
          <w:lang w:val="bs-Latn-BA"/>
        </w:rPr>
        <w:t>predsjednika</w:t>
      </w:r>
      <w:r w:rsidR="00837DA6" w:rsidRPr="0040521F">
        <w:rPr>
          <w:rFonts w:ascii="Calibri" w:hAnsi="Calibri" w:cs="Calibri"/>
          <w:sz w:val="20"/>
          <w:szCs w:val="20"/>
          <w:lang w:val="bs-Latn-BA"/>
        </w:rPr>
        <w:t>.</w:t>
      </w:r>
      <w:r w:rsidR="00580AFF" w:rsidRPr="0040521F">
        <w:rPr>
          <w:rFonts w:ascii="Calibri" w:hAnsi="Calibri" w:cs="Calibri"/>
          <w:sz w:val="20"/>
          <w:szCs w:val="20"/>
          <w:lang w:val="bs-Latn-BA"/>
        </w:rPr>
        <w:t xml:space="preserve"> </w:t>
      </w:r>
    </w:p>
    <w:p w14:paraId="5EC60693" w14:textId="2F4BF63A" w:rsidR="00207B79" w:rsidRPr="0040521F" w:rsidRDefault="008E6298" w:rsidP="00D46084">
      <w:pPr>
        <w:pStyle w:val="Heading3"/>
        <w:rPr>
          <w:rFonts w:ascii="Calibri" w:hAnsi="Calibri" w:cs="Calibri"/>
          <w:lang w:val="bs-Latn-BA"/>
        </w:rPr>
      </w:pPr>
      <w:bookmarkStart w:id="92" w:name="_Toc53994793"/>
      <w:bookmarkStart w:id="93" w:name="_Toc77551938"/>
      <w:r>
        <w:rPr>
          <w:rFonts w:ascii="Calibri" w:hAnsi="Calibri" w:cs="Calibri"/>
          <w:lang w:val="bs-Latn-BA"/>
        </w:rPr>
        <w:t>Sastanci odbora</w:t>
      </w:r>
      <w:r w:rsidR="00207B79" w:rsidRPr="0040521F">
        <w:rPr>
          <w:rFonts w:ascii="Calibri" w:hAnsi="Calibri" w:cs="Calibri"/>
          <w:lang w:val="bs-Latn-BA"/>
        </w:rPr>
        <w:t xml:space="preserve"> 4.6</w:t>
      </w:r>
      <w:bookmarkEnd w:id="92"/>
      <w:bookmarkEnd w:id="93"/>
    </w:p>
    <w:p w14:paraId="6DF712C3" w14:textId="4B4123D4" w:rsidR="00207B79" w:rsidRPr="0040521F" w:rsidRDefault="00C631DF" w:rsidP="00D46084">
      <w:pPr>
        <w:rPr>
          <w:rFonts w:ascii="Calibri" w:hAnsi="Calibri" w:cs="Calibri"/>
          <w:sz w:val="20"/>
          <w:szCs w:val="20"/>
          <w:lang w:val="bs-Latn-BA"/>
        </w:rPr>
      </w:pPr>
      <w:r w:rsidRPr="00C631DF">
        <w:rPr>
          <w:rFonts w:ascii="Calibri" w:hAnsi="Calibri" w:cs="Calibri"/>
          <w:sz w:val="20"/>
          <w:szCs w:val="20"/>
          <w:lang w:val="bs-Latn-BA"/>
        </w:rPr>
        <w:t xml:space="preserve">Svi redovni sastanci odbora </w:t>
      </w:r>
      <w:r>
        <w:rPr>
          <w:rFonts w:ascii="Calibri" w:hAnsi="Calibri" w:cs="Calibri"/>
          <w:sz w:val="20"/>
          <w:szCs w:val="20"/>
          <w:lang w:val="bs-Latn-BA"/>
        </w:rPr>
        <w:t xml:space="preserve">će biti </w:t>
      </w:r>
      <w:r w:rsidRPr="00C631DF">
        <w:rPr>
          <w:rFonts w:ascii="Calibri" w:hAnsi="Calibri" w:cs="Calibri"/>
          <w:sz w:val="20"/>
          <w:szCs w:val="20"/>
          <w:lang w:val="bs-Latn-BA"/>
        </w:rPr>
        <w:t xml:space="preserve">otvoreni za (članove, javnost), osim kako je navedeno u nastavku. </w:t>
      </w:r>
      <w:r w:rsidRPr="00C631DF">
        <w:rPr>
          <w:rFonts w:ascii="Calibri" w:hAnsi="Calibri" w:cs="Calibri"/>
          <w:sz w:val="20"/>
          <w:szCs w:val="20"/>
          <w:highlight w:val="red"/>
          <w:lang w:val="bs-Latn-BA"/>
        </w:rPr>
        <w:t>Odbor će održavati zatvorene sastanke samo kada</w:t>
      </w:r>
      <w:r w:rsidR="00207B79" w:rsidRPr="0040521F">
        <w:rPr>
          <w:rFonts w:ascii="Calibri" w:hAnsi="Calibri" w:cs="Calibri"/>
          <w:sz w:val="20"/>
          <w:szCs w:val="20"/>
          <w:highlight w:val="red"/>
          <w:lang w:val="bs-Latn-BA"/>
        </w:rPr>
        <w:t>:</w:t>
      </w:r>
    </w:p>
    <w:p w14:paraId="3A97A91E" w14:textId="4D975BBE" w:rsidR="00207B79" w:rsidRPr="0040521F" w:rsidRDefault="00C631DF" w:rsidP="00E87B1A">
      <w:pPr>
        <w:numPr>
          <w:ilvl w:val="0"/>
          <w:numId w:val="7"/>
        </w:numPr>
        <w:ind w:left="720"/>
        <w:rPr>
          <w:rFonts w:ascii="Calibri" w:hAnsi="Calibri" w:cs="Calibri"/>
          <w:sz w:val="20"/>
          <w:szCs w:val="20"/>
          <w:lang w:val="bs-Latn-BA"/>
        </w:rPr>
      </w:pPr>
      <w:r>
        <w:rPr>
          <w:rFonts w:ascii="Calibri" w:hAnsi="Calibri" w:cs="Calibri"/>
          <w:sz w:val="20"/>
          <w:szCs w:val="20"/>
          <w:lang w:val="bs-Latn-BA"/>
        </w:rPr>
        <w:t xml:space="preserve">bi </w:t>
      </w:r>
      <w:r w:rsidRPr="00C631DF">
        <w:rPr>
          <w:rFonts w:ascii="Calibri" w:hAnsi="Calibri" w:cs="Calibri"/>
          <w:sz w:val="20"/>
          <w:szCs w:val="20"/>
          <w:lang w:val="bs-Latn-BA"/>
        </w:rPr>
        <w:t xml:space="preserve">rasprava </w:t>
      </w:r>
      <w:r>
        <w:rPr>
          <w:rFonts w:ascii="Calibri" w:hAnsi="Calibri" w:cs="Calibri"/>
          <w:sz w:val="20"/>
          <w:szCs w:val="20"/>
          <w:lang w:val="bs-Latn-BA"/>
        </w:rPr>
        <w:t xml:space="preserve">na </w:t>
      </w:r>
      <w:r w:rsidRPr="00C631DF">
        <w:rPr>
          <w:rFonts w:ascii="Calibri" w:hAnsi="Calibri" w:cs="Calibri"/>
          <w:sz w:val="20"/>
          <w:szCs w:val="20"/>
          <w:lang w:val="bs-Latn-BA"/>
        </w:rPr>
        <w:t>odbor</w:t>
      </w:r>
      <w:r>
        <w:rPr>
          <w:rFonts w:ascii="Calibri" w:hAnsi="Calibri" w:cs="Calibri"/>
          <w:sz w:val="20"/>
          <w:szCs w:val="20"/>
          <w:lang w:val="bs-Latn-BA"/>
        </w:rPr>
        <w:t>u</w:t>
      </w:r>
      <w:r w:rsidRPr="00C631DF">
        <w:rPr>
          <w:rFonts w:ascii="Calibri" w:hAnsi="Calibri" w:cs="Calibri"/>
          <w:sz w:val="20"/>
          <w:szCs w:val="20"/>
          <w:lang w:val="bs-Latn-BA"/>
        </w:rPr>
        <w:t xml:space="preserve"> mogla bi naštetiti ugledu i karakteru bilo koje osobe</w:t>
      </w:r>
      <w:r w:rsidR="00207B79" w:rsidRPr="0040521F">
        <w:rPr>
          <w:rFonts w:ascii="Calibri" w:hAnsi="Calibri" w:cs="Calibri"/>
          <w:sz w:val="20"/>
          <w:szCs w:val="20"/>
          <w:lang w:val="bs-Latn-BA"/>
        </w:rPr>
        <w:t>.</w:t>
      </w:r>
    </w:p>
    <w:p w14:paraId="673FBB7D" w14:textId="63374959" w:rsidR="00207B79" w:rsidRPr="0040521F" w:rsidRDefault="00C631DF" w:rsidP="00E87B1A">
      <w:pPr>
        <w:numPr>
          <w:ilvl w:val="0"/>
          <w:numId w:val="7"/>
        </w:numPr>
        <w:ind w:left="720"/>
        <w:rPr>
          <w:rFonts w:ascii="Calibri" w:hAnsi="Calibri" w:cs="Calibri"/>
          <w:sz w:val="20"/>
          <w:szCs w:val="20"/>
          <w:lang w:val="bs-Latn-BA"/>
        </w:rPr>
      </w:pPr>
      <w:r w:rsidRPr="00C631DF">
        <w:rPr>
          <w:rFonts w:ascii="Calibri" w:hAnsi="Calibri" w:cs="Calibri"/>
          <w:sz w:val="20"/>
          <w:szCs w:val="20"/>
          <w:lang w:val="bs-Latn-BA"/>
        </w:rPr>
        <w:t>informacije o kojima raspravlja odbor mogu imati nepovoljan ut</w:t>
      </w:r>
      <w:r w:rsidR="003B27B0">
        <w:rPr>
          <w:rFonts w:ascii="Calibri" w:hAnsi="Calibri" w:cs="Calibri"/>
          <w:sz w:val="20"/>
          <w:szCs w:val="20"/>
          <w:lang w:val="bs-Latn-BA"/>
        </w:rPr>
        <w:t>je</w:t>
      </w:r>
      <w:r w:rsidRPr="00C631DF">
        <w:rPr>
          <w:rFonts w:ascii="Calibri" w:hAnsi="Calibri" w:cs="Calibri"/>
          <w:sz w:val="20"/>
          <w:szCs w:val="20"/>
          <w:lang w:val="bs-Latn-BA"/>
        </w:rPr>
        <w:t>caj na pravni položaj organizacije</w:t>
      </w:r>
      <w:r w:rsidR="00844848">
        <w:rPr>
          <w:rFonts w:ascii="Calibri" w:hAnsi="Calibri" w:cs="Calibri"/>
          <w:sz w:val="20"/>
          <w:szCs w:val="20"/>
          <w:lang w:val="bs-Latn-BA"/>
        </w:rPr>
        <w:t>, ukoliko bi te informacije</w:t>
      </w:r>
      <w:r w:rsidRPr="00C631DF">
        <w:rPr>
          <w:rFonts w:ascii="Calibri" w:hAnsi="Calibri" w:cs="Calibri"/>
          <w:sz w:val="20"/>
          <w:szCs w:val="20"/>
          <w:lang w:val="bs-Latn-BA"/>
        </w:rPr>
        <w:t xml:space="preserve"> </w:t>
      </w:r>
      <w:r w:rsidR="00844848">
        <w:rPr>
          <w:rFonts w:ascii="Calibri" w:hAnsi="Calibri" w:cs="Calibri"/>
          <w:sz w:val="20"/>
          <w:szCs w:val="20"/>
          <w:lang w:val="bs-Latn-BA"/>
        </w:rPr>
        <w:t>postale</w:t>
      </w:r>
      <w:r w:rsidRPr="00C631DF">
        <w:rPr>
          <w:rFonts w:ascii="Calibri" w:hAnsi="Calibri" w:cs="Calibri"/>
          <w:sz w:val="20"/>
          <w:szCs w:val="20"/>
          <w:lang w:val="bs-Latn-BA"/>
        </w:rPr>
        <w:t xml:space="preserve"> </w:t>
      </w:r>
      <w:r w:rsidR="00844848">
        <w:rPr>
          <w:rFonts w:ascii="Calibri" w:hAnsi="Calibri" w:cs="Calibri"/>
          <w:sz w:val="20"/>
          <w:szCs w:val="20"/>
          <w:lang w:val="bs-Latn-BA"/>
        </w:rPr>
        <w:t>poznate javnosti</w:t>
      </w:r>
      <w:r w:rsidR="00207B79" w:rsidRPr="0040521F">
        <w:rPr>
          <w:rFonts w:ascii="Calibri" w:hAnsi="Calibri" w:cs="Calibri"/>
          <w:sz w:val="20"/>
          <w:szCs w:val="20"/>
          <w:lang w:val="bs-Latn-BA"/>
        </w:rPr>
        <w:t>.</w:t>
      </w:r>
    </w:p>
    <w:p w14:paraId="13089137" w14:textId="3490AC68" w:rsidR="003C3B36" w:rsidRPr="0040521F" w:rsidRDefault="00844848" w:rsidP="00E87B1A">
      <w:pPr>
        <w:numPr>
          <w:ilvl w:val="0"/>
          <w:numId w:val="7"/>
        </w:numPr>
        <w:ind w:left="720"/>
        <w:rPr>
          <w:rFonts w:ascii="Calibri" w:hAnsi="Calibri" w:cs="Calibri"/>
          <w:sz w:val="20"/>
          <w:szCs w:val="20"/>
          <w:lang w:val="bs-Latn-BA"/>
        </w:rPr>
      </w:pPr>
      <w:r w:rsidRPr="00C631DF">
        <w:rPr>
          <w:rFonts w:ascii="Calibri" w:hAnsi="Calibri" w:cs="Calibri"/>
          <w:sz w:val="20"/>
          <w:szCs w:val="20"/>
          <w:lang w:val="bs-Latn-BA"/>
        </w:rPr>
        <w:t xml:space="preserve">informacije o kojima raspravlja odbor mogu imati nepovoljan </w:t>
      </w:r>
      <w:r>
        <w:rPr>
          <w:rFonts w:ascii="Calibri" w:hAnsi="Calibri" w:cs="Calibri"/>
          <w:sz w:val="20"/>
          <w:szCs w:val="20"/>
          <w:lang w:val="bs-Latn-BA"/>
        </w:rPr>
        <w:t>finansijski ut</w:t>
      </w:r>
      <w:r w:rsidR="003B27B0">
        <w:rPr>
          <w:rFonts w:ascii="Calibri" w:hAnsi="Calibri" w:cs="Calibri"/>
          <w:sz w:val="20"/>
          <w:szCs w:val="20"/>
          <w:lang w:val="bs-Latn-BA"/>
        </w:rPr>
        <w:t>je</w:t>
      </w:r>
      <w:r>
        <w:rPr>
          <w:rFonts w:ascii="Calibri" w:hAnsi="Calibri" w:cs="Calibri"/>
          <w:sz w:val="20"/>
          <w:szCs w:val="20"/>
          <w:lang w:val="bs-Latn-BA"/>
        </w:rPr>
        <w:t>caj na organizaciju, ukoliko bi te informacije</w:t>
      </w:r>
      <w:r w:rsidRPr="00C631DF">
        <w:rPr>
          <w:rFonts w:ascii="Calibri" w:hAnsi="Calibri" w:cs="Calibri"/>
          <w:sz w:val="20"/>
          <w:szCs w:val="20"/>
          <w:lang w:val="bs-Latn-BA"/>
        </w:rPr>
        <w:t xml:space="preserve"> </w:t>
      </w:r>
      <w:r>
        <w:rPr>
          <w:rFonts w:ascii="Calibri" w:hAnsi="Calibri" w:cs="Calibri"/>
          <w:sz w:val="20"/>
          <w:szCs w:val="20"/>
          <w:lang w:val="bs-Latn-BA"/>
        </w:rPr>
        <w:t>postale</w:t>
      </w:r>
      <w:r w:rsidRPr="00C631DF">
        <w:rPr>
          <w:rFonts w:ascii="Calibri" w:hAnsi="Calibri" w:cs="Calibri"/>
          <w:sz w:val="20"/>
          <w:szCs w:val="20"/>
          <w:lang w:val="bs-Latn-BA"/>
        </w:rPr>
        <w:t xml:space="preserve"> </w:t>
      </w:r>
      <w:r>
        <w:rPr>
          <w:rFonts w:ascii="Calibri" w:hAnsi="Calibri" w:cs="Calibri"/>
          <w:sz w:val="20"/>
          <w:szCs w:val="20"/>
          <w:lang w:val="bs-Latn-BA"/>
        </w:rPr>
        <w:t>poznate javnosti</w:t>
      </w:r>
      <w:r w:rsidR="00207B79" w:rsidRPr="0040521F">
        <w:rPr>
          <w:rFonts w:ascii="Calibri" w:hAnsi="Calibri" w:cs="Calibri"/>
          <w:sz w:val="20"/>
          <w:szCs w:val="20"/>
          <w:lang w:val="bs-Latn-BA"/>
        </w:rPr>
        <w:t>.</w:t>
      </w:r>
    </w:p>
    <w:p w14:paraId="4AB7A68C" w14:textId="349403BE" w:rsidR="003C3B36" w:rsidRPr="0040521F" w:rsidRDefault="00844848" w:rsidP="00E87B1A">
      <w:pPr>
        <w:numPr>
          <w:ilvl w:val="0"/>
          <w:numId w:val="15"/>
        </w:numPr>
        <w:ind w:left="720"/>
        <w:rPr>
          <w:rFonts w:ascii="Calibri" w:hAnsi="Calibri" w:cs="Calibri"/>
          <w:sz w:val="20"/>
          <w:szCs w:val="20"/>
          <w:lang w:val="bs-Latn-BA"/>
        </w:rPr>
      </w:pPr>
      <w:r>
        <w:rPr>
          <w:rFonts w:ascii="Calibri" w:hAnsi="Calibri" w:cs="Calibri"/>
          <w:sz w:val="20"/>
          <w:szCs w:val="20"/>
          <w:lang w:val="bs-Latn-BA"/>
        </w:rPr>
        <w:t xml:space="preserve">se </w:t>
      </w:r>
      <w:r w:rsidRPr="00C631DF">
        <w:rPr>
          <w:rFonts w:ascii="Calibri" w:hAnsi="Calibri" w:cs="Calibri"/>
          <w:sz w:val="20"/>
          <w:szCs w:val="20"/>
          <w:lang w:val="bs-Latn-BA"/>
        </w:rPr>
        <w:t xml:space="preserve">informacije o kojima raspravlja </w:t>
      </w:r>
      <w:r>
        <w:rPr>
          <w:rFonts w:ascii="Calibri" w:hAnsi="Calibri" w:cs="Calibri"/>
          <w:sz w:val="20"/>
          <w:szCs w:val="20"/>
          <w:lang w:val="bs-Latn-BA"/>
        </w:rPr>
        <w:t xml:space="preserve">odbor tiču pitanja koja se odnose na obavljanje posla, naknade, </w:t>
      </w:r>
      <w:r w:rsidRPr="00844848">
        <w:rPr>
          <w:rFonts w:ascii="Calibri" w:hAnsi="Calibri" w:cs="Calibri"/>
          <w:sz w:val="20"/>
          <w:szCs w:val="20"/>
          <w:lang w:val="bs-Latn-BA"/>
        </w:rPr>
        <w:t xml:space="preserve">zdravstvene evidencije ili posebne žalbe </w:t>
      </w:r>
      <w:r>
        <w:rPr>
          <w:rFonts w:ascii="Calibri" w:hAnsi="Calibri" w:cs="Calibri"/>
          <w:sz w:val="20"/>
          <w:szCs w:val="20"/>
          <w:lang w:val="bs-Latn-BA"/>
        </w:rPr>
        <w:t xml:space="preserve">uložene </w:t>
      </w:r>
      <w:r w:rsidRPr="00844848">
        <w:rPr>
          <w:rFonts w:ascii="Calibri" w:hAnsi="Calibri" w:cs="Calibri"/>
          <w:sz w:val="20"/>
          <w:szCs w:val="20"/>
          <w:lang w:val="bs-Latn-BA"/>
        </w:rPr>
        <w:t>protiv pojedinačnog zaposlenika DMO-a.</w:t>
      </w:r>
    </w:p>
    <w:p w14:paraId="027D3236" w14:textId="77777777" w:rsidR="003C3B36" w:rsidRPr="0040521F" w:rsidRDefault="003C3B36" w:rsidP="00D46084">
      <w:pPr>
        <w:rPr>
          <w:rFonts w:ascii="Calibri" w:hAnsi="Calibri" w:cs="Calibri"/>
          <w:sz w:val="20"/>
          <w:szCs w:val="20"/>
          <w:lang w:val="bs-Latn-BA"/>
        </w:rPr>
      </w:pPr>
    </w:p>
    <w:p w14:paraId="3A2F91C9" w14:textId="718A0098" w:rsidR="00207B79" w:rsidRPr="0040521F" w:rsidRDefault="00844848" w:rsidP="00D46084">
      <w:pPr>
        <w:rPr>
          <w:rFonts w:ascii="Calibri" w:hAnsi="Calibri" w:cs="Calibri"/>
          <w:sz w:val="20"/>
          <w:szCs w:val="20"/>
          <w:lang w:val="bs-Latn-BA"/>
        </w:rPr>
      </w:pPr>
      <w:r>
        <w:rPr>
          <w:rFonts w:ascii="Calibri" w:hAnsi="Calibri" w:cs="Calibri"/>
          <w:sz w:val="20"/>
          <w:szCs w:val="20"/>
          <w:lang w:val="bs-Latn-BA"/>
        </w:rPr>
        <w:t>Za održavanje zatvorenog sastanka obavezno se podnosi prijedlog koji odobrava većina članova odbora, uz navođenje konkretnih razloga za održavanje zatvorenog sastanka</w:t>
      </w:r>
      <w:r w:rsidR="00207B79" w:rsidRPr="0040521F">
        <w:rPr>
          <w:rFonts w:ascii="Calibri" w:hAnsi="Calibri" w:cs="Calibri"/>
          <w:sz w:val="20"/>
          <w:szCs w:val="20"/>
          <w:lang w:val="bs-Latn-BA"/>
        </w:rPr>
        <w:t xml:space="preserve">. </w:t>
      </w:r>
      <w:r>
        <w:rPr>
          <w:rFonts w:ascii="Calibri" w:hAnsi="Calibri" w:cs="Calibri"/>
          <w:sz w:val="20"/>
          <w:szCs w:val="20"/>
          <w:lang w:val="bs-Latn-BA"/>
        </w:rPr>
        <w:t>Pitanja koja se razmatraju na zatvorenom sastanku moraju se direktno odnositi na navedene razloge za održavanje zatvorenog sastanka</w:t>
      </w:r>
      <w:r w:rsidR="00207B79" w:rsidRPr="0040521F">
        <w:rPr>
          <w:rFonts w:ascii="Calibri" w:hAnsi="Calibri" w:cs="Calibri"/>
          <w:sz w:val="20"/>
          <w:szCs w:val="20"/>
          <w:lang w:val="bs-Latn-BA"/>
        </w:rPr>
        <w:t>.</w:t>
      </w:r>
    </w:p>
    <w:p w14:paraId="4DF8B212" w14:textId="5007EAF3" w:rsidR="00207B79" w:rsidRPr="0040521F" w:rsidRDefault="00844848" w:rsidP="00D46084">
      <w:pPr>
        <w:pStyle w:val="Heading3"/>
        <w:rPr>
          <w:rFonts w:ascii="Calibri" w:hAnsi="Calibri" w:cs="Calibri"/>
          <w:lang w:val="bs-Latn-BA"/>
        </w:rPr>
      </w:pPr>
      <w:bookmarkStart w:id="94" w:name="_Toc53994794"/>
      <w:bookmarkStart w:id="95" w:name="_Toc77551939"/>
      <w:r w:rsidRPr="00844848">
        <w:rPr>
          <w:rFonts w:ascii="Calibri" w:hAnsi="Calibri" w:cs="Calibri"/>
          <w:lang w:val="bs-Latn-BA"/>
        </w:rPr>
        <w:lastRenderedPageBreak/>
        <w:t>Paket dnevnog reda sastanka</w:t>
      </w:r>
      <w:r w:rsidR="00207B79" w:rsidRPr="0040521F">
        <w:rPr>
          <w:rFonts w:ascii="Calibri" w:hAnsi="Calibri" w:cs="Calibri"/>
          <w:lang w:val="bs-Latn-BA"/>
        </w:rPr>
        <w:t xml:space="preserve"> 4.7</w:t>
      </w:r>
      <w:bookmarkEnd w:id="94"/>
      <w:bookmarkEnd w:id="95"/>
    </w:p>
    <w:p w14:paraId="58D44583" w14:textId="070146BC" w:rsidR="00207B79" w:rsidRPr="0040521F" w:rsidRDefault="00844848" w:rsidP="00D46084">
      <w:pPr>
        <w:rPr>
          <w:rFonts w:ascii="Calibri" w:hAnsi="Calibri" w:cs="Calibri"/>
          <w:sz w:val="20"/>
          <w:szCs w:val="20"/>
          <w:lang w:val="bs-Latn-BA"/>
        </w:rPr>
      </w:pPr>
      <w:r w:rsidRPr="00844848">
        <w:rPr>
          <w:rFonts w:ascii="Calibri" w:hAnsi="Calibri" w:cs="Calibri"/>
          <w:sz w:val="20"/>
          <w:szCs w:val="20"/>
          <w:lang w:val="bs-Latn-BA"/>
        </w:rPr>
        <w:t xml:space="preserve">Sva pitanja koja će odbor razmotriti na sastanku bit će uključena u dnevni red i u pakete </w:t>
      </w:r>
      <w:r>
        <w:rPr>
          <w:rFonts w:ascii="Calibri" w:hAnsi="Calibri" w:cs="Calibri"/>
          <w:sz w:val="20"/>
          <w:szCs w:val="20"/>
          <w:lang w:val="bs-Latn-BA"/>
        </w:rPr>
        <w:t xml:space="preserve">za </w:t>
      </w:r>
      <w:r w:rsidRPr="00844848">
        <w:rPr>
          <w:rFonts w:ascii="Calibri" w:hAnsi="Calibri" w:cs="Calibri"/>
          <w:sz w:val="20"/>
          <w:szCs w:val="20"/>
          <w:lang w:val="bs-Latn-BA"/>
        </w:rPr>
        <w:t>odbor dostavljene članovima odbora najmanje četiri dana prije sastanka. Odbor</w:t>
      </w:r>
      <w:r w:rsidR="00513BDB">
        <w:rPr>
          <w:rFonts w:ascii="Calibri" w:hAnsi="Calibri" w:cs="Calibri"/>
          <w:sz w:val="20"/>
          <w:szCs w:val="20"/>
          <w:lang w:val="bs-Latn-BA"/>
        </w:rPr>
        <w:t xml:space="preserve">, većinom glasova, </w:t>
      </w:r>
      <w:r w:rsidRPr="00844848">
        <w:rPr>
          <w:rFonts w:ascii="Calibri" w:hAnsi="Calibri" w:cs="Calibri"/>
          <w:sz w:val="20"/>
          <w:szCs w:val="20"/>
          <w:lang w:val="bs-Latn-BA"/>
        </w:rPr>
        <w:t xml:space="preserve">može </w:t>
      </w:r>
      <w:r w:rsidR="00513BDB">
        <w:rPr>
          <w:rFonts w:ascii="Calibri" w:hAnsi="Calibri" w:cs="Calibri"/>
          <w:sz w:val="20"/>
          <w:szCs w:val="20"/>
          <w:lang w:val="bs-Latn-BA"/>
        </w:rPr>
        <w:t>iz</w:t>
      </w:r>
      <w:r w:rsidRPr="00844848">
        <w:rPr>
          <w:rFonts w:ascii="Calibri" w:hAnsi="Calibri" w:cs="Calibri"/>
          <w:sz w:val="20"/>
          <w:szCs w:val="20"/>
          <w:lang w:val="bs-Latn-BA"/>
        </w:rPr>
        <w:t>glasati</w:t>
      </w:r>
      <w:r w:rsidR="00513BDB">
        <w:rPr>
          <w:rFonts w:ascii="Calibri" w:hAnsi="Calibri" w:cs="Calibri"/>
          <w:sz w:val="20"/>
          <w:szCs w:val="20"/>
          <w:lang w:val="bs-Latn-BA"/>
        </w:rPr>
        <w:t xml:space="preserve"> ukidanje ovog zahtjeva da se rasprava vodi isključivo po </w:t>
      </w:r>
      <w:r w:rsidRPr="00844848">
        <w:rPr>
          <w:rFonts w:ascii="Calibri" w:hAnsi="Calibri" w:cs="Calibri"/>
          <w:sz w:val="20"/>
          <w:szCs w:val="20"/>
          <w:lang w:val="bs-Latn-BA"/>
        </w:rPr>
        <w:t>tačkama objavljenog dnevnog reda</w:t>
      </w:r>
      <w:r w:rsidR="00513BDB">
        <w:rPr>
          <w:rFonts w:ascii="Calibri" w:hAnsi="Calibri" w:cs="Calibri"/>
          <w:sz w:val="20"/>
          <w:szCs w:val="20"/>
          <w:lang w:val="bs-Latn-BA"/>
        </w:rPr>
        <w:t xml:space="preserve">. </w:t>
      </w:r>
    </w:p>
    <w:p w14:paraId="627B9EC9" w14:textId="77777777" w:rsidR="00207B79" w:rsidRPr="0040521F" w:rsidRDefault="00207B79" w:rsidP="00D46084">
      <w:pPr>
        <w:ind w:hanging="720"/>
        <w:rPr>
          <w:rFonts w:ascii="Calibri" w:hAnsi="Calibri" w:cs="Calibri"/>
          <w:sz w:val="20"/>
          <w:szCs w:val="20"/>
          <w:lang w:val="bs-Latn-BA"/>
        </w:rPr>
      </w:pPr>
    </w:p>
    <w:p w14:paraId="3B8769F3" w14:textId="2461E349" w:rsidR="00207B79" w:rsidRPr="0040521F" w:rsidRDefault="000B1BA6" w:rsidP="00D46084">
      <w:pPr>
        <w:rPr>
          <w:rFonts w:ascii="Calibri" w:hAnsi="Calibri" w:cs="Calibri"/>
          <w:sz w:val="20"/>
          <w:szCs w:val="20"/>
          <w:lang w:val="bs-Latn-BA"/>
        </w:rPr>
      </w:pPr>
      <w:r w:rsidRPr="000B1BA6">
        <w:rPr>
          <w:rFonts w:ascii="Calibri" w:hAnsi="Calibri" w:cs="Calibri"/>
          <w:sz w:val="20"/>
          <w:szCs w:val="20"/>
          <w:lang w:val="bs-Latn-BA"/>
        </w:rPr>
        <w:t>Dnevni red sastanaka sastavit će predsjednik/</w:t>
      </w:r>
      <w:r>
        <w:rPr>
          <w:rFonts w:ascii="Calibri" w:hAnsi="Calibri" w:cs="Calibri"/>
          <w:sz w:val="20"/>
          <w:szCs w:val="20"/>
          <w:lang w:val="bs-Latn-BA"/>
        </w:rPr>
        <w:t xml:space="preserve">generalni </w:t>
      </w:r>
      <w:r w:rsidRPr="000B1BA6">
        <w:rPr>
          <w:rFonts w:ascii="Calibri" w:hAnsi="Calibri" w:cs="Calibri"/>
          <w:sz w:val="20"/>
          <w:szCs w:val="20"/>
          <w:lang w:val="bs-Latn-BA"/>
        </w:rPr>
        <w:t xml:space="preserve">direktor uz doprinos </w:t>
      </w:r>
      <w:r w:rsidR="008F6623">
        <w:rPr>
          <w:rFonts w:ascii="Calibri" w:hAnsi="Calibri" w:cs="Calibri"/>
          <w:sz w:val="20"/>
          <w:szCs w:val="20"/>
          <w:lang w:val="bs-Latn-BA"/>
        </w:rPr>
        <w:t>predsjednika</w:t>
      </w:r>
      <w:r w:rsidRPr="000B1BA6">
        <w:rPr>
          <w:rFonts w:ascii="Calibri" w:hAnsi="Calibri" w:cs="Calibri"/>
          <w:sz w:val="20"/>
          <w:szCs w:val="20"/>
          <w:lang w:val="bs-Latn-BA"/>
        </w:rPr>
        <w:t xml:space="preserve">. Svi članovi odbora imat će priliku tražiti </w:t>
      </w:r>
      <w:r>
        <w:rPr>
          <w:rFonts w:ascii="Calibri" w:hAnsi="Calibri" w:cs="Calibri"/>
          <w:sz w:val="20"/>
          <w:szCs w:val="20"/>
          <w:lang w:val="bs-Latn-BA"/>
        </w:rPr>
        <w:t xml:space="preserve">uvrštavanje tačaka na dnevni red </w:t>
      </w:r>
      <w:r w:rsidRPr="000B1BA6">
        <w:rPr>
          <w:rFonts w:ascii="Calibri" w:hAnsi="Calibri" w:cs="Calibri"/>
          <w:sz w:val="20"/>
          <w:szCs w:val="20"/>
          <w:lang w:val="bs-Latn-BA"/>
        </w:rPr>
        <w:t xml:space="preserve">prije nego što se dnevni red objavi i distribuira. </w:t>
      </w:r>
    </w:p>
    <w:p w14:paraId="54F85C74" w14:textId="77777777" w:rsidR="00207B79" w:rsidRPr="0040521F" w:rsidRDefault="00207B79" w:rsidP="00D46084">
      <w:pPr>
        <w:ind w:hanging="720"/>
        <w:rPr>
          <w:rFonts w:ascii="Calibri" w:hAnsi="Calibri" w:cs="Calibri"/>
          <w:sz w:val="20"/>
          <w:szCs w:val="20"/>
          <w:lang w:val="bs-Latn-BA"/>
        </w:rPr>
      </w:pPr>
    </w:p>
    <w:p w14:paraId="56FFAB6D" w14:textId="3A9ED091" w:rsidR="00207B79" w:rsidRPr="0040521F" w:rsidRDefault="000B1BA6" w:rsidP="00D46084">
      <w:pPr>
        <w:rPr>
          <w:rFonts w:ascii="Calibri" w:hAnsi="Calibri" w:cs="Calibri"/>
          <w:sz w:val="20"/>
          <w:szCs w:val="20"/>
          <w:lang w:val="bs-Latn-BA"/>
        </w:rPr>
      </w:pPr>
      <w:r w:rsidRPr="000B1BA6">
        <w:rPr>
          <w:rFonts w:ascii="Calibri" w:hAnsi="Calibri" w:cs="Calibri"/>
          <w:sz w:val="20"/>
          <w:szCs w:val="20"/>
          <w:lang w:val="bs-Latn-BA"/>
        </w:rPr>
        <w:t xml:space="preserve">Dnevni red može se izmijeniti nakon sazivanja sastanka samo u slučajevima kada je potrebno hitno djelovanje po </w:t>
      </w:r>
      <w:r>
        <w:rPr>
          <w:rFonts w:ascii="Calibri" w:hAnsi="Calibri" w:cs="Calibri"/>
          <w:sz w:val="20"/>
          <w:szCs w:val="20"/>
          <w:lang w:val="bs-Latn-BA"/>
        </w:rPr>
        <w:t xml:space="preserve">određenoj </w:t>
      </w:r>
      <w:r w:rsidRPr="000B1BA6">
        <w:rPr>
          <w:rFonts w:ascii="Calibri" w:hAnsi="Calibri" w:cs="Calibri"/>
          <w:sz w:val="20"/>
          <w:szCs w:val="20"/>
          <w:lang w:val="bs-Latn-BA"/>
        </w:rPr>
        <w:t>tački. Član odbora ili predsjednik/</w:t>
      </w:r>
      <w:r>
        <w:rPr>
          <w:rFonts w:ascii="Calibri" w:hAnsi="Calibri" w:cs="Calibri"/>
          <w:sz w:val="20"/>
          <w:szCs w:val="20"/>
          <w:lang w:val="bs-Latn-BA"/>
        </w:rPr>
        <w:t xml:space="preserve">generalni </w:t>
      </w:r>
      <w:r w:rsidRPr="000B1BA6">
        <w:rPr>
          <w:rFonts w:ascii="Calibri" w:hAnsi="Calibri" w:cs="Calibri"/>
          <w:sz w:val="20"/>
          <w:szCs w:val="20"/>
          <w:lang w:val="bs-Latn-BA"/>
        </w:rPr>
        <w:t xml:space="preserve">direktor mogu zahtijevati </w:t>
      </w:r>
      <w:r>
        <w:rPr>
          <w:rFonts w:ascii="Calibri" w:hAnsi="Calibri" w:cs="Calibri"/>
          <w:sz w:val="20"/>
          <w:szCs w:val="20"/>
          <w:lang w:val="bs-Latn-BA"/>
        </w:rPr>
        <w:t xml:space="preserve">izmjene </w:t>
      </w:r>
      <w:r w:rsidRPr="000B1BA6">
        <w:rPr>
          <w:rFonts w:ascii="Calibri" w:hAnsi="Calibri" w:cs="Calibri"/>
          <w:sz w:val="20"/>
          <w:szCs w:val="20"/>
          <w:lang w:val="bs-Latn-BA"/>
        </w:rPr>
        <w:t xml:space="preserve">dnevnog reda tokom tačke dnevnog reda </w:t>
      </w:r>
      <w:r>
        <w:rPr>
          <w:rFonts w:ascii="Calibri" w:hAnsi="Calibri" w:cs="Calibri"/>
          <w:sz w:val="20"/>
          <w:szCs w:val="20"/>
          <w:lang w:val="bs-Latn-BA"/>
        </w:rPr>
        <w:t xml:space="preserve">na kojoj se traži </w:t>
      </w:r>
      <w:r w:rsidRPr="000B1BA6">
        <w:rPr>
          <w:rFonts w:ascii="Calibri" w:hAnsi="Calibri" w:cs="Calibri"/>
          <w:sz w:val="20"/>
          <w:szCs w:val="20"/>
          <w:lang w:val="bs-Latn-BA"/>
        </w:rPr>
        <w:t xml:space="preserve">da odbor odobri dnevni red. </w:t>
      </w:r>
      <w:r w:rsidRPr="000B1BA6">
        <w:rPr>
          <w:rFonts w:ascii="Calibri" w:hAnsi="Calibri" w:cs="Calibri"/>
          <w:sz w:val="20"/>
          <w:szCs w:val="20"/>
          <w:highlight w:val="red"/>
          <w:lang w:val="bs-Latn-BA"/>
        </w:rPr>
        <w:t>Dnevni red će biti objavljen najmanje 4 dana prije održavanja sastanka.</w:t>
      </w:r>
    </w:p>
    <w:p w14:paraId="296053E8" w14:textId="77777777" w:rsidR="00207B79" w:rsidRPr="0040521F" w:rsidRDefault="00207B79" w:rsidP="00D46084">
      <w:pPr>
        <w:rPr>
          <w:rFonts w:ascii="Calibri" w:hAnsi="Calibri" w:cs="Calibri"/>
          <w:sz w:val="20"/>
          <w:szCs w:val="20"/>
          <w:lang w:val="bs-Latn-BA"/>
        </w:rPr>
      </w:pPr>
    </w:p>
    <w:p w14:paraId="6F7FC6EA" w14:textId="4C73F90D" w:rsidR="00207B79" w:rsidRPr="0040521F" w:rsidRDefault="00EF165E" w:rsidP="00D46084">
      <w:pPr>
        <w:rPr>
          <w:rFonts w:ascii="Calibri" w:hAnsi="Calibri" w:cs="Calibri"/>
          <w:sz w:val="20"/>
          <w:szCs w:val="20"/>
          <w:lang w:val="bs-Latn-BA"/>
        </w:rPr>
      </w:pPr>
      <w:r w:rsidRPr="00EF165E">
        <w:rPr>
          <w:rFonts w:ascii="Calibri" w:hAnsi="Calibri" w:cs="Calibri"/>
          <w:sz w:val="20"/>
          <w:szCs w:val="20"/>
          <w:lang w:val="bs-Latn-BA"/>
        </w:rPr>
        <w:t>Dnevni red sastanka odbora DMO</w:t>
      </w:r>
      <w:r>
        <w:rPr>
          <w:rFonts w:ascii="Calibri" w:hAnsi="Calibri" w:cs="Calibri"/>
          <w:sz w:val="20"/>
          <w:szCs w:val="20"/>
          <w:lang w:val="bs-Latn-BA"/>
        </w:rPr>
        <w:t>-a okvirno će sadržavati sljedeće</w:t>
      </w:r>
      <w:r w:rsidR="00207B79" w:rsidRPr="0040521F">
        <w:rPr>
          <w:rFonts w:ascii="Calibri" w:hAnsi="Calibri" w:cs="Calibri"/>
          <w:sz w:val="20"/>
          <w:szCs w:val="20"/>
          <w:lang w:val="bs-Latn-BA"/>
        </w:rPr>
        <w:t>:</w:t>
      </w:r>
    </w:p>
    <w:p w14:paraId="13FF04D5" w14:textId="27C9762C" w:rsidR="00207B79" w:rsidRPr="0040521F" w:rsidRDefault="00EF165E" w:rsidP="00E87B1A">
      <w:pPr>
        <w:numPr>
          <w:ilvl w:val="0"/>
          <w:numId w:val="7"/>
        </w:numPr>
        <w:ind w:left="720"/>
        <w:rPr>
          <w:rFonts w:ascii="Calibri" w:hAnsi="Calibri" w:cs="Calibri"/>
          <w:sz w:val="20"/>
          <w:szCs w:val="20"/>
          <w:lang w:val="bs-Latn-BA"/>
        </w:rPr>
      </w:pPr>
      <w:r>
        <w:rPr>
          <w:rFonts w:ascii="Calibri" w:hAnsi="Calibri" w:cs="Calibri"/>
          <w:sz w:val="20"/>
          <w:szCs w:val="20"/>
          <w:lang w:val="bs-Latn-BA"/>
        </w:rPr>
        <w:t xml:space="preserve">otvaranje sastanka od strane </w:t>
      </w:r>
      <w:r w:rsidR="008F6623">
        <w:rPr>
          <w:rFonts w:ascii="Calibri" w:hAnsi="Calibri" w:cs="Calibri"/>
          <w:sz w:val="20"/>
          <w:szCs w:val="20"/>
          <w:lang w:val="bs-Latn-BA"/>
        </w:rPr>
        <w:t>predsjednika</w:t>
      </w:r>
      <w:r>
        <w:rPr>
          <w:rFonts w:ascii="Calibri" w:hAnsi="Calibri" w:cs="Calibri"/>
          <w:sz w:val="20"/>
          <w:szCs w:val="20"/>
          <w:lang w:val="bs-Latn-BA"/>
        </w:rPr>
        <w:t xml:space="preserve"> odbora ili drugog službenika koji predsjedava sastankom i utvrđivanje kvoruma </w:t>
      </w:r>
    </w:p>
    <w:p w14:paraId="396922BD" w14:textId="287EB2E1" w:rsidR="00207B79" w:rsidRPr="0040521F" w:rsidRDefault="00EF165E" w:rsidP="00E87B1A">
      <w:pPr>
        <w:numPr>
          <w:ilvl w:val="0"/>
          <w:numId w:val="7"/>
        </w:numPr>
        <w:ind w:left="720"/>
        <w:rPr>
          <w:rFonts w:ascii="Calibri" w:hAnsi="Calibri" w:cs="Calibri"/>
          <w:sz w:val="20"/>
          <w:szCs w:val="20"/>
          <w:lang w:val="bs-Latn-BA"/>
        </w:rPr>
      </w:pPr>
      <w:r w:rsidRPr="00EF165E">
        <w:rPr>
          <w:rFonts w:ascii="Calibri" w:hAnsi="Calibri" w:cs="Calibri"/>
          <w:sz w:val="20"/>
          <w:szCs w:val="20"/>
          <w:lang w:val="bs-Latn-BA"/>
        </w:rPr>
        <w:t xml:space="preserve">razmatranje, </w:t>
      </w:r>
      <w:r>
        <w:rPr>
          <w:rFonts w:ascii="Calibri" w:hAnsi="Calibri" w:cs="Calibri"/>
          <w:sz w:val="20"/>
          <w:szCs w:val="20"/>
          <w:lang w:val="bs-Latn-BA"/>
        </w:rPr>
        <w:t xml:space="preserve">korekcije </w:t>
      </w:r>
      <w:r w:rsidRPr="00EF165E">
        <w:rPr>
          <w:rFonts w:ascii="Calibri" w:hAnsi="Calibri" w:cs="Calibri"/>
          <w:sz w:val="20"/>
          <w:szCs w:val="20"/>
          <w:lang w:val="bs-Latn-BA"/>
        </w:rPr>
        <w:t>i usvajanje zapisnika sa prethodnog sastanka</w:t>
      </w:r>
    </w:p>
    <w:p w14:paraId="116691D1" w14:textId="54961CE2" w:rsidR="00207B79" w:rsidRPr="0040521F" w:rsidRDefault="00EF165E" w:rsidP="00E87B1A">
      <w:pPr>
        <w:numPr>
          <w:ilvl w:val="0"/>
          <w:numId w:val="7"/>
        </w:numPr>
        <w:ind w:left="720"/>
        <w:rPr>
          <w:rFonts w:ascii="Calibri" w:hAnsi="Calibri" w:cs="Calibri"/>
          <w:sz w:val="20"/>
          <w:szCs w:val="20"/>
          <w:lang w:val="bs-Latn-BA"/>
        </w:rPr>
      </w:pPr>
      <w:r w:rsidRPr="00EF165E">
        <w:rPr>
          <w:rFonts w:ascii="Calibri" w:hAnsi="Calibri" w:cs="Calibri"/>
          <w:sz w:val="20"/>
          <w:szCs w:val="20"/>
          <w:lang w:val="bs-Latn-BA"/>
        </w:rPr>
        <w:t>javni forum ili forum članova</w:t>
      </w:r>
    </w:p>
    <w:p w14:paraId="26F4BAA5" w14:textId="044EBB67" w:rsidR="00207B79" w:rsidRPr="0040521F" w:rsidRDefault="00EF165E" w:rsidP="00E87B1A">
      <w:pPr>
        <w:numPr>
          <w:ilvl w:val="0"/>
          <w:numId w:val="7"/>
        </w:numPr>
        <w:ind w:left="720"/>
        <w:rPr>
          <w:rFonts w:ascii="Calibri" w:hAnsi="Calibri" w:cs="Calibri"/>
          <w:sz w:val="20"/>
          <w:szCs w:val="20"/>
          <w:lang w:val="bs-Latn-BA"/>
        </w:rPr>
      </w:pPr>
      <w:r w:rsidRPr="00EF165E">
        <w:rPr>
          <w:rFonts w:ascii="Calibri" w:hAnsi="Calibri" w:cs="Calibri"/>
          <w:sz w:val="20"/>
          <w:szCs w:val="20"/>
          <w:lang w:val="bs-Latn-BA"/>
        </w:rPr>
        <w:t>razmatranje i prihvatanje finansijskog izvještaja</w:t>
      </w:r>
    </w:p>
    <w:p w14:paraId="15A91CDE" w14:textId="08DA81FD" w:rsidR="00207B79" w:rsidRPr="0040521F" w:rsidRDefault="00EF165E" w:rsidP="00E87B1A">
      <w:pPr>
        <w:numPr>
          <w:ilvl w:val="0"/>
          <w:numId w:val="7"/>
        </w:numPr>
        <w:ind w:left="720"/>
        <w:rPr>
          <w:rFonts w:ascii="Calibri" w:hAnsi="Calibri" w:cs="Calibri"/>
          <w:sz w:val="20"/>
          <w:szCs w:val="20"/>
          <w:lang w:val="bs-Latn-BA"/>
        </w:rPr>
      </w:pPr>
      <w:r w:rsidRPr="00EF165E">
        <w:rPr>
          <w:rFonts w:ascii="Calibri" w:hAnsi="Calibri" w:cs="Calibri"/>
          <w:sz w:val="20"/>
          <w:szCs w:val="20"/>
          <w:lang w:val="bs-Latn-BA"/>
        </w:rPr>
        <w:t xml:space="preserve">izvještaji stalnih </w:t>
      </w:r>
      <w:r>
        <w:rPr>
          <w:rFonts w:ascii="Calibri" w:hAnsi="Calibri" w:cs="Calibri"/>
          <w:sz w:val="20"/>
          <w:szCs w:val="20"/>
          <w:lang w:val="bs-Latn-BA"/>
        </w:rPr>
        <w:t xml:space="preserve">komisija </w:t>
      </w:r>
      <w:r w:rsidRPr="00EF165E">
        <w:rPr>
          <w:rFonts w:ascii="Calibri" w:hAnsi="Calibri" w:cs="Calibri"/>
          <w:sz w:val="20"/>
          <w:szCs w:val="20"/>
          <w:lang w:val="bs-Latn-BA"/>
        </w:rPr>
        <w:t>i preporuke za djelovanje odbor</w:t>
      </w:r>
      <w:r>
        <w:rPr>
          <w:rFonts w:ascii="Calibri" w:hAnsi="Calibri" w:cs="Calibri"/>
          <w:sz w:val="20"/>
          <w:szCs w:val="20"/>
          <w:lang w:val="bs-Latn-BA"/>
        </w:rPr>
        <w:t xml:space="preserve"> </w:t>
      </w:r>
    </w:p>
    <w:p w14:paraId="13C52AB9" w14:textId="1176A74F" w:rsidR="00207B79" w:rsidRPr="0040521F" w:rsidRDefault="00C73EAF" w:rsidP="00E87B1A">
      <w:pPr>
        <w:numPr>
          <w:ilvl w:val="0"/>
          <w:numId w:val="7"/>
        </w:numPr>
        <w:ind w:left="720"/>
        <w:rPr>
          <w:rFonts w:ascii="Calibri" w:hAnsi="Calibri" w:cs="Calibri"/>
          <w:sz w:val="20"/>
          <w:szCs w:val="20"/>
          <w:lang w:val="bs-Latn-BA"/>
        </w:rPr>
      </w:pPr>
      <w:r w:rsidRPr="00C73EAF">
        <w:rPr>
          <w:rFonts w:ascii="Calibri" w:hAnsi="Calibri" w:cs="Calibri"/>
          <w:sz w:val="20"/>
          <w:szCs w:val="20"/>
          <w:lang w:val="bs-Latn-BA"/>
        </w:rPr>
        <w:t>izvještaji posebn</w:t>
      </w:r>
      <w:r>
        <w:rPr>
          <w:rFonts w:ascii="Calibri" w:hAnsi="Calibri" w:cs="Calibri"/>
          <w:sz w:val="20"/>
          <w:szCs w:val="20"/>
          <w:lang w:val="bs-Latn-BA"/>
        </w:rPr>
        <w:t>e komisije</w:t>
      </w:r>
      <w:r w:rsidRPr="00C73EAF">
        <w:rPr>
          <w:rFonts w:ascii="Calibri" w:hAnsi="Calibri" w:cs="Calibri"/>
          <w:sz w:val="20"/>
          <w:szCs w:val="20"/>
          <w:lang w:val="bs-Latn-BA"/>
        </w:rPr>
        <w:t>/radne grupe i preporuke za djelovanje odbora</w:t>
      </w:r>
      <w:r>
        <w:rPr>
          <w:rFonts w:ascii="Calibri" w:hAnsi="Calibri" w:cs="Calibri"/>
          <w:sz w:val="20"/>
          <w:szCs w:val="20"/>
          <w:lang w:val="bs-Latn-BA"/>
        </w:rPr>
        <w:t xml:space="preserve"> </w:t>
      </w:r>
    </w:p>
    <w:p w14:paraId="0E04A5EB" w14:textId="23034401" w:rsidR="00207B79" w:rsidRPr="0040521F" w:rsidRDefault="00C73EAF" w:rsidP="00E87B1A">
      <w:pPr>
        <w:numPr>
          <w:ilvl w:val="0"/>
          <w:numId w:val="7"/>
        </w:numPr>
        <w:ind w:left="720"/>
        <w:rPr>
          <w:rFonts w:ascii="Calibri" w:hAnsi="Calibri" w:cs="Calibri"/>
          <w:sz w:val="20"/>
          <w:szCs w:val="20"/>
          <w:lang w:val="bs-Latn-BA"/>
        </w:rPr>
      </w:pPr>
      <w:r>
        <w:rPr>
          <w:rFonts w:ascii="Calibri" w:hAnsi="Calibri" w:cs="Calibri"/>
          <w:sz w:val="20"/>
          <w:szCs w:val="20"/>
          <w:lang w:val="bs-Latn-BA"/>
        </w:rPr>
        <w:t xml:space="preserve">nedovršeni poslovi </w:t>
      </w:r>
    </w:p>
    <w:p w14:paraId="635DF060" w14:textId="15228AE0" w:rsidR="00207B79" w:rsidRPr="0040521F" w:rsidRDefault="00C73EAF" w:rsidP="00E87B1A">
      <w:pPr>
        <w:numPr>
          <w:ilvl w:val="0"/>
          <w:numId w:val="7"/>
        </w:numPr>
        <w:ind w:left="720"/>
        <w:rPr>
          <w:rFonts w:ascii="Calibri" w:hAnsi="Calibri" w:cs="Calibri"/>
          <w:sz w:val="20"/>
          <w:szCs w:val="20"/>
          <w:lang w:val="bs-Latn-BA"/>
        </w:rPr>
      </w:pPr>
      <w:r>
        <w:rPr>
          <w:rFonts w:ascii="Calibri" w:hAnsi="Calibri" w:cs="Calibri"/>
          <w:sz w:val="20"/>
          <w:szCs w:val="20"/>
          <w:lang w:val="bs-Latn-BA"/>
        </w:rPr>
        <w:t xml:space="preserve">novi poslovi </w:t>
      </w:r>
    </w:p>
    <w:p w14:paraId="25DB8212" w14:textId="3162A014" w:rsidR="00207B79" w:rsidRPr="0040521F" w:rsidRDefault="00C73EAF" w:rsidP="00E87B1A">
      <w:pPr>
        <w:numPr>
          <w:ilvl w:val="0"/>
          <w:numId w:val="7"/>
        </w:numPr>
        <w:ind w:left="720"/>
        <w:rPr>
          <w:rFonts w:ascii="Calibri" w:hAnsi="Calibri" w:cs="Calibri"/>
          <w:sz w:val="20"/>
          <w:szCs w:val="20"/>
          <w:lang w:val="bs-Latn-BA"/>
        </w:rPr>
      </w:pPr>
      <w:r>
        <w:rPr>
          <w:rFonts w:ascii="Calibri" w:hAnsi="Calibri" w:cs="Calibri"/>
          <w:sz w:val="20"/>
          <w:szCs w:val="20"/>
          <w:lang w:val="bs-Latn-BA"/>
        </w:rPr>
        <w:t xml:space="preserve">zaključivanje sastanka </w:t>
      </w:r>
    </w:p>
    <w:p w14:paraId="7119B54B" w14:textId="43B251A2" w:rsidR="00207B79" w:rsidRPr="0040521F" w:rsidRDefault="00C73EAF" w:rsidP="00D46084">
      <w:pPr>
        <w:pStyle w:val="Heading3"/>
        <w:rPr>
          <w:rFonts w:ascii="Calibri" w:hAnsi="Calibri" w:cs="Calibri"/>
          <w:lang w:val="bs-Latn-BA"/>
        </w:rPr>
      </w:pPr>
      <w:bookmarkStart w:id="96" w:name="_Toc53994795"/>
      <w:bookmarkStart w:id="97" w:name="_Toc77551940"/>
      <w:r w:rsidRPr="00C73EAF">
        <w:rPr>
          <w:rFonts w:ascii="Calibri" w:hAnsi="Calibri" w:cs="Calibri"/>
          <w:lang w:val="bs-Latn-BA"/>
        </w:rPr>
        <w:t xml:space="preserve">Sastanci </w:t>
      </w:r>
      <w:r>
        <w:rPr>
          <w:rFonts w:ascii="Calibri" w:hAnsi="Calibri" w:cs="Calibri"/>
          <w:lang w:val="bs-Latn-BA"/>
        </w:rPr>
        <w:t xml:space="preserve">putem </w:t>
      </w:r>
      <w:r w:rsidRPr="00C73EAF">
        <w:rPr>
          <w:rFonts w:ascii="Calibri" w:hAnsi="Calibri" w:cs="Calibri"/>
          <w:lang w:val="bs-Latn-BA"/>
        </w:rPr>
        <w:t>konferencijsk</w:t>
      </w:r>
      <w:r>
        <w:rPr>
          <w:rFonts w:ascii="Calibri" w:hAnsi="Calibri" w:cs="Calibri"/>
          <w:lang w:val="bs-Latn-BA"/>
        </w:rPr>
        <w:t xml:space="preserve">og </w:t>
      </w:r>
      <w:r w:rsidRPr="00C73EAF">
        <w:rPr>
          <w:rFonts w:ascii="Calibri" w:hAnsi="Calibri" w:cs="Calibri"/>
          <w:lang w:val="bs-Latn-BA"/>
        </w:rPr>
        <w:t>poziv</w:t>
      </w:r>
      <w:r>
        <w:rPr>
          <w:rFonts w:ascii="Calibri" w:hAnsi="Calibri" w:cs="Calibri"/>
          <w:lang w:val="bs-Latn-BA"/>
        </w:rPr>
        <w:t>a</w:t>
      </w:r>
      <w:r w:rsidR="00207B79" w:rsidRPr="0040521F">
        <w:rPr>
          <w:rFonts w:ascii="Calibri" w:hAnsi="Calibri" w:cs="Calibri"/>
          <w:lang w:val="bs-Latn-BA"/>
        </w:rPr>
        <w:t xml:space="preserve"> 4.8</w:t>
      </w:r>
      <w:bookmarkEnd w:id="96"/>
      <w:bookmarkEnd w:id="97"/>
    </w:p>
    <w:p w14:paraId="024CE667" w14:textId="2C0FEF46" w:rsidR="00207B79" w:rsidRPr="0040521F" w:rsidRDefault="00CF2455" w:rsidP="00D46084">
      <w:pPr>
        <w:rPr>
          <w:rFonts w:ascii="Calibri" w:hAnsi="Calibri" w:cs="Calibri"/>
          <w:sz w:val="20"/>
          <w:szCs w:val="20"/>
          <w:lang w:val="bs-Latn-BA"/>
        </w:rPr>
      </w:pPr>
      <w:r w:rsidRPr="00CF2455">
        <w:rPr>
          <w:rFonts w:ascii="Calibri" w:hAnsi="Calibri" w:cs="Calibri"/>
          <w:sz w:val="20"/>
          <w:szCs w:val="20"/>
          <w:lang w:val="bs-Latn-BA"/>
        </w:rPr>
        <w:t>Nije praksa odbora DMO</w:t>
      </w:r>
      <w:r>
        <w:rPr>
          <w:rFonts w:ascii="Calibri" w:hAnsi="Calibri" w:cs="Calibri"/>
          <w:sz w:val="20"/>
          <w:szCs w:val="20"/>
          <w:lang w:val="bs-Latn-BA"/>
        </w:rPr>
        <w:t>-a</w:t>
      </w:r>
      <w:r w:rsidRPr="00CF2455">
        <w:rPr>
          <w:rFonts w:ascii="Calibri" w:hAnsi="Calibri" w:cs="Calibri"/>
          <w:sz w:val="20"/>
          <w:szCs w:val="20"/>
          <w:lang w:val="bs-Latn-BA"/>
        </w:rPr>
        <w:t xml:space="preserve"> da sastanke održava </w:t>
      </w:r>
      <w:r>
        <w:rPr>
          <w:rFonts w:ascii="Calibri" w:hAnsi="Calibri" w:cs="Calibri"/>
          <w:sz w:val="20"/>
          <w:szCs w:val="20"/>
          <w:lang w:val="bs-Latn-BA"/>
        </w:rPr>
        <w:t xml:space="preserve">putem </w:t>
      </w:r>
      <w:r w:rsidRPr="00CF2455">
        <w:rPr>
          <w:rFonts w:ascii="Calibri" w:hAnsi="Calibri" w:cs="Calibri"/>
          <w:sz w:val="20"/>
          <w:szCs w:val="20"/>
          <w:lang w:val="bs-Latn-BA"/>
        </w:rPr>
        <w:t>konferencijski</w:t>
      </w:r>
      <w:r>
        <w:rPr>
          <w:rFonts w:ascii="Calibri" w:hAnsi="Calibri" w:cs="Calibri"/>
          <w:sz w:val="20"/>
          <w:szCs w:val="20"/>
          <w:lang w:val="bs-Latn-BA"/>
        </w:rPr>
        <w:t xml:space="preserve">h </w:t>
      </w:r>
      <w:r w:rsidRPr="00CF2455">
        <w:rPr>
          <w:rFonts w:ascii="Calibri" w:hAnsi="Calibri" w:cs="Calibri"/>
          <w:sz w:val="20"/>
          <w:szCs w:val="20"/>
          <w:lang w:val="bs-Latn-BA"/>
        </w:rPr>
        <w:t>telefonski</w:t>
      </w:r>
      <w:r>
        <w:rPr>
          <w:rFonts w:ascii="Calibri" w:hAnsi="Calibri" w:cs="Calibri"/>
          <w:sz w:val="20"/>
          <w:szCs w:val="20"/>
          <w:lang w:val="bs-Latn-BA"/>
        </w:rPr>
        <w:t>h</w:t>
      </w:r>
      <w:r w:rsidRPr="00CF2455">
        <w:rPr>
          <w:rFonts w:ascii="Calibri" w:hAnsi="Calibri" w:cs="Calibri"/>
          <w:sz w:val="20"/>
          <w:szCs w:val="20"/>
          <w:lang w:val="bs-Latn-BA"/>
        </w:rPr>
        <w:t xml:space="preserve"> poziva. Međutim, vanredne situacije mogu</w:t>
      </w:r>
      <w:r>
        <w:rPr>
          <w:rFonts w:ascii="Calibri" w:hAnsi="Calibri" w:cs="Calibri"/>
          <w:sz w:val="20"/>
          <w:szCs w:val="20"/>
          <w:lang w:val="bs-Latn-BA"/>
        </w:rPr>
        <w:t xml:space="preserve"> prouzrokovati </w:t>
      </w:r>
      <w:r w:rsidRPr="00CF2455">
        <w:rPr>
          <w:rFonts w:ascii="Calibri" w:hAnsi="Calibri" w:cs="Calibri"/>
          <w:sz w:val="20"/>
          <w:szCs w:val="20"/>
          <w:lang w:val="bs-Latn-BA"/>
        </w:rPr>
        <w:t xml:space="preserve">da neki članovi odbora ne mogu prisustvovati sastanku lično, </w:t>
      </w:r>
      <w:r>
        <w:rPr>
          <w:rFonts w:ascii="Calibri" w:hAnsi="Calibri" w:cs="Calibri"/>
          <w:sz w:val="20"/>
          <w:szCs w:val="20"/>
          <w:lang w:val="bs-Latn-BA"/>
        </w:rPr>
        <w:t xml:space="preserve">ali da mogu </w:t>
      </w:r>
      <w:r w:rsidRPr="00CF2455">
        <w:rPr>
          <w:rFonts w:ascii="Calibri" w:hAnsi="Calibri" w:cs="Calibri"/>
          <w:sz w:val="20"/>
          <w:szCs w:val="20"/>
          <w:lang w:val="bs-Latn-BA"/>
        </w:rPr>
        <w:t xml:space="preserve">prisustvovati </w:t>
      </w:r>
      <w:r>
        <w:rPr>
          <w:rFonts w:ascii="Calibri" w:hAnsi="Calibri" w:cs="Calibri"/>
          <w:sz w:val="20"/>
          <w:szCs w:val="20"/>
          <w:lang w:val="bs-Latn-BA"/>
        </w:rPr>
        <w:t xml:space="preserve">putem </w:t>
      </w:r>
      <w:r w:rsidRPr="00CF2455">
        <w:rPr>
          <w:rFonts w:ascii="Calibri" w:hAnsi="Calibri" w:cs="Calibri"/>
          <w:sz w:val="20"/>
          <w:szCs w:val="20"/>
          <w:lang w:val="bs-Latn-BA"/>
        </w:rPr>
        <w:t>telefonsk</w:t>
      </w:r>
      <w:r>
        <w:rPr>
          <w:rFonts w:ascii="Calibri" w:hAnsi="Calibri" w:cs="Calibri"/>
          <w:sz w:val="20"/>
          <w:szCs w:val="20"/>
          <w:lang w:val="bs-Latn-BA"/>
        </w:rPr>
        <w:t>og</w:t>
      </w:r>
      <w:r w:rsidRPr="00CF2455">
        <w:rPr>
          <w:rFonts w:ascii="Calibri" w:hAnsi="Calibri" w:cs="Calibri"/>
          <w:sz w:val="20"/>
          <w:szCs w:val="20"/>
          <w:lang w:val="bs-Latn-BA"/>
        </w:rPr>
        <w:t xml:space="preserve"> konferencijsk</w:t>
      </w:r>
      <w:r>
        <w:rPr>
          <w:rFonts w:ascii="Calibri" w:hAnsi="Calibri" w:cs="Calibri"/>
          <w:sz w:val="20"/>
          <w:szCs w:val="20"/>
          <w:lang w:val="bs-Latn-BA"/>
        </w:rPr>
        <w:t xml:space="preserve">og </w:t>
      </w:r>
      <w:r w:rsidRPr="00CF2455">
        <w:rPr>
          <w:rFonts w:ascii="Calibri" w:hAnsi="Calibri" w:cs="Calibri"/>
          <w:sz w:val="20"/>
          <w:szCs w:val="20"/>
          <w:lang w:val="bs-Latn-BA"/>
        </w:rPr>
        <w:t>poziv</w:t>
      </w:r>
      <w:r>
        <w:rPr>
          <w:rFonts w:ascii="Calibri" w:hAnsi="Calibri" w:cs="Calibri"/>
          <w:sz w:val="20"/>
          <w:szCs w:val="20"/>
          <w:lang w:val="bs-Latn-BA"/>
        </w:rPr>
        <w:t>a</w:t>
      </w:r>
      <w:r w:rsidRPr="00CF2455">
        <w:rPr>
          <w:rFonts w:ascii="Calibri" w:hAnsi="Calibri" w:cs="Calibri"/>
          <w:sz w:val="20"/>
          <w:szCs w:val="20"/>
          <w:lang w:val="bs-Latn-BA"/>
        </w:rPr>
        <w:t xml:space="preserve">. U tim slučajevima, bilo koji ili svi članovi odbora mogu sudjelovati na sastanku </w:t>
      </w:r>
      <w:r>
        <w:rPr>
          <w:rFonts w:ascii="Calibri" w:hAnsi="Calibri" w:cs="Calibri"/>
          <w:sz w:val="20"/>
          <w:szCs w:val="20"/>
          <w:lang w:val="bs-Latn-BA"/>
        </w:rPr>
        <w:t xml:space="preserve">putem </w:t>
      </w:r>
      <w:r w:rsidRPr="00CF2455">
        <w:rPr>
          <w:rFonts w:ascii="Calibri" w:hAnsi="Calibri" w:cs="Calibri"/>
          <w:sz w:val="20"/>
          <w:szCs w:val="20"/>
          <w:lang w:val="bs-Latn-BA"/>
        </w:rPr>
        <w:t>telefonsk</w:t>
      </w:r>
      <w:r>
        <w:rPr>
          <w:rFonts w:ascii="Calibri" w:hAnsi="Calibri" w:cs="Calibri"/>
          <w:sz w:val="20"/>
          <w:szCs w:val="20"/>
          <w:lang w:val="bs-Latn-BA"/>
        </w:rPr>
        <w:t>og</w:t>
      </w:r>
      <w:r w:rsidRPr="00CF2455">
        <w:rPr>
          <w:rFonts w:ascii="Calibri" w:hAnsi="Calibri" w:cs="Calibri"/>
          <w:sz w:val="20"/>
          <w:szCs w:val="20"/>
          <w:lang w:val="bs-Latn-BA"/>
        </w:rPr>
        <w:t xml:space="preserve"> konferencijsk</w:t>
      </w:r>
      <w:r>
        <w:rPr>
          <w:rFonts w:ascii="Calibri" w:hAnsi="Calibri" w:cs="Calibri"/>
          <w:sz w:val="20"/>
          <w:szCs w:val="20"/>
          <w:lang w:val="bs-Latn-BA"/>
        </w:rPr>
        <w:t xml:space="preserve">og </w:t>
      </w:r>
      <w:r w:rsidRPr="00CF2455">
        <w:rPr>
          <w:rFonts w:ascii="Calibri" w:hAnsi="Calibri" w:cs="Calibri"/>
          <w:sz w:val="20"/>
          <w:szCs w:val="20"/>
          <w:lang w:val="bs-Latn-BA"/>
        </w:rPr>
        <w:t>poziv</w:t>
      </w:r>
      <w:r>
        <w:rPr>
          <w:rFonts w:ascii="Calibri" w:hAnsi="Calibri" w:cs="Calibri"/>
          <w:sz w:val="20"/>
          <w:szCs w:val="20"/>
          <w:lang w:val="bs-Latn-BA"/>
        </w:rPr>
        <w:t>a</w:t>
      </w:r>
      <w:r w:rsidR="00207B79" w:rsidRPr="0040521F">
        <w:rPr>
          <w:rFonts w:ascii="Calibri" w:hAnsi="Calibri" w:cs="Calibri"/>
          <w:sz w:val="20"/>
          <w:szCs w:val="20"/>
          <w:lang w:val="bs-Latn-BA"/>
        </w:rPr>
        <w:t>.</w:t>
      </w:r>
    </w:p>
    <w:p w14:paraId="5B2F9D1C" w14:textId="6ADA1D49" w:rsidR="00207B79" w:rsidRPr="0040521F" w:rsidRDefault="00CF2455" w:rsidP="00D46084">
      <w:pPr>
        <w:pStyle w:val="Heading3"/>
        <w:rPr>
          <w:rFonts w:ascii="Calibri" w:hAnsi="Calibri" w:cs="Calibri"/>
          <w:lang w:val="bs-Latn-BA"/>
        </w:rPr>
      </w:pPr>
      <w:bookmarkStart w:id="98" w:name="_Toc53994796"/>
      <w:bookmarkStart w:id="99" w:name="_Toc77551941"/>
      <w:r w:rsidRPr="00CF2455">
        <w:rPr>
          <w:rFonts w:ascii="Calibri" w:hAnsi="Calibri" w:cs="Calibri"/>
          <w:lang w:val="bs-Latn-BA"/>
        </w:rPr>
        <w:t>Prisustvo osoblja na sastancima odbora</w:t>
      </w:r>
      <w:r w:rsidR="00207B79" w:rsidRPr="0040521F">
        <w:rPr>
          <w:rFonts w:ascii="Calibri" w:hAnsi="Calibri" w:cs="Calibri"/>
          <w:lang w:val="bs-Latn-BA"/>
        </w:rPr>
        <w:t xml:space="preserve"> 4.9</w:t>
      </w:r>
      <w:bookmarkEnd w:id="98"/>
      <w:bookmarkEnd w:id="99"/>
    </w:p>
    <w:p w14:paraId="4CAB3502" w14:textId="0EA24333" w:rsidR="00207B79" w:rsidRPr="0040521F" w:rsidRDefault="00CF2455" w:rsidP="00CF2455">
      <w:pPr>
        <w:rPr>
          <w:rFonts w:ascii="Calibri" w:hAnsi="Calibri" w:cs="Calibri"/>
          <w:sz w:val="20"/>
          <w:szCs w:val="20"/>
          <w:lang w:val="bs-Latn-BA"/>
        </w:rPr>
      </w:pPr>
      <w:r w:rsidRPr="00CF2455">
        <w:rPr>
          <w:rFonts w:ascii="Calibri" w:hAnsi="Calibri" w:cs="Calibri"/>
          <w:sz w:val="20"/>
          <w:szCs w:val="20"/>
          <w:lang w:val="bs-Latn-BA"/>
        </w:rPr>
        <w:t xml:space="preserve">Budući da </w:t>
      </w:r>
      <w:r>
        <w:rPr>
          <w:rFonts w:ascii="Calibri" w:hAnsi="Calibri" w:cs="Calibri"/>
          <w:sz w:val="20"/>
          <w:szCs w:val="20"/>
          <w:lang w:val="bs-Latn-BA"/>
        </w:rPr>
        <w:t xml:space="preserve">je </w:t>
      </w:r>
      <w:r w:rsidRPr="00CF2455">
        <w:rPr>
          <w:rFonts w:ascii="Calibri" w:hAnsi="Calibri" w:cs="Calibri"/>
          <w:sz w:val="20"/>
          <w:szCs w:val="20"/>
          <w:lang w:val="bs-Latn-BA"/>
        </w:rPr>
        <w:t>politik</w:t>
      </w:r>
      <w:r>
        <w:rPr>
          <w:rFonts w:ascii="Calibri" w:hAnsi="Calibri" w:cs="Calibri"/>
          <w:sz w:val="20"/>
          <w:szCs w:val="20"/>
          <w:lang w:val="bs-Latn-BA"/>
        </w:rPr>
        <w:t xml:space="preserve">om </w:t>
      </w:r>
      <w:r w:rsidRPr="00CF2455">
        <w:rPr>
          <w:rFonts w:ascii="Calibri" w:hAnsi="Calibri" w:cs="Calibri"/>
          <w:sz w:val="20"/>
          <w:szCs w:val="20"/>
          <w:lang w:val="bs-Latn-BA"/>
        </w:rPr>
        <w:t xml:space="preserve">odbora DMO-a </w:t>
      </w:r>
      <w:r>
        <w:rPr>
          <w:rFonts w:ascii="Calibri" w:hAnsi="Calibri" w:cs="Calibri"/>
          <w:sz w:val="20"/>
          <w:szCs w:val="20"/>
          <w:lang w:val="bs-Latn-BA"/>
        </w:rPr>
        <w:t xml:space="preserve">utvrđeno da je predsjednik/generalni direktor odgovoran </w:t>
      </w:r>
      <w:r w:rsidRPr="00CF2455">
        <w:rPr>
          <w:rFonts w:ascii="Calibri" w:hAnsi="Calibri" w:cs="Calibri"/>
          <w:sz w:val="20"/>
          <w:szCs w:val="20"/>
          <w:lang w:val="bs-Latn-BA"/>
        </w:rPr>
        <w:t>za cjelokupno upravljanje DMO-om, predsjedniku/</w:t>
      </w:r>
      <w:r>
        <w:rPr>
          <w:rFonts w:ascii="Calibri" w:hAnsi="Calibri" w:cs="Calibri"/>
          <w:sz w:val="20"/>
          <w:szCs w:val="20"/>
          <w:lang w:val="bs-Latn-BA"/>
        </w:rPr>
        <w:t xml:space="preserve">generalnom </w:t>
      </w:r>
      <w:r w:rsidRPr="00CF2455">
        <w:rPr>
          <w:rFonts w:ascii="Calibri" w:hAnsi="Calibri" w:cs="Calibri"/>
          <w:sz w:val="20"/>
          <w:szCs w:val="20"/>
          <w:lang w:val="bs-Latn-BA"/>
        </w:rPr>
        <w:t xml:space="preserve">direktoru </w:t>
      </w:r>
      <w:r>
        <w:rPr>
          <w:rFonts w:ascii="Calibri" w:hAnsi="Calibri" w:cs="Calibri"/>
          <w:sz w:val="20"/>
          <w:szCs w:val="20"/>
          <w:lang w:val="bs-Latn-BA"/>
        </w:rPr>
        <w:t xml:space="preserve">je ostavljena mogućnost da </w:t>
      </w:r>
      <w:r w:rsidRPr="00CF2455">
        <w:rPr>
          <w:rFonts w:ascii="Calibri" w:hAnsi="Calibri" w:cs="Calibri"/>
          <w:sz w:val="20"/>
          <w:szCs w:val="20"/>
          <w:lang w:val="bs-Latn-BA"/>
        </w:rPr>
        <w:t xml:space="preserve">na </w:t>
      </w:r>
      <w:r>
        <w:rPr>
          <w:rFonts w:ascii="Calibri" w:hAnsi="Calibri" w:cs="Calibri"/>
          <w:sz w:val="20"/>
          <w:szCs w:val="20"/>
          <w:lang w:val="bs-Latn-BA"/>
        </w:rPr>
        <w:t xml:space="preserve">sastanak </w:t>
      </w:r>
      <w:r w:rsidRPr="00CF2455">
        <w:rPr>
          <w:rFonts w:ascii="Calibri" w:hAnsi="Calibri" w:cs="Calibri"/>
          <w:sz w:val="20"/>
          <w:szCs w:val="20"/>
          <w:lang w:val="bs-Latn-BA"/>
        </w:rPr>
        <w:t xml:space="preserve">odbora pozove bilo koje osoblje koje </w:t>
      </w:r>
      <w:r>
        <w:rPr>
          <w:rFonts w:ascii="Calibri" w:hAnsi="Calibri" w:cs="Calibri"/>
          <w:sz w:val="20"/>
          <w:szCs w:val="20"/>
          <w:lang w:val="bs-Latn-BA"/>
        </w:rPr>
        <w:t xml:space="preserve">mu je potrebno za pružanje odgovora na ona pitanja koja će odbor razmatrati </w:t>
      </w:r>
      <w:r w:rsidRPr="00CF2455">
        <w:rPr>
          <w:rFonts w:ascii="Calibri" w:hAnsi="Calibri" w:cs="Calibri"/>
          <w:sz w:val="20"/>
          <w:szCs w:val="20"/>
          <w:lang w:val="bs-Latn-BA"/>
        </w:rPr>
        <w:t>tokom sastanka</w:t>
      </w:r>
      <w:r>
        <w:rPr>
          <w:rFonts w:ascii="Calibri" w:hAnsi="Calibri" w:cs="Calibri"/>
          <w:sz w:val="20"/>
          <w:szCs w:val="20"/>
          <w:lang w:val="bs-Latn-BA"/>
        </w:rPr>
        <w:t xml:space="preserve">. </w:t>
      </w:r>
    </w:p>
    <w:p w14:paraId="5F1D658A" w14:textId="34FE1DE5" w:rsidR="00207B79" w:rsidRPr="0040521F" w:rsidRDefault="00F73FAE" w:rsidP="00D46084">
      <w:pPr>
        <w:pStyle w:val="Heading3"/>
        <w:rPr>
          <w:rFonts w:ascii="Calibri" w:hAnsi="Calibri" w:cs="Calibri"/>
          <w:lang w:val="bs-Latn-BA"/>
        </w:rPr>
      </w:pPr>
      <w:bookmarkStart w:id="100" w:name="_Toc53994797"/>
      <w:bookmarkStart w:id="101" w:name="_Toc77551942"/>
      <w:r>
        <w:rPr>
          <w:rFonts w:ascii="Calibri" w:hAnsi="Calibri" w:cs="Calibri"/>
          <w:lang w:val="bs-Latn-BA"/>
        </w:rPr>
        <w:t xml:space="preserve">Otvoreni sastanci odbora </w:t>
      </w:r>
      <w:r w:rsidR="00207B79" w:rsidRPr="0040521F">
        <w:rPr>
          <w:rFonts w:ascii="Calibri" w:hAnsi="Calibri" w:cs="Calibri"/>
          <w:lang w:val="bs-Latn-BA"/>
        </w:rPr>
        <w:t>4.10</w:t>
      </w:r>
      <w:bookmarkEnd w:id="100"/>
      <w:bookmarkEnd w:id="101"/>
    </w:p>
    <w:p w14:paraId="05CD5AD8" w14:textId="412A3315" w:rsidR="00207B79" w:rsidRPr="0040521F" w:rsidRDefault="00F73FAE" w:rsidP="00D46084">
      <w:pPr>
        <w:rPr>
          <w:rFonts w:ascii="Calibri" w:hAnsi="Calibri" w:cs="Calibri"/>
          <w:sz w:val="20"/>
          <w:szCs w:val="20"/>
          <w:lang w:val="bs-Latn-BA"/>
        </w:rPr>
      </w:pPr>
      <w:r w:rsidRPr="003301D0">
        <w:rPr>
          <w:rFonts w:ascii="Calibri" w:hAnsi="Calibri" w:cs="Calibri"/>
          <w:sz w:val="20"/>
          <w:szCs w:val="20"/>
          <w:highlight w:val="red"/>
          <w:lang w:val="bs-Latn-BA"/>
        </w:rPr>
        <w:t>Odbor DMO-a pozdravlja i potiče članove organizacije (</w:t>
      </w:r>
      <w:r w:rsidR="003301D0" w:rsidRPr="003301D0">
        <w:rPr>
          <w:rFonts w:ascii="Calibri" w:hAnsi="Calibri" w:cs="Calibri"/>
          <w:sz w:val="20"/>
          <w:szCs w:val="20"/>
          <w:highlight w:val="red"/>
          <w:lang w:val="bs-Latn-BA"/>
        </w:rPr>
        <w:t>posjetioce)</w:t>
      </w:r>
      <w:r w:rsidRPr="003301D0">
        <w:rPr>
          <w:rFonts w:ascii="Calibri" w:hAnsi="Calibri" w:cs="Calibri"/>
          <w:sz w:val="20"/>
          <w:szCs w:val="20"/>
          <w:highlight w:val="red"/>
          <w:lang w:val="bs-Latn-BA"/>
        </w:rPr>
        <w:t xml:space="preserve"> da prisustvuju redovnim sastancima odbora. Međutim, od onih koji prisustvuju sastancima odbora, osim odbora i predsjednika/</w:t>
      </w:r>
      <w:r w:rsidR="003301D0" w:rsidRPr="003301D0">
        <w:rPr>
          <w:rFonts w:ascii="Calibri" w:hAnsi="Calibri" w:cs="Calibri"/>
          <w:sz w:val="20"/>
          <w:szCs w:val="20"/>
          <w:highlight w:val="red"/>
          <w:lang w:val="bs-Latn-BA"/>
        </w:rPr>
        <w:t xml:space="preserve">generalnog </w:t>
      </w:r>
      <w:r w:rsidRPr="003301D0">
        <w:rPr>
          <w:rFonts w:ascii="Calibri" w:hAnsi="Calibri" w:cs="Calibri"/>
          <w:sz w:val="20"/>
          <w:szCs w:val="20"/>
          <w:highlight w:val="red"/>
          <w:lang w:val="bs-Latn-BA"/>
        </w:rPr>
        <w:t xml:space="preserve">direktora, </w:t>
      </w:r>
      <w:r w:rsidR="003301D0" w:rsidRPr="003301D0">
        <w:rPr>
          <w:rFonts w:ascii="Calibri" w:hAnsi="Calibri" w:cs="Calibri"/>
          <w:sz w:val="20"/>
          <w:szCs w:val="20"/>
          <w:highlight w:val="red"/>
          <w:lang w:val="bs-Latn-BA"/>
        </w:rPr>
        <w:t xml:space="preserve">bit će zatraženo da se smjeste </w:t>
      </w:r>
      <w:r w:rsidRPr="003301D0">
        <w:rPr>
          <w:rFonts w:ascii="Calibri" w:hAnsi="Calibri" w:cs="Calibri"/>
          <w:sz w:val="20"/>
          <w:szCs w:val="20"/>
          <w:highlight w:val="red"/>
          <w:lang w:val="bs-Latn-BA"/>
        </w:rPr>
        <w:t xml:space="preserve">dalje od stola odbora u prostoru određenom za </w:t>
      </w:r>
      <w:r w:rsidR="003301D0" w:rsidRPr="003301D0">
        <w:rPr>
          <w:rFonts w:ascii="Calibri" w:hAnsi="Calibri" w:cs="Calibri"/>
          <w:sz w:val="20"/>
          <w:szCs w:val="20"/>
          <w:highlight w:val="red"/>
          <w:lang w:val="bs-Latn-BA"/>
        </w:rPr>
        <w:t>posjetioce</w:t>
      </w:r>
      <w:r w:rsidRPr="003301D0">
        <w:rPr>
          <w:rFonts w:ascii="Calibri" w:hAnsi="Calibri" w:cs="Calibri"/>
          <w:sz w:val="20"/>
          <w:szCs w:val="20"/>
          <w:highlight w:val="red"/>
          <w:lang w:val="bs-Latn-BA"/>
        </w:rPr>
        <w:t xml:space="preserve"> sastanka.</w:t>
      </w:r>
      <w:r w:rsidR="003301D0">
        <w:rPr>
          <w:rFonts w:ascii="Calibri" w:hAnsi="Calibri" w:cs="Calibri"/>
          <w:sz w:val="20"/>
          <w:szCs w:val="20"/>
          <w:highlight w:val="red"/>
          <w:lang w:val="bs-Latn-BA"/>
        </w:rPr>
        <w:t xml:space="preserve"> </w:t>
      </w:r>
    </w:p>
    <w:p w14:paraId="3222BFAD" w14:textId="77777777" w:rsidR="00207B79" w:rsidRPr="0040521F" w:rsidRDefault="00207B79" w:rsidP="00D46084">
      <w:pPr>
        <w:ind w:firstLine="720"/>
        <w:rPr>
          <w:rFonts w:ascii="Calibri" w:hAnsi="Calibri" w:cs="Calibri"/>
          <w:sz w:val="20"/>
          <w:szCs w:val="20"/>
          <w:lang w:val="bs-Latn-BA"/>
        </w:rPr>
      </w:pPr>
    </w:p>
    <w:p w14:paraId="7A2013F4" w14:textId="2CA84DA8" w:rsidR="00207B79" w:rsidRPr="0040521F" w:rsidRDefault="003301D0" w:rsidP="00D46084">
      <w:pPr>
        <w:rPr>
          <w:rFonts w:ascii="Calibri" w:hAnsi="Calibri" w:cs="Calibri"/>
          <w:sz w:val="20"/>
          <w:szCs w:val="20"/>
          <w:lang w:val="bs-Latn-BA"/>
        </w:rPr>
      </w:pPr>
      <w:r w:rsidRPr="003301D0">
        <w:rPr>
          <w:rFonts w:ascii="Calibri" w:hAnsi="Calibri" w:cs="Calibri"/>
          <w:sz w:val="20"/>
          <w:szCs w:val="20"/>
          <w:lang w:val="bs-Latn-BA"/>
        </w:rPr>
        <w:t xml:space="preserve">Od </w:t>
      </w:r>
      <w:r>
        <w:rPr>
          <w:rFonts w:ascii="Calibri" w:hAnsi="Calibri" w:cs="Calibri"/>
          <w:sz w:val="20"/>
          <w:szCs w:val="20"/>
          <w:lang w:val="bs-Latn-BA"/>
        </w:rPr>
        <w:t xml:space="preserve">posjetilaca </w:t>
      </w:r>
      <w:r w:rsidRPr="003301D0">
        <w:rPr>
          <w:rFonts w:ascii="Calibri" w:hAnsi="Calibri" w:cs="Calibri"/>
          <w:sz w:val="20"/>
          <w:szCs w:val="20"/>
          <w:lang w:val="bs-Latn-BA"/>
        </w:rPr>
        <w:t xml:space="preserve">će se također tražiti da se suzdrže od sudjelovanja u </w:t>
      </w:r>
      <w:r>
        <w:rPr>
          <w:rFonts w:ascii="Calibri" w:hAnsi="Calibri" w:cs="Calibri"/>
          <w:sz w:val="20"/>
          <w:szCs w:val="20"/>
          <w:lang w:val="bs-Latn-BA"/>
        </w:rPr>
        <w:t xml:space="preserve">raspravama </w:t>
      </w:r>
      <w:r w:rsidRPr="003301D0">
        <w:rPr>
          <w:rFonts w:ascii="Calibri" w:hAnsi="Calibri" w:cs="Calibri"/>
          <w:sz w:val="20"/>
          <w:szCs w:val="20"/>
          <w:lang w:val="bs-Latn-BA"/>
        </w:rPr>
        <w:t xml:space="preserve">odbora, osim na zahtjev odbora, </w:t>
      </w:r>
      <w:r>
        <w:rPr>
          <w:rFonts w:ascii="Calibri" w:hAnsi="Calibri" w:cs="Calibri"/>
          <w:sz w:val="20"/>
          <w:szCs w:val="20"/>
          <w:lang w:val="bs-Latn-BA"/>
        </w:rPr>
        <w:t xml:space="preserve">te </w:t>
      </w:r>
      <w:r w:rsidRPr="003301D0">
        <w:rPr>
          <w:rFonts w:ascii="Calibri" w:hAnsi="Calibri" w:cs="Calibri"/>
          <w:sz w:val="20"/>
          <w:szCs w:val="20"/>
          <w:lang w:val="bs-Latn-BA"/>
        </w:rPr>
        <w:t>da ne ometaju rad odbora</w:t>
      </w:r>
      <w:r>
        <w:rPr>
          <w:rFonts w:ascii="Calibri" w:hAnsi="Calibri" w:cs="Calibri"/>
          <w:sz w:val="20"/>
          <w:szCs w:val="20"/>
          <w:lang w:val="bs-Latn-BA"/>
        </w:rPr>
        <w:t xml:space="preserve"> na druge načine</w:t>
      </w:r>
      <w:r w:rsidRPr="003301D0">
        <w:rPr>
          <w:rFonts w:ascii="Calibri" w:hAnsi="Calibri" w:cs="Calibri"/>
          <w:sz w:val="20"/>
          <w:szCs w:val="20"/>
          <w:lang w:val="bs-Latn-BA"/>
        </w:rPr>
        <w:t>.</w:t>
      </w:r>
      <w:r>
        <w:rPr>
          <w:rFonts w:ascii="Calibri" w:hAnsi="Calibri" w:cs="Calibri"/>
          <w:sz w:val="20"/>
          <w:szCs w:val="20"/>
          <w:lang w:val="bs-Latn-BA"/>
        </w:rPr>
        <w:t xml:space="preserve"> </w:t>
      </w:r>
    </w:p>
    <w:p w14:paraId="3BAA7C1D" w14:textId="77777777" w:rsidR="00207B79" w:rsidRPr="0040521F" w:rsidRDefault="00207B79" w:rsidP="00D46084">
      <w:pPr>
        <w:ind w:firstLine="720"/>
        <w:rPr>
          <w:rFonts w:ascii="Calibri" w:hAnsi="Calibri" w:cs="Calibri"/>
          <w:sz w:val="20"/>
          <w:szCs w:val="20"/>
          <w:lang w:val="bs-Latn-BA"/>
        </w:rPr>
      </w:pPr>
    </w:p>
    <w:p w14:paraId="166843C6" w14:textId="6C0A2E77" w:rsidR="00207B79" w:rsidRPr="0040521F" w:rsidRDefault="003301D0" w:rsidP="003301D0">
      <w:pPr>
        <w:rPr>
          <w:rFonts w:ascii="Calibri" w:hAnsi="Calibri" w:cs="Calibri"/>
          <w:sz w:val="20"/>
          <w:szCs w:val="20"/>
          <w:lang w:val="bs-Latn-BA"/>
        </w:rPr>
      </w:pPr>
      <w:r>
        <w:rPr>
          <w:rFonts w:ascii="Calibri" w:hAnsi="Calibri" w:cs="Calibri"/>
          <w:sz w:val="20"/>
          <w:szCs w:val="20"/>
          <w:lang w:val="bs-Latn-BA"/>
        </w:rPr>
        <w:t>Posjetioci</w:t>
      </w:r>
      <w:r w:rsidRPr="003301D0">
        <w:rPr>
          <w:rFonts w:ascii="Calibri" w:hAnsi="Calibri" w:cs="Calibri"/>
          <w:sz w:val="20"/>
          <w:szCs w:val="20"/>
          <w:lang w:val="bs-Latn-BA"/>
        </w:rPr>
        <w:t xml:space="preserve"> mogu tražiti </w:t>
      </w:r>
      <w:r>
        <w:rPr>
          <w:rFonts w:ascii="Calibri" w:hAnsi="Calibri" w:cs="Calibri"/>
          <w:sz w:val="20"/>
          <w:szCs w:val="20"/>
          <w:lang w:val="bs-Latn-BA"/>
        </w:rPr>
        <w:t xml:space="preserve">da im se ustupi vrijeme u okviru dnevnog reda </w:t>
      </w:r>
      <w:r w:rsidRPr="003301D0">
        <w:rPr>
          <w:rFonts w:ascii="Calibri" w:hAnsi="Calibri" w:cs="Calibri"/>
          <w:sz w:val="20"/>
          <w:szCs w:val="20"/>
          <w:lang w:val="bs-Latn-BA"/>
        </w:rPr>
        <w:t>odbora</w:t>
      </w:r>
      <w:r>
        <w:rPr>
          <w:rFonts w:ascii="Calibri" w:hAnsi="Calibri" w:cs="Calibri"/>
          <w:sz w:val="20"/>
          <w:szCs w:val="20"/>
          <w:lang w:val="bs-Latn-BA"/>
        </w:rPr>
        <w:t xml:space="preserve">, pod uvjetom da takav zahtjev upute </w:t>
      </w:r>
      <w:r w:rsidRPr="003301D0">
        <w:rPr>
          <w:rFonts w:ascii="Calibri" w:hAnsi="Calibri" w:cs="Calibri"/>
          <w:sz w:val="20"/>
          <w:szCs w:val="20"/>
          <w:lang w:val="bs-Latn-BA"/>
        </w:rPr>
        <w:t>predsjedniku/</w:t>
      </w:r>
      <w:r>
        <w:rPr>
          <w:rFonts w:ascii="Calibri" w:hAnsi="Calibri" w:cs="Calibri"/>
          <w:sz w:val="20"/>
          <w:szCs w:val="20"/>
          <w:lang w:val="bs-Latn-BA"/>
        </w:rPr>
        <w:t xml:space="preserve">generalnom direktoru </w:t>
      </w:r>
      <w:r w:rsidRPr="003301D0">
        <w:rPr>
          <w:rFonts w:ascii="Calibri" w:hAnsi="Calibri" w:cs="Calibri"/>
          <w:sz w:val="20"/>
          <w:szCs w:val="20"/>
          <w:lang w:val="bs-Latn-BA"/>
        </w:rPr>
        <w:t xml:space="preserve">najmanje sedam dana prije </w:t>
      </w:r>
      <w:r>
        <w:rPr>
          <w:rFonts w:ascii="Calibri" w:hAnsi="Calibri" w:cs="Calibri"/>
          <w:sz w:val="20"/>
          <w:szCs w:val="20"/>
          <w:lang w:val="bs-Latn-BA"/>
        </w:rPr>
        <w:t xml:space="preserve">održavanja </w:t>
      </w:r>
      <w:r w:rsidRPr="003301D0">
        <w:rPr>
          <w:rFonts w:ascii="Calibri" w:hAnsi="Calibri" w:cs="Calibri"/>
          <w:sz w:val="20"/>
          <w:szCs w:val="20"/>
          <w:lang w:val="bs-Latn-BA"/>
        </w:rPr>
        <w:t>sastanka odbora. Predsjednik/</w:t>
      </w:r>
      <w:r>
        <w:rPr>
          <w:rFonts w:ascii="Calibri" w:hAnsi="Calibri" w:cs="Calibri"/>
          <w:sz w:val="20"/>
          <w:szCs w:val="20"/>
          <w:lang w:val="bs-Latn-BA"/>
        </w:rPr>
        <w:t xml:space="preserve">generalni </w:t>
      </w:r>
      <w:r w:rsidRPr="003301D0">
        <w:rPr>
          <w:rFonts w:ascii="Calibri" w:hAnsi="Calibri" w:cs="Calibri"/>
          <w:sz w:val="20"/>
          <w:szCs w:val="20"/>
          <w:lang w:val="bs-Latn-BA"/>
        </w:rPr>
        <w:t xml:space="preserve">direktor i </w:t>
      </w:r>
      <w:r w:rsidR="00666D20">
        <w:rPr>
          <w:rFonts w:ascii="Calibri" w:hAnsi="Calibri" w:cs="Calibri"/>
          <w:sz w:val="20"/>
          <w:szCs w:val="20"/>
          <w:lang w:val="bs-Latn-BA"/>
        </w:rPr>
        <w:t xml:space="preserve">predsjednik odbora </w:t>
      </w:r>
      <w:r>
        <w:rPr>
          <w:rFonts w:ascii="Calibri" w:hAnsi="Calibri" w:cs="Calibri"/>
          <w:sz w:val="20"/>
          <w:szCs w:val="20"/>
          <w:lang w:val="bs-Latn-BA"/>
        </w:rPr>
        <w:t xml:space="preserve">donijet će odluku o udovoljavanju zahtjeva </w:t>
      </w:r>
      <w:r w:rsidRPr="003301D0">
        <w:rPr>
          <w:rFonts w:ascii="Calibri" w:hAnsi="Calibri" w:cs="Calibri"/>
          <w:sz w:val="20"/>
          <w:szCs w:val="20"/>
          <w:lang w:val="bs-Latn-BA"/>
        </w:rPr>
        <w:t xml:space="preserve">za uvrštavanje u dnevni red </w:t>
      </w:r>
      <w:r>
        <w:rPr>
          <w:rFonts w:ascii="Calibri" w:hAnsi="Calibri" w:cs="Calibri"/>
          <w:sz w:val="20"/>
          <w:szCs w:val="20"/>
          <w:lang w:val="bs-Latn-BA"/>
        </w:rPr>
        <w:t>te o tome</w:t>
      </w:r>
      <w:r w:rsidRPr="003301D0">
        <w:rPr>
          <w:rFonts w:ascii="Calibri" w:hAnsi="Calibri" w:cs="Calibri"/>
          <w:sz w:val="20"/>
          <w:szCs w:val="20"/>
          <w:lang w:val="bs-Latn-BA"/>
        </w:rPr>
        <w:t xml:space="preserve"> koliko vremena </w:t>
      </w:r>
      <w:r>
        <w:rPr>
          <w:rFonts w:ascii="Calibri" w:hAnsi="Calibri" w:cs="Calibri"/>
          <w:sz w:val="20"/>
          <w:szCs w:val="20"/>
          <w:lang w:val="bs-Latn-BA"/>
        </w:rPr>
        <w:t xml:space="preserve">će </w:t>
      </w:r>
      <w:r w:rsidRPr="003301D0">
        <w:rPr>
          <w:rFonts w:ascii="Calibri" w:hAnsi="Calibri" w:cs="Calibri"/>
          <w:sz w:val="20"/>
          <w:szCs w:val="20"/>
          <w:lang w:val="bs-Latn-BA"/>
        </w:rPr>
        <w:t xml:space="preserve">biti dodijeljeno </w:t>
      </w:r>
      <w:r>
        <w:rPr>
          <w:rFonts w:ascii="Calibri" w:hAnsi="Calibri" w:cs="Calibri"/>
          <w:sz w:val="20"/>
          <w:szCs w:val="20"/>
          <w:lang w:val="bs-Latn-BA"/>
        </w:rPr>
        <w:t xml:space="preserve">toj </w:t>
      </w:r>
      <w:r w:rsidRPr="003301D0">
        <w:rPr>
          <w:rFonts w:ascii="Calibri" w:hAnsi="Calibri" w:cs="Calibri"/>
          <w:sz w:val="20"/>
          <w:szCs w:val="20"/>
          <w:lang w:val="bs-Latn-BA"/>
        </w:rPr>
        <w:t>t</w:t>
      </w:r>
      <w:r>
        <w:rPr>
          <w:rFonts w:ascii="Calibri" w:hAnsi="Calibri" w:cs="Calibri"/>
          <w:sz w:val="20"/>
          <w:szCs w:val="20"/>
          <w:lang w:val="bs-Latn-BA"/>
        </w:rPr>
        <w:t>a</w:t>
      </w:r>
      <w:r w:rsidRPr="003301D0">
        <w:rPr>
          <w:rFonts w:ascii="Calibri" w:hAnsi="Calibri" w:cs="Calibri"/>
          <w:sz w:val="20"/>
          <w:szCs w:val="20"/>
          <w:lang w:val="bs-Latn-BA"/>
        </w:rPr>
        <w:t>čki dnevnog reda.</w:t>
      </w:r>
    </w:p>
    <w:p w14:paraId="38FCB13C" w14:textId="77777777" w:rsidR="00207B79" w:rsidRPr="0040521F" w:rsidRDefault="00207B79" w:rsidP="00D46084">
      <w:pPr>
        <w:rPr>
          <w:rFonts w:ascii="Calibri" w:hAnsi="Calibri" w:cs="Calibri"/>
          <w:sz w:val="20"/>
          <w:szCs w:val="20"/>
          <w:lang w:val="bs-Latn-BA"/>
        </w:rPr>
      </w:pPr>
    </w:p>
    <w:p w14:paraId="51282E60" w14:textId="30A9CCAE" w:rsidR="00207B79" w:rsidRPr="0040521F" w:rsidRDefault="003301D0" w:rsidP="00D46084">
      <w:pPr>
        <w:rPr>
          <w:rFonts w:ascii="Calibri" w:hAnsi="Calibri" w:cs="Calibri"/>
          <w:sz w:val="20"/>
          <w:szCs w:val="20"/>
          <w:lang w:val="bs-Latn-BA"/>
        </w:rPr>
      </w:pPr>
      <w:r>
        <w:rPr>
          <w:rFonts w:ascii="Calibri" w:hAnsi="Calibri" w:cs="Calibri"/>
          <w:sz w:val="20"/>
          <w:szCs w:val="20"/>
          <w:lang w:val="bs-Latn-BA"/>
        </w:rPr>
        <w:t>Povremeno</w:t>
      </w:r>
      <w:r w:rsidR="0062668D">
        <w:rPr>
          <w:rFonts w:ascii="Calibri" w:hAnsi="Calibri" w:cs="Calibri"/>
          <w:sz w:val="20"/>
          <w:szCs w:val="20"/>
          <w:lang w:val="bs-Latn-BA"/>
        </w:rPr>
        <w:t>,</w:t>
      </w:r>
      <w:r>
        <w:rPr>
          <w:rFonts w:ascii="Calibri" w:hAnsi="Calibri" w:cs="Calibri"/>
          <w:sz w:val="20"/>
          <w:szCs w:val="20"/>
          <w:lang w:val="bs-Latn-BA"/>
        </w:rPr>
        <w:t xml:space="preserve"> rasprave </w:t>
      </w:r>
      <w:r w:rsidR="0062668D">
        <w:rPr>
          <w:rFonts w:ascii="Calibri" w:hAnsi="Calibri" w:cs="Calibri"/>
          <w:sz w:val="20"/>
          <w:szCs w:val="20"/>
          <w:lang w:val="bs-Latn-BA"/>
        </w:rPr>
        <w:t xml:space="preserve">na </w:t>
      </w:r>
      <w:r>
        <w:rPr>
          <w:rFonts w:ascii="Calibri" w:hAnsi="Calibri" w:cs="Calibri"/>
          <w:sz w:val="20"/>
          <w:szCs w:val="20"/>
          <w:lang w:val="bs-Latn-BA"/>
        </w:rPr>
        <w:t>odbor</w:t>
      </w:r>
      <w:r w:rsidR="0062668D">
        <w:rPr>
          <w:rFonts w:ascii="Calibri" w:hAnsi="Calibri" w:cs="Calibri"/>
          <w:sz w:val="20"/>
          <w:szCs w:val="20"/>
          <w:lang w:val="bs-Latn-BA"/>
        </w:rPr>
        <w:t>u</w:t>
      </w:r>
      <w:r>
        <w:rPr>
          <w:rFonts w:ascii="Calibri" w:hAnsi="Calibri" w:cs="Calibri"/>
          <w:sz w:val="20"/>
          <w:szCs w:val="20"/>
          <w:lang w:val="bs-Latn-BA"/>
        </w:rPr>
        <w:t xml:space="preserve"> mogu uključivati osjetljiva pitanja </w:t>
      </w:r>
      <w:r w:rsidR="0062668D">
        <w:rPr>
          <w:rFonts w:ascii="Calibri" w:hAnsi="Calibri" w:cs="Calibri"/>
          <w:sz w:val="20"/>
          <w:szCs w:val="20"/>
          <w:lang w:val="bs-Latn-BA"/>
        </w:rPr>
        <w:t xml:space="preserve">koja nisu prikladna za diskusiju </w:t>
      </w:r>
      <w:r>
        <w:rPr>
          <w:rFonts w:ascii="Calibri" w:hAnsi="Calibri" w:cs="Calibri"/>
          <w:sz w:val="20"/>
          <w:szCs w:val="20"/>
          <w:lang w:val="bs-Latn-BA"/>
        </w:rPr>
        <w:t>u prisustvu posjetilaca</w:t>
      </w:r>
      <w:r w:rsidRPr="003301D0">
        <w:rPr>
          <w:rFonts w:ascii="Calibri" w:hAnsi="Calibri" w:cs="Calibri"/>
          <w:sz w:val="20"/>
          <w:szCs w:val="20"/>
          <w:lang w:val="bs-Latn-BA"/>
        </w:rPr>
        <w:t xml:space="preserve">. U </w:t>
      </w:r>
      <w:r w:rsidR="0062668D">
        <w:rPr>
          <w:rFonts w:ascii="Calibri" w:hAnsi="Calibri" w:cs="Calibri"/>
          <w:sz w:val="20"/>
          <w:szCs w:val="20"/>
          <w:lang w:val="bs-Latn-BA"/>
        </w:rPr>
        <w:t xml:space="preserve">takvim slučajevima, </w:t>
      </w:r>
      <w:r w:rsidRPr="003301D0">
        <w:rPr>
          <w:rFonts w:ascii="Calibri" w:hAnsi="Calibri" w:cs="Calibri"/>
          <w:sz w:val="20"/>
          <w:szCs w:val="20"/>
          <w:lang w:val="bs-Latn-BA"/>
        </w:rPr>
        <w:t xml:space="preserve">odbor </w:t>
      </w:r>
      <w:r w:rsidR="0062668D">
        <w:rPr>
          <w:rFonts w:ascii="Calibri" w:hAnsi="Calibri" w:cs="Calibri"/>
          <w:sz w:val="20"/>
          <w:szCs w:val="20"/>
          <w:lang w:val="bs-Latn-BA"/>
        </w:rPr>
        <w:t xml:space="preserve">će </w:t>
      </w:r>
      <w:r w:rsidRPr="003301D0">
        <w:rPr>
          <w:rFonts w:ascii="Calibri" w:hAnsi="Calibri" w:cs="Calibri"/>
          <w:sz w:val="20"/>
          <w:szCs w:val="20"/>
          <w:lang w:val="bs-Latn-BA"/>
        </w:rPr>
        <w:t>glasati o</w:t>
      </w:r>
      <w:r w:rsidR="0062668D">
        <w:rPr>
          <w:rFonts w:ascii="Calibri" w:hAnsi="Calibri" w:cs="Calibri"/>
          <w:sz w:val="20"/>
          <w:szCs w:val="20"/>
          <w:lang w:val="bs-Latn-BA"/>
        </w:rPr>
        <w:t xml:space="preserve"> zatvaranju sastanka za javnost, tako da samo </w:t>
      </w:r>
      <w:r w:rsidRPr="003301D0">
        <w:rPr>
          <w:rFonts w:ascii="Calibri" w:hAnsi="Calibri" w:cs="Calibri"/>
          <w:sz w:val="20"/>
          <w:szCs w:val="20"/>
          <w:lang w:val="bs-Latn-BA"/>
        </w:rPr>
        <w:t>odbor i predsjednik/</w:t>
      </w:r>
      <w:r w:rsidR="0062668D">
        <w:rPr>
          <w:rFonts w:ascii="Calibri" w:hAnsi="Calibri" w:cs="Calibri"/>
          <w:sz w:val="20"/>
          <w:szCs w:val="20"/>
          <w:lang w:val="bs-Latn-BA"/>
        </w:rPr>
        <w:t xml:space="preserve">generalni </w:t>
      </w:r>
      <w:r w:rsidRPr="003301D0">
        <w:rPr>
          <w:rFonts w:ascii="Calibri" w:hAnsi="Calibri" w:cs="Calibri"/>
          <w:sz w:val="20"/>
          <w:szCs w:val="20"/>
          <w:lang w:val="bs-Latn-BA"/>
        </w:rPr>
        <w:t>direktora</w:t>
      </w:r>
      <w:r w:rsidR="0062668D">
        <w:rPr>
          <w:rFonts w:ascii="Calibri" w:hAnsi="Calibri" w:cs="Calibri"/>
          <w:sz w:val="20"/>
          <w:szCs w:val="20"/>
          <w:lang w:val="bs-Latn-BA"/>
        </w:rPr>
        <w:t xml:space="preserve"> prisustvuju</w:t>
      </w:r>
      <w:r w:rsidRPr="003301D0">
        <w:rPr>
          <w:rFonts w:ascii="Calibri" w:hAnsi="Calibri" w:cs="Calibri"/>
          <w:sz w:val="20"/>
          <w:szCs w:val="20"/>
          <w:lang w:val="bs-Latn-BA"/>
        </w:rPr>
        <w:t>,</w:t>
      </w:r>
      <w:r w:rsidR="0062668D">
        <w:rPr>
          <w:rFonts w:ascii="Calibri" w:hAnsi="Calibri" w:cs="Calibri"/>
          <w:sz w:val="20"/>
          <w:szCs w:val="20"/>
          <w:lang w:val="bs-Latn-BA"/>
        </w:rPr>
        <w:t xml:space="preserve"> dok će </w:t>
      </w:r>
      <w:r w:rsidR="00666D20">
        <w:rPr>
          <w:rFonts w:ascii="Calibri" w:hAnsi="Calibri" w:cs="Calibri"/>
          <w:sz w:val="20"/>
          <w:szCs w:val="20"/>
          <w:lang w:val="bs-Latn-BA"/>
        </w:rPr>
        <w:t xml:space="preserve">predsjednik odbora </w:t>
      </w:r>
      <w:r w:rsidRPr="003301D0">
        <w:rPr>
          <w:rFonts w:ascii="Calibri" w:hAnsi="Calibri" w:cs="Calibri"/>
          <w:sz w:val="20"/>
          <w:szCs w:val="20"/>
          <w:lang w:val="bs-Latn-BA"/>
        </w:rPr>
        <w:t xml:space="preserve">zatražiti </w:t>
      </w:r>
      <w:r w:rsidR="0062668D">
        <w:rPr>
          <w:rFonts w:ascii="Calibri" w:hAnsi="Calibri" w:cs="Calibri"/>
          <w:sz w:val="20"/>
          <w:szCs w:val="20"/>
          <w:lang w:val="bs-Latn-BA"/>
        </w:rPr>
        <w:t>od posjetilaca da</w:t>
      </w:r>
      <w:r w:rsidRPr="003301D0">
        <w:rPr>
          <w:rFonts w:ascii="Calibri" w:hAnsi="Calibri" w:cs="Calibri"/>
          <w:sz w:val="20"/>
          <w:szCs w:val="20"/>
          <w:lang w:val="bs-Latn-BA"/>
        </w:rPr>
        <w:t xml:space="preserve"> napuste sastanak. Na zatvoreno</w:t>
      </w:r>
      <w:r w:rsidR="0062668D">
        <w:rPr>
          <w:rFonts w:ascii="Calibri" w:hAnsi="Calibri" w:cs="Calibri"/>
          <w:sz w:val="20"/>
          <w:szCs w:val="20"/>
          <w:lang w:val="bs-Latn-BA"/>
        </w:rPr>
        <w:t>m sastanku</w:t>
      </w:r>
      <w:r w:rsidRPr="003301D0">
        <w:rPr>
          <w:rFonts w:ascii="Calibri" w:hAnsi="Calibri" w:cs="Calibri"/>
          <w:sz w:val="20"/>
          <w:szCs w:val="20"/>
          <w:lang w:val="bs-Latn-BA"/>
        </w:rPr>
        <w:t xml:space="preserve">, odbor može nastaviti </w:t>
      </w:r>
      <w:r w:rsidR="0062668D">
        <w:rPr>
          <w:rFonts w:ascii="Calibri" w:hAnsi="Calibri" w:cs="Calibri"/>
          <w:sz w:val="20"/>
          <w:szCs w:val="20"/>
          <w:lang w:val="bs-Latn-BA"/>
        </w:rPr>
        <w:t>s radom na isti način kao i na sastanku koji je otvoren za javnost</w:t>
      </w:r>
      <w:r w:rsidR="00207B79" w:rsidRPr="0040521F">
        <w:rPr>
          <w:rFonts w:ascii="Calibri" w:hAnsi="Calibri" w:cs="Calibri"/>
          <w:sz w:val="20"/>
          <w:szCs w:val="20"/>
          <w:lang w:val="bs-Latn-BA"/>
        </w:rPr>
        <w:t>.</w:t>
      </w:r>
    </w:p>
    <w:p w14:paraId="0D880214" w14:textId="24DE384C" w:rsidR="00207B79" w:rsidRPr="0040521F" w:rsidRDefault="00462718" w:rsidP="00D46084">
      <w:pPr>
        <w:pStyle w:val="Heading3"/>
        <w:rPr>
          <w:rFonts w:ascii="Calibri" w:hAnsi="Calibri" w:cs="Calibri"/>
          <w:lang w:val="bs-Latn-BA"/>
        </w:rPr>
      </w:pPr>
      <w:bookmarkStart w:id="102" w:name="_Toc53994798"/>
      <w:bookmarkStart w:id="103" w:name="_Toc77551943"/>
      <w:r w:rsidRPr="00462718">
        <w:rPr>
          <w:rFonts w:ascii="Calibri" w:hAnsi="Calibri" w:cs="Calibri"/>
          <w:lang w:val="bs-Latn-BA"/>
        </w:rPr>
        <w:lastRenderedPageBreak/>
        <w:t>Elektronski snimci sastanaka odbora</w:t>
      </w:r>
      <w:r w:rsidR="00207B79" w:rsidRPr="0040521F">
        <w:rPr>
          <w:rFonts w:ascii="Calibri" w:hAnsi="Calibri" w:cs="Calibri"/>
          <w:lang w:val="bs-Latn-BA"/>
        </w:rPr>
        <w:t xml:space="preserve"> 4.11</w:t>
      </w:r>
      <w:bookmarkEnd w:id="102"/>
      <w:bookmarkEnd w:id="103"/>
    </w:p>
    <w:p w14:paraId="35C46DA4" w14:textId="56071F33" w:rsidR="00207B79" w:rsidRPr="0040521F" w:rsidRDefault="00462718" w:rsidP="00D46084">
      <w:pPr>
        <w:rPr>
          <w:rFonts w:ascii="Calibri" w:hAnsi="Calibri" w:cs="Calibri"/>
          <w:color w:val="FF0000"/>
          <w:sz w:val="20"/>
          <w:szCs w:val="20"/>
          <w:lang w:val="bs-Latn-BA"/>
        </w:rPr>
      </w:pPr>
      <w:r>
        <w:rPr>
          <w:rFonts w:ascii="Calibri" w:hAnsi="Calibri" w:cs="Calibri"/>
          <w:sz w:val="20"/>
          <w:szCs w:val="20"/>
          <w:highlight w:val="red"/>
          <w:lang w:val="bs-Latn-BA"/>
        </w:rPr>
        <w:t xml:space="preserve">Kako bi se osigurala što je moguće sveobuhvatnija diskusija i rasprava </w:t>
      </w:r>
      <w:r w:rsidRPr="00462718">
        <w:rPr>
          <w:rFonts w:ascii="Calibri" w:hAnsi="Calibri" w:cs="Calibri"/>
          <w:sz w:val="20"/>
          <w:szCs w:val="20"/>
          <w:highlight w:val="red"/>
          <w:lang w:val="bs-Latn-BA"/>
        </w:rPr>
        <w:t xml:space="preserve">na sastancima odbora i sastancima komisija, direktorima ili gostima na sastanku neće biti dozvoljena upotreba bilo kakvih elektronskih uređaja za snimanje. Osoblje može koristiti uređaje za snimanje kako bi osiguralo tačnost zapisnika sa sastanka. Neovlašteno snimanje sastanka od strane članova odbora predstavlja osnovu za trenutno razrješenje </w:t>
      </w:r>
      <w:r>
        <w:rPr>
          <w:rFonts w:ascii="Calibri" w:hAnsi="Calibri" w:cs="Calibri"/>
          <w:sz w:val="20"/>
          <w:szCs w:val="20"/>
          <w:highlight w:val="red"/>
          <w:lang w:val="bs-Latn-BA"/>
        </w:rPr>
        <w:t>sa funkcije u odboru.</w:t>
      </w:r>
    </w:p>
    <w:p w14:paraId="4BAF0525" w14:textId="77777777" w:rsidR="00E42C3D" w:rsidRPr="0040521F" w:rsidRDefault="00E42C3D" w:rsidP="00D46084">
      <w:pPr>
        <w:pStyle w:val="PlainText"/>
        <w:outlineLvl w:val="0"/>
        <w:rPr>
          <w:rFonts w:ascii="Calibri" w:hAnsi="Calibri" w:cs="Calibri"/>
          <w:b/>
          <w:sz w:val="26"/>
          <w:szCs w:val="26"/>
          <w:lang w:val="bs-Latn-BA"/>
        </w:rPr>
      </w:pPr>
      <w:bookmarkStart w:id="104" w:name="_Toc53994799"/>
    </w:p>
    <w:p w14:paraId="14652ABF" w14:textId="59033243" w:rsidR="00E42C3D" w:rsidRPr="0040521F" w:rsidRDefault="00462718" w:rsidP="00D46084">
      <w:pPr>
        <w:pStyle w:val="PlainText"/>
        <w:outlineLvl w:val="0"/>
        <w:rPr>
          <w:rFonts w:ascii="Calibri" w:hAnsi="Calibri" w:cs="Calibri"/>
          <w:b/>
          <w:sz w:val="26"/>
          <w:szCs w:val="26"/>
          <w:lang w:val="bs-Latn-BA"/>
        </w:rPr>
      </w:pPr>
      <w:r w:rsidRPr="00462718">
        <w:rPr>
          <w:rFonts w:ascii="Calibri" w:hAnsi="Calibri" w:cs="Calibri"/>
          <w:b/>
          <w:sz w:val="26"/>
          <w:szCs w:val="26"/>
          <w:lang w:val="bs-Latn-BA"/>
        </w:rPr>
        <w:t>Obavijesti, Dnevni red</w:t>
      </w:r>
      <w:r>
        <w:rPr>
          <w:rFonts w:ascii="Calibri" w:hAnsi="Calibri" w:cs="Calibri"/>
          <w:b/>
          <w:sz w:val="26"/>
          <w:szCs w:val="26"/>
          <w:lang w:val="bs-Latn-BA"/>
        </w:rPr>
        <w:t xml:space="preserve"> </w:t>
      </w:r>
      <w:r w:rsidR="00E42C3D" w:rsidRPr="0040521F">
        <w:rPr>
          <w:rFonts w:ascii="Calibri" w:hAnsi="Calibri" w:cs="Calibri"/>
          <w:b/>
          <w:sz w:val="26"/>
          <w:szCs w:val="26"/>
          <w:lang w:val="bs-Latn-BA"/>
        </w:rPr>
        <w:t>4.12</w:t>
      </w:r>
    </w:p>
    <w:p w14:paraId="28477E77" w14:textId="78F9761A" w:rsidR="00462718" w:rsidRDefault="00462718" w:rsidP="00D46084">
      <w:pPr>
        <w:pStyle w:val="PlainText"/>
        <w:rPr>
          <w:rFonts w:ascii="Calibri" w:hAnsi="Calibri" w:cs="Calibri"/>
          <w:lang w:val="bs-Latn-BA"/>
        </w:rPr>
      </w:pPr>
      <w:r w:rsidRPr="00462718">
        <w:rPr>
          <w:rFonts w:ascii="Calibri" w:hAnsi="Calibri" w:cs="Calibri"/>
          <w:lang w:val="bs-Latn-BA"/>
        </w:rPr>
        <w:t xml:space="preserve">Pisana obavijest o svim poslovnim sastancima mora se </w:t>
      </w:r>
      <w:r>
        <w:rPr>
          <w:rFonts w:ascii="Calibri" w:hAnsi="Calibri" w:cs="Calibri"/>
          <w:lang w:val="bs-Latn-BA"/>
        </w:rPr>
        <w:t xml:space="preserve">dostaviti </w:t>
      </w:r>
      <w:r w:rsidRPr="00462718">
        <w:rPr>
          <w:rFonts w:ascii="Calibri" w:hAnsi="Calibri" w:cs="Calibri"/>
          <w:highlight w:val="yellow"/>
          <w:lang w:val="bs-Latn-BA"/>
        </w:rPr>
        <w:t>najmanje [broj dana]</w:t>
      </w:r>
      <w:r w:rsidRPr="00462718">
        <w:rPr>
          <w:rFonts w:ascii="Calibri" w:hAnsi="Calibri" w:cs="Calibri"/>
          <w:lang w:val="bs-Latn-BA"/>
        </w:rPr>
        <w:t xml:space="preserve"> unaprijed, osim ako nije drugačije naznačeno. Za sve sastanke mora se pripremiti dnevni red.</w:t>
      </w:r>
    </w:p>
    <w:p w14:paraId="23BBA03F" w14:textId="001169D7" w:rsidR="00207B79" w:rsidRPr="0040521F" w:rsidRDefault="00462718" w:rsidP="00D46084">
      <w:pPr>
        <w:pStyle w:val="Heading3"/>
        <w:rPr>
          <w:rFonts w:ascii="Calibri" w:hAnsi="Calibri" w:cs="Calibri"/>
          <w:lang w:val="bs-Latn-BA"/>
        </w:rPr>
      </w:pPr>
      <w:bookmarkStart w:id="105" w:name="_Toc77551944"/>
      <w:r>
        <w:rPr>
          <w:rFonts w:ascii="Calibri" w:hAnsi="Calibri" w:cs="Calibri"/>
          <w:lang w:val="bs-Latn-BA"/>
        </w:rPr>
        <w:t>Javni forum</w:t>
      </w:r>
      <w:r w:rsidR="00207B79" w:rsidRPr="0040521F">
        <w:rPr>
          <w:rFonts w:ascii="Calibri" w:hAnsi="Calibri" w:cs="Calibri"/>
          <w:lang w:val="bs-Latn-BA"/>
        </w:rPr>
        <w:t xml:space="preserve"> 4.1</w:t>
      </w:r>
      <w:bookmarkEnd w:id="104"/>
      <w:r w:rsidR="00E42C3D" w:rsidRPr="0040521F">
        <w:rPr>
          <w:rFonts w:ascii="Calibri" w:hAnsi="Calibri" w:cs="Calibri"/>
          <w:lang w:val="bs-Latn-BA"/>
        </w:rPr>
        <w:t>3</w:t>
      </w:r>
      <w:bookmarkEnd w:id="105"/>
    </w:p>
    <w:p w14:paraId="6FFF4BC7" w14:textId="25BFD0F9" w:rsidR="00207B79" w:rsidRPr="0040521F" w:rsidRDefault="007C07A5" w:rsidP="00D46084">
      <w:pPr>
        <w:rPr>
          <w:rFonts w:ascii="Calibri" w:hAnsi="Calibri" w:cs="Calibri"/>
          <w:sz w:val="20"/>
          <w:szCs w:val="20"/>
          <w:lang w:val="bs-Latn-BA"/>
        </w:rPr>
      </w:pPr>
      <w:r w:rsidRPr="007C07A5">
        <w:rPr>
          <w:rFonts w:ascii="Calibri" w:hAnsi="Calibri" w:cs="Calibri"/>
          <w:sz w:val="20"/>
          <w:szCs w:val="20"/>
          <w:lang w:val="bs-Latn-BA"/>
        </w:rPr>
        <w:t xml:space="preserve">Svaki dnevni red sastanka, osim </w:t>
      </w:r>
      <w:r>
        <w:rPr>
          <w:rFonts w:ascii="Calibri" w:hAnsi="Calibri" w:cs="Calibri"/>
          <w:sz w:val="20"/>
          <w:szCs w:val="20"/>
          <w:lang w:val="bs-Latn-BA"/>
        </w:rPr>
        <w:t xml:space="preserve">vanrednih </w:t>
      </w:r>
      <w:r w:rsidRPr="007C07A5">
        <w:rPr>
          <w:rFonts w:ascii="Calibri" w:hAnsi="Calibri" w:cs="Calibri"/>
          <w:sz w:val="20"/>
          <w:szCs w:val="20"/>
          <w:lang w:val="bs-Latn-BA"/>
        </w:rPr>
        <w:t>sastanaka odbora, uključivat će t</w:t>
      </w:r>
      <w:r>
        <w:rPr>
          <w:rFonts w:ascii="Calibri" w:hAnsi="Calibri" w:cs="Calibri"/>
          <w:sz w:val="20"/>
          <w:szCs w:val="20"/>
          <w:lang w:val="bs-Latn-BA"/>
        </w:rPr>
        <w:t>a</w:t>
      </w:r>
      <w:r w:rsidRPr="007C07A5">
        <w:rPr>
          <w:rFonts w:ascii="Calibri" w:hAnsi="Calibri" w:cs="Calibri"/>
          <w:sz w:val="20"/>
          <w:szCs w:val="20"/>
          <w:lang w:val="bs-Latn-BA"/>
        </w:rPr>
        <w:t xml:space="preserve">čku </w:t>
      </w:r>
      <w:r>
        <w:rPr>
          <w:rFonts w:ascii="Calibri" w:hAnsi="Calibri" w:cs="Calibri"/>
          <w:sz w:val="20"/>
          <w:szCs w:val="20"/>
          <w:lang w:val="bs-Latn-BA"/>
        </w:rPr>
        <w:t xml:space="preserve">za koju je određeno najviše </w:t>
      </w:r>
      <w:r w:rsidRPr="007C07A5">
        <w:rPr>
          <w:rFonts w:ascii="Calibri" w:hAnsi="Calibri" w:cs="Calibri"/>
          <w:sz w:val="20"/>
          <w:szCs w:val="20"/>
          <w:lang w:val="bs-Latn-BA"/>
        </w:rPr>
        <w:t>15 minuta</w:t>
      </w:r>
      <w:r>
        <w:rPr>
          <w:rFonts w:ascii="Calibri" w:hAnsi="Calibri" w:cs="Calibri"/>
          <w:sz w:val="20"/>
          <w:szCs w:val="20"/>
          <w:lang w:val="bs-Latn-BA"/>
        </w:rPr>
        <w:t xml:space="preserve">, a koja je </w:t>
      </w:r>
      <w:r w:rsidRPr="007C07A5">
        <w:rPr>
          <w:rFonts w:ascii="Calibri" w:hAnsi="Calibri" w:cs="Calibri"/>
          <w:sz w:val="20"/>
          <w:szCs w:val="20"/>
          <w:lang w:val="bs-Latn-BA"/>
        </w:rPr>
        <w:t xml:space="preserve">označena kao "Javni forum". Sve osobe, osim članova odbora, koje žele govoriti </w:t>
      </w:r>
      <w:r>
        <w:rPr>
          <w:rFonts w:ascii="Calibri" w:hAnsi="Calibri" w:cs="Calibri"/>
          <w:sz w:val="20"/>
          <w:szCs w:val="20"/>
          <w:lang w:val="bs-Latn-BA"/>
        </w:rPr>
        <w:t xml:space="preserve">tokom </w:t>
      </w:r>
      <w:r w:rsidRPr="007C07A5">
        <w:rPr>
          <w:rFonts w:ascii="Calibri" w:hAnsi="Calibri" w:cs="Calibri"/>
          <w:sz w:val="20"/>
          <w:szCs w:val="20"/>
          <w:lang w:val="bs-Latn-BA"/>
        </w:rPr>
        <w:t xml:space="preserve">foruma, prije sastanka popunit će pisani obrazac </w:t>
      </w:r>
      <w:r>
        <w:rPr>
          <w:rFonts w:ascii="Calibri" w:hAnsi="Calibri" w:cs="Calibri"/>
          <w:sz w:val="20"/>
          <w:szCs w:val="20"/>
          <w:lang w:val="bs-Latn-BA"/>
        </w:rPr>
        <w:t xml:space="preserve">u kojem se navodi </w:t>
      </w:r>
      <w:r w:rsidRPr="007C07A5">
        <w:rPr>
          <w:rFonts w:ascii="Calibri" w:hAnsi="Calibri" w:cs="Calibri"/>
          <w:sz w:val="20"/>
          <w:szCs w:val="20"/>
          <w:lang w:val="bs-Latn-BA"/>
        </w:rPr>
        <w:t xml:space="preserve">ime govornika, </w:t>
      </w:r>
      <w:r>
        <w:rPr>
          <w:rFonts w:ascii="Calibri" w:hAnsi="Calibri" w:cs="Calibri"/>
          <w:sz w:val="20"/>
          <w:szCs w:val="20"/>
          <w:lang w:val="bs-Latn-BA"/>
        </w:rPr>
        <w:t xml:space="preserve">pitanje koje je potrebno razmotriti </w:t>
      </w:r>
      <w:r w:rsidRPr="007C07A5">
        <w:rPr>
          <w:rFonts w:ascii="Calibri" w:hAnsi="Calibri" w:cs="Calibri"/>
          <w:sz w:val="20"/>
          <w:szCs w:val="20"/>
          <w:lang w:val="bs-Latn-BA"/>
        </w:rPr>
        <w:t xml:space="preserve">i naziv </w:t>
      </w:r>
      <w:r w:rsidR="00F56695">
        <w:rPr>
          <w:rFonts w:ascii="Calibri" w:hAnsi="Calibri" w:cs="Calibri"/>
          <w:sz w:val="20"/>
          <w:szCs w:val="20"/>
          <w:lang w:val="bs-Latn-BA"/>
        </w:rPr>
        <w:t>organizacije koju govornik predstavlja</w:t>
      </w:r>
      <w:r w:rsidRPr="007C07A5">
        <w:rPr>
          <w:rFonts w:ascii="Calibri" w:hAnsi="Calibri" w:cs="Calibri"/>
          <w:sz w:val="20"/>
          <w:szCs w:val="20"/>
          <w:lang w:val="bs-Latn-BA"/>
        </w:rPr>
        <w:t>. Obrazac se preda</w:t>
      </w:r>
      <w:r w:rsidR="00F56695">
        <w:rPr>
          <w:rFonts w:ascii="Calibri" w:hAnsi="Calibri" w:cs="Calibri"/>
          <w:sz w:val="20"/>
          <w:szCs w:val="20"/>
          <w:lang w:val="bs-Latn-BA"/>
        </w:rPr>
        <w:t>je predsjed</w:t>
      </w:r>
      <w:r w:rsidR="006B3DB2">
        <w:rPr>
          <w:rFonts w:ascii="Calibri" w:hAnsi="Calibri" w:cs="Calibri"/>
          <w:sz w:val="20"/>
          <w:szCs w:val="20"/>
          <w:lang w:val="bs-Latn-BA"/>
        </w:rPr>
        <w:t>niku</w:t>
      </w:r>
      <w:r w:rsidR="00F56695">
        <w:rPr>
          <w:rFonts w:ascii="Calibri" w:hAnsi="Calibri" w:cs="Calibri"/>
          <w:sz w:val="20"/>
          <w:szCs w:val="20"/>
          <w:lang w:val="bs-Latn-BA"/>
        </w:rPr>
        <w:t xml:space="preserve"> </w:t>
      </w:r>
      <w:r w:rsidRPr="007C07A5">
        <w:rPr>
          <w:rFonts w:ascii="Calibri" w:hAnsi="Calibri" w:cs="Calibri"/>
          <w:sz w:val="20"/>
          <w:szCs w:val="20"/>
          <w:lang w:val="bs-Latn-BA"/>
        </w:rPr>
        <w:t xml:space="preserve">odbora. Postupci </w:t>
      </w:r>
      <w:r w:rsidR="00F56695">
        <w:rPr>
          <w:rFonts w:ascii="Calibri" w:hAnsi="Calibri" w:cs="Calibri"/>
          <w:sz w:val="20"/>
          <w:szCs w:val="20"/>
          <w:lang w:val="bs-Latn-BA"/>
        </w:rPr>
        <w:t xml:space="preserve">koji se primjenjuju na forumu ukratko su navedeni na </w:t>
      </w:r>
      <w:r w:rsidRPr="007C07A5">
        <w:rPr>
          <w:rFonts w:ascii="Calibri" w:hAnsi="Calibri" w:cs="Calibri"/>
          <w:sz w:val="20"/>
          <w:szCs w:val="20"/>
          <w:lang w:val="bs-Latn-BA"/>
        </w:rPr>
        <w:t>obrascu na sljedećoj stranici.</w:t>
      </w:r>
      <w:r w:rsidR="00207B79" w:rsidRPr="0040521F">
        <w:rPr>
          <w:rFonts w:ascii="Calibri" w:hAnsi="Calibri" w:cs="Calibri"/>
          <w:sz w:val="20"/>
          <w:szCs w:val="20"/>
          <w:lang w:val="bs-Latn-BA"/>
        </w:rPr>
        <w:t>.</w:t>
      </w:r>
    </w:p>
    <w:p w14:paraId="300B08A8" w14:textId="0695CFC2" w:rsidR="00207B79" w:rsidRPr="0040521F" w:rsidRDefault="00F56695" w:rsidP="00D46084">
      <w:pPr>
        <w:pStyle w:val="Heading3"/>
        <w:rPr>
          <w:rFonts w:ascii="Calibri" w:hAnsi="Calibri" w:cs="Calibri"/>
          <w:lang w:val="bs-Latn-BA"/>
        </w:rPr>
      </w:pPr>
      <w:bookmarkStart w:id="106" w:name="_Toc53994800"/>
      <w:bookmarkStart w:id="107" w:name="_Toc77551945"/>
      <w:r w:rsidRPr="00F56695">
        <w:rPr>
          <w:rFonts w:ascii="Calibri" w:hAnsi="Calibri" w:cs="Calibri"/>
          <w:lang w:val="bs-Latn-BA"/>
        </w:rPr>
        <w:t>Politika javnog foruma za DMO i zahtjev</w:t>
      </w:r>
      <w:r>
        <w:rPr>
          <w:rFonts w:ascii="Calibri" w:hAnsi="Calibri" w:cs="Calibri"/>
          <w:lang w:val="bs-Latn-BA"/>
        </w:rPr>
        <w:t xml:space="preserve"> za obraćanje </w:t>
      </w:r>
      <w:r w:rsidR="00207B79" w:rsidRPr="0040521F">
        <w:rPr>
          <w:rFonts w:ascii="Calibri" w:hAnsi="Calibri" w:cs="Calibri"/>
          <w:lang w:val="bs-Latn-BA"/>
        </w:rPr>
        <w:t>4.1</w:t>
      </w:r>
      <w:bookmarkEnd w:id="106"/>
      <w:r w:rsidR="00E42C3D" w:rsidRPr="0040521F">
        <w:rPr>
          <w:rFonts w:ascii="Calibri" w:hAnsi="Calibri" w:cs="Calibri"/>
          <w:lang w:val="bs-Latn-BA"/>
        </w:rPr>
        <w:t>4</w:t>
      </w:r>
      <w:bookmarkEnd w:id="107"/>
    </w:p>
    <w:p w14:paraId="3257D625" w14:textId="77777777" w:rsidR="00207B79" w:rsidRPr="0040521F" w:rsidRDefault="00207B79" w:rsidP="00783B3D">
      <w:pPr>
        <w:rPr>
          <w:rFonts w:ascii="Calibri" w:hAnsi="Calibri" w:cs="Calibri"/>
          <w:sz w:val="20"/>
          <w:szCs w:val="20"/>
          <w:lang w:val="bs-Latn-BA"/>
        </w:rPr>
      </w:pPr>
    </w:p>
    <w:p w14:paraId="6EBF1D5C" w14:textId="77777777" w:rsidR="001B5615" w:rsidRPr="0040521F" w:rsidRDefault="001B5615" w:rsidP="00D46084">
      <w:pPr>
        <w:jc w:val="center"/>
        <w:rPr>
          <w:rFonts w:ascii="Calibri" w:hAnsi="Calibri" w:cs="Calibri"/>
          <w:b/>
          <w:sz w:val="20"/>
          <w:szCs w:val="20"/>
          <w:lang w:val="bs-Latn-BA"/>
        </w:rPr>
      </w:pPr>
    </w:p>
    <w:p w14:paraId="34D63D0C" w14:textId="04B30D9D" w:rsidR="00207B79" w:rsidRPr="0040521F" w:rsidRDefault="00F56695" w:rsidP="00F418FA">
      <w:pPr>
        <w:pStyle w:val="Title"/>
        <w:ind w:left="0" w:right="-720"/>
        <w:rPr>
          <w:rFonts w:ascii="Calibri" w:hAnsi="Calibri" w:cs="Calibri"/>
          <w:sz w:val="34"/>
          <w:lang w:val="bs-Latn-BA"/>
        </w:rPr>
      </w:pPr>
      <w:r w:rsidRPr="00F56695">
        <w:rPr>
          <w:rFonts w:ascii="Calibri" w:hAnsi="Calibri" w:cs="Calibri"/>
          <w:sz w:val="34"/>
          <w:lang w:val="bs-Latn-BA"/>
        </w:rPr>
        <w:t>Politika javnog foruma za odbor</w:t>
      </w:r>
      <w:r>
        <w:rPr>
          <w:rFonts w:ascii="Calibri" w:hAnsi="Calibri" w:cs="Calibri"/>
          <w:sz w:val="34"/>
          <w:lang w:val="bs-Latn-BA"/>
        </w:rPr>
        <w:t xml:space="preserve"> </w:t>
      </w:r>
      <w:r w:rsidRPr="00F56695">
        <w:rPr>
          <w:rFonts w:ascii="Calibri" w:hAnsi="Calibri" w:cs="Calibri"/>
          <w:sz w:val="34"/>
          <w:lang w:val="bs-Latn-BA"/>
        </w:rPr>
        <w:t>DMO</w:t>
      </w:r>
      <w:r>
        <w:rPr>
          <w:rFonts w:ascii="Calibri" w:hAnsi="Calibri" w:cs="Calibri"/>
          <w:sz w:val="34"/>
          <w:lang w:val="bs-Latn-BA"/>
        </w:rPr>
        <w:t xml:space="preserve">-a </w:t>
      </w:r>
    </w:p>
    <w:p w14:paraId="19F0BB1F" w14:textId="77777777" w:rsidR="00207B79" w:rsidRPr="0040521F" w:rsidRDefault="00207B79" w:rsidP="00D46084">
      <w:pPr>
        <w:rPr>
          <w:rFonts w:ascii="Calibri" w:hAnsi="Calibri" w:cs="Calibri"/>
          <w:sz w:val="20"/>
          <w:szCs w:val="20"/>
          <w:lang w:val="bs-Latn-BA"/>
        </w:rPr>
      </w:pPr>
    </w:p>
    <w:p w14:paraId="1872799E" w14:textId="1F4B6044" w:rsidR="00CA4A07" w:rsidRDefault="00CA4A07" w:rsidP="00D46084">
      <w:pPr>
        <w:rPr>
          <w:rFonts w:ascii="Calibri" w:hAnsi="Calibri" w:cs="Calibri"/>
          <w:sz w:val="20"/>
          <w:szCs w:val="20"/>
          <w:lang w:val="bs-Latn-BA"/>
        </w:rPr>
      </w:pPr>
      <w:r w:rsidRPr="00CA4A07">
        <w:rPr>
          <w:rFonts w:ascii="Calibri" w:hAnsi="Calibri" w:cs="Calibri"/>
          <w:sz w:val="20"/>
          <w:szCs w:val="20"/>
          <w:lang w:val="bs-Latn-BA"/>
        </w:rPr>
        <w:t xml:space="preserve">Odbor DMO-a vam želi dobrodošlicu na ovaj sastanak. Svoje sastanke </w:t>
      </w:r>
      <w:r>
        <w:rPr>
          <w:rFonts w:ascii="Calibri" w:hAnsi="Calibri" w:cs="Calibri"/>
          <w:sz w:val="20"/>
          <w:szCs w:val="20"/>
          <w:lang w:val="bs-Latn-BA"/>
        </w:rPr>
        <w:t xml:space="preserve">održavamo </w:t>
      </w:r>
      <w:r w:rsidRPr="00CA4A07">
        <w:rPr>
          <w:rFonts w:ascii="Calibri" w:hAnsi="Calibri" w:cs="Calibri"/>
          <w:sz w:val="20"/>
          <w:szCs w:val="20"/>
          <w:lang w:val="bs-Latn-BA"/>
        </w:rPr>
        <w:t>strogo poštujući [</w:t>
      </w:r>
      <w:r w:rsidRPr="00CA4A07">
        <w:rPr>
          <w:rFonts w:ascii="Calibri" w:hAnsi="Calibri" w:cs="Calibri"/>
          <w:sz w:val="20"/>
          <w:szCs w:val="20"/>
          <w:highlight w:val="yellow"/>
          <w:lang w:val="bs-Latn-BA"/>
        </w:rPr>
        <w:t>nacionalni zakon o otvorenim sastancima].</w:t>
      </w:r>
      <w:r w:rsidRPr="00CA4A07">
        <w:rPr>
          <w:rFonts w:ascii="Calibri" w:hAnsi="Calibri" w:cs="Calibri"/>
          <w:sz w:val="20"/>
          <w:szCs w:val="20"/>
          <w:lang w:val="bs-Latn-BA"/>
        </w:rPr>
        <w:t xml:space="preserve"> Taj zakon zahtijeva da sastanci našeg odbora budu otvoreni za javno</w:t>
      </w:r>
      <w:r>
        <w:rPr>
          <w:rFonts w:ascii="Calibri" w:hAnsi="Calibri" w:cs="Calibri"/>
          <w:sz w:val="20"/>
          <w:szCs w:val="20"/>
          <w:lang w:val="bs-Latn-BA"/>
        </w:rPr>
        <w:t>st</w:t>
      </w:r>
      <w:r w:rsidRPr="00CA4A07">
        <w:rPr>
          <w:rFonts w:ascii="Calibri" w:hAnsi="Calibri" w:cs="Calibri"/>
          <w:sz w:val="20"/>
          <w:szCs w:val="20"/>
          <w:lang w:val="bs-Latn-BA"/>
        </w:rPr>
        <w:t>, ali ne zahtijeva da javnost</w:t>
      </w:r>
      <w:r>
        <w:rPr>
          <w:rFonts w:ascii="Calibri" w:hAnsi="Calibri" w:cs="Calibri"/>
          <w:sz w:val="20"/>
          <w:szCs w:val="20"/>
          <w:lang w:val="bs-Latn-BA"/>
        </w:rPr>
        <w:t xml:space="preserve">i bude dozvoljeno da učestvuje </w:t>
      </w:r>
      <w:r w:rsidRPr="00CA4A07">
        <w:rPr>
          <w:rFonts w:ascii="Calibri" w:hAnsi="Calibri" w:cs="Calibri"/>
          <w:sz w:val="20"/>
          <w:szCs w:val="20"/>
          <w:lang w:val="bs-Latn-BA"/>
        </w:rPr>
        <w:t>na</w:t>
      </w:r>
      <w:r>
        <w:rPr>
          <w:rFonts w:ascii="Calibri" w:hAnsi="Calibri" w:cs="Calibri"/>
          <w:sz w:val="20"/>
          <w:szCs w:val="20"/>
          <w:lang w:val="bs-Latn-BA"/>
        </w:rPr>
        <w:t xml:space="preserve"> tim</w:t>
      </w:r>
      <w:r w:rsidRPr="00CA4A07">
        <w:rPr>
          <w:rFonts w:ascii="Calibri" w:hAnsi="Calibri" w:cs="Calibri"/>
          <w:sz w:val="20"/>
          <w:szCs w:val="20"/>
          <w:lang w:val="bs-Latn-BA"/>
        </w:rPr>
        <w:t xml:space="preserve"> sastancima. </w:t>
      </w:r>
    </w:p>
    <w:p w14:paraId="21360839" w14:textId="77777777" w:rsidR="00207B79" w:rsidRPr="0040521F" w:rsidRDefault="00207B79" w:rsidP="00D46084">
      <w:pPr>
        <w:rPr>
          <w:rFonts w:ascii="Calibri" w:hAnsi="Calibri" w:cs="Calibri"/>
          <w:sz w:val="20"/>
          <w:szCs w:val="20"/>
          <w:lang w:val="bs-Latn-BA"/>
        </w:rPr>
      </w:pPr>
    </w:p>
    <w:p w14:paraId="30E62942" w14:textId="61923CE9" w:rsidR="00207B79" w:rsidRPr="0040521F" w:rsidRDefault="000020BB" w:rsidP="00D46084">
      <w:pPr>
        <w:rPr>
          <w:rFonts w:ascii="Calibri" w:hAnsi="Calibri" w:cs="Calibri"/>
          <w:sz w:val="20"/>
          <w:szCs w:val="20"/>
          <w:lang w:val="bs-Latn-BA"/>
        </w:rPr>
      </w:pPr>
      <w:r w:rsidRPr="000020BB">
        <w:rPr>
          <w:rFonts w:ascii="Calibri" w:hAnsi="Calibri" w:cs="Calibri"/>
          <w:sz w:val="20"/>
          <w:szCs w:val="20"/>
          <w:lang w:val="bs-Latn-BA"/>
        </w:rPr>
        <w:t xml:space="preserve">Međutim, </w:t>
      </w:r>
      <w:r>
        <w:rPr>
          <w:rFonts w:ascii="Calibri" w:hAnsi="Calibri" w:cs="Calibri"/>
          <w:sz w:val="20"/>
          <w:szCs w:val="20"/>
          <w:lang w:val="bs-Latn-BA"/>
        </w:rPr>
        <w:t xml:space="preserve">mi </w:t>
      </w:r>
      <w:r w:rsidRPr="000020BB">
        <w:rPr>
          <w:rFonts w:ascii="Calibri" w:hAnsi="Calibri" w:cs="Calibri"/>
          <w:sz w:val="20"/>
          <w:szCs w:val="20"/>
          <w:lang w:val="bs-Latn-BA"/>
        </w:rPr>
        <w:t xml:space="preserve">cijenimo ideje i </w:t>
      </w:r>
      <w:r w:rsidR="005D041A">
        <w:rPr>
          <w:rFonts w:ascii="Calibri" w:hAnsi="Calibri" w:cs="Calibri"/>
          <w:sz w:val="20"/>
          <w:szCs w:val="20"/>
          <w:lang w:val="bs-Latn-BA"/>
        </w:rPr>
        <w:t>perspektive</w:t>
      </w:r>
      <w:r w:rsidRPr="000020BB">
        <w:rPr>
          <w:rFonts w:ascii="Calibri" w:hAnsi="Calibri" w:cs="Calibri"/>
          <w:sz w:val="20"/>
          <w:szCs w:val="20"/>
          <w:lang w:val="bs-Latn-BA"/>
        </w:rPr>
        <w:t xml:space="preserve"> drugih. </w:t>
      </w:r>
      <w:r w:rsidRPr="000020BB">
        <w:rPr>
          <w:rFonts w:ascii="Calibri" w:hAnsi="Calibri" w:cs="Calibri"/>
          <w:sz w:val="20"/>
          <w:szCs w:val="20"/>
          <w:highlight w:val="red"/>
          <w:lang w:val="bs-Latn-BA"/>
        </w:rPr>
        <w:t>Stoga je politika ovog odbora da izdvoji 15 minuta svakog sastanka za forum</w:t>
      </w:r>
      <w:r w:rsidRPr="000020BB">
        <w:rPr>
          <w:rFonts w:ascii="Calibri" w:hAnsi="Calibri" w:cs="Calibri"/>
          <w:sz w:val="20"/>
          <w:szCs w:val="20"/>
          <w:lang w:val="bs-Latn-BA"/>
        </w:rPr>
        <w:t>. Ako želite razgovarati s ovim odborom t</w:t>
      </w:r>
      <w:r>
        <w:rPr>
          <w:rFonts w:ascii="Calibri" w:hAnsi="Calibri" w:cs="Calibri"/>
          <w:sz w:val="20"/>
          <w:szCs w:val="20"/>
          <w:lang w:val="bs-Latn-BA"/>
        </w:rPr>
        <w:t>o</w:t>
      </w:r>
      <w:r w:rsidRPr="000020BB">
        <w:rPr>
          <w:rFonts w:ascii="Calibri" w:hAnsi="Calibri" w:cs="Calibri"/>
          <w:sz w:val="20"/>
          <w:szCs w:val="20"/>
          <w:lang w:val="bs-Latn-BA"/>
        </w:rPr>
        <w:t xml:space="preserve">kom </w:t>
      </w:r>
      <w:r>
        <w:rPr>
          <w:rFonts w:ascii="Calibri" w:hAnsi="Calibri" w:cs="Calibri"/>
          <w:sz w:val="20"/>
          <w:szCs w:val="20"/>
          <w:lang w:val="bs-Latn-BA"/>
        </w:rPr>
        <w:t>tačke</w:t>
      </w:r>
      <w:r w:rsidR="00BF55F2">
        <w:rPr>
          <w:rFonts w:ascii="Calibri" w:hAnsi="Calibri" w:cs="Calibri"/>
          <w:sz w:val="20"/>
          <w:szCs w:val="20"/>
          <w:lang w:val="bs-Latn-BA"/>
        </w:rPr>
        <w:t xml:space="preserve"> pod nazivom </w:t>
      </w:r>
      <w:r w:rsidR="00BF55F2" w:rsidRPr="000020BB">
        <w:rPr>
          <w:rFonts w:ascii="Calibri" w:hAnsi="Calibri" w:cs="Calibri"/>
          <w:sz w:val="20"/>
          <w:szCs w:val="20"/>
          <w:lang w:val="bs-Latn-BA"/>
        </w:rPr>
        <w:t>"forum"</w:t>
      </w:r>
      <w:r>
        <w:rPr>
          <w:rFonts w:ascii="Calibri" w:hAnsi="Calibri" w:cs="Calibri"/>
          <w:sz w:val="20"/>
          <w:szCs w:val="20"/>
          <w:lang w:val="bs-Latn-BA"/>
        </w:rPr>
        <w:t xml:space="preserve"> </w:t>
      </w:r>
      <w:r w:rsidR="00BF55F2">
        <w:rPr>
          <w:rFonts w:ascii="Calibri" w:hAnsi="Calibri" w:cs="Calibri"/>
          <w:sz w:val="20"/>
          <w:szCs w:val="20"/>
          <w:lang w:val="bs-Latn-BA"/>
        </w:rPr>
        <w:t>koja se nalazi na našem dnevnom redu</w:t>
      </w:r>
      <w:r w:rsidRPr="000020BB">
        <w:rPr>
          <w:rFonts w:ascii="Calibri" w:hAnsi="Calibri" w:cs="Calibri"/>
          <w:sz w:val="20"/>
          <w:szCs w:val="20"/>
          <w:lang w:val="bs-Latn-BA"/>
        </w:rPr>
        <w:t xml:space="preserve">, ispunite obrazac na dnu ovog papira i predajte ga </w:t>
      </w:r>
      <w:r w:rsidR="00BF55F2">
        <w:rPr>
          <w:rFonts w:ascii="Calibri" w:hAnsi="Calibri" w:cs="Calibri"/>
          <w:sz w:val="20"/>
          <w:szCs w:val="20"/>
          <w:lang w:val="bs-Latn-BA"/>
        </w:rPr>
        <w:t>predsjedavajućem</w:t>
      </w:r>
      <w:r w:rsidRPr="000020BB">
        <w:rPr>
          <w:rFonts w:ascii="Calibri" w:hAnsi="Calibri" w:cs="Calibri"/>
          <w:sz w:val="20"/>
          <w:szCs w:val="20"/>
          <w:lang w:val="bs-Latn-BA"/>
        </w:rPr>
        <w:t xml:space="preserve"> ili predsjedniku/</w:t>
      </w:r>
      <w:r w:rsidR="00BF55F2">
        <w:rPr>
          <w:rFonts w:ascii="Calibri" w:hAnsi="Calibri" w:cs="Calibri"/>
          <w:sz w:val="20"/>
          <w:szCs w:val="20"/>
          <w:lang w:val="bs-Latn-BA"/>
        </w:rPr>
        <w:t xml:space="preserve">generalnom </w:t>
      </w:r>
      <w:r w:rsidRPr="000020BB">
        <w:rPr>
          <w:rFonts w:ascii="Calibri" w:hAnsi="Calibri" w:cs="Calibri"/>
          <w:sz w:val="20"/>
          <w:szCs w:val="20"/>
          <w:lang w:val="bs-Latn-BA"/>
        </w:rPr>
        <w:t xml:space="preserve">direktoru prije sastanka. </w:t>
      </w:r>
      <w:r w:rsidR="00BF55F2">
        <w:rPr>
          <w:rFonts w:ascii="Calibri" w:hAnsi="Calibri" w:cs="Calibri"/>
          <w:sz w:val="20"/>
          <w:szCs w:val="20"/>
          <w:lang w:val="bs-Latn-BA"/>
        </w:rPr>
        <w:t>S</w:t>
      </w:r>
      <w:r w:rsidRPr="000020BB">
        <w:rPr>
          <w:rFonts w:ascii="Calibri" w:hAnsi="Calibri" w:cs="Calibri"/>
          <w:sz w:val="20"/>
          <w:szCs w:val="20"/>
          <w:lang w:val="bs-Latn-BA"/>
        </w:rPr>
        <w:t xml:space="preserve">amo </w:t>
      </w:r>
      <w:r w:rsidR="00BF55F2">
        <w:rPr>
          <w:rFonts w:ascii="Calibri" w:hAnsi="Calibri" w:cs="Calibri"/>
          <w:sz w:val="20"/>
          <w:szCs w:val="20"/>
          <w:lang w:val="bs-Latn-BA"/>
        </w:rPr>
        <w:t xml:space="preserve">onim osobama </w:t>
      </w:r>
      <w:r w:rsidRPr="000020BB">
        <w:rPr>
          <w:rFonts w:ascii="Calibri" w:hAnsi="Calibri" w:cs="Calibri"/>
          <w:sz w:val="20"/>
          <w:szCs w:val="20"/>
          <w:lang w:val="bs-Latn-BA"/>
        </w:rPr>
        <w:t xml:space="preserve">koje su ispunile obrazac i </w:t>
      </w:r>
      <w:r w:rsidR="00BF55F2">
        <w:rPr>
          <w:rFonts w:ascii="Calibri" w:hAnsi="Calibri" w:cs="Calibri"/>
          <w:sz w:val="20"/>
          <w:szCs w:val="20"/>
          <w:lang w:val="bs-Latn-BA"/>
        </w:rPr>
        <w:t>pre</w:t>
      </w:r>
      <w:r w:rsidRPr="000020BB">
        <w:rPr>
          <w:rFonts w:ascii="Calibri" w:hAnsi="Calibri" w:cs="Calibri"/>
          <w:sz w:val="20"/>
          <w:szCs w:val="20"/>
          <w:lang w:val="bs-Latn-BA"/>
        </w:rPr>
        <w:t xml:space="preserve">dale ga </w:t>
      </w:r>
      <w:r w:rsidR="00BF55F2">
        <w:rPr>
          <w:rFonts w:ascii="Calibri" w:hAnsi="Calibri" w:cs="Calibri"/>
          <w:sz w:val="20"/>
          <w:szCs w:val="20"/>
          <w:lang w:val="bs-Latn-BA"/>
        </w:rPr>
        <w:t xml:space="preserve">predsjedavajućem </w:t>
      </w:r>
      <w:r w:rsidRPr="000020BB">
        <w:rPr>
          <w:rFonts w:ascii="Calibri" w:hAnsi="Calibri" w:cs="Calibri"/>
          <w:sz w:val="20"/>
          <w:szCs w:val="20"/>
          <w:lang w:val="bs-Latn-BA"/>
        </w:rPr>
        <w:t>ili predsjedniku/</w:t>
      </w:r>
      <w:r w:rsidR="00BF55F2">
        <w:rPr>
          <w:rFonts w:ascii="Calibri" w:hAnsi="Calibri" w:cs="Calibri"/>
          <w:sz w:val="20"/>
          <w:szCs w:val="20"/>
          <w:lang w:val="bs-Latn-BA"/>
        </w:rPr>
        <w:t xml:space="preserve">generalnom </w:t>
      </w:r>
      <w:r w:rsidRPr="000020BB">
        <w:rPr>
          <w:rFonts w:ascii="Calibri" w:hAnsi="Calibri" w:cs="Calibri"/>
          <w:sz w:val="20"/>
          <w:szCs w:val="20"/>
          <w:lang w:val="bs-Latn-BA"/>
        </w:rPr>
        <w:t>direktoru prije sazivanja sastanka</w:t>
      </w:r>
      <w:r w:rsidR="00BF55F2">
        <w:rPr>
          <w:rFonts w:ascii="Calibri" w:hAnsi="Calibri" w:cs="Calibri"/>
          <w:sz w:val="20"/>
          <w:szCs w:val="20"/>
          <w:lang w:val="bs-Latn-BA"/>
        </w:rPr>
        <w:t xml:space="preserve"> bit će dozvoljeno da se obrate</w:t>
      </w:r>
      <w:r w:rsidR="00207B79" w:rsidRPr="0040521F">
        <w:rPr>
          <w:rFonts w:ascii="Calibri" w:hAnsi="Calibri" w:cs="Calibri"/>
          <w:sz w:val="20"/>
          <w:szCs w:val="20"/>
          <w:lang w:val="bs-Latn-BA"/>
        </w:rPr>
        <w:t>.</w:t>
      </w:r>
    </w:p>
    <w:p w14:paraId="08C98573" w14:textId="77777777" w:rsidR="00207B79" w:rsidRPr="0040521F" w:rsidRDefault="00207B79" w:rsidP="00D46084">
      <w:pPr>
        <w:rPr>
          <w:rFonts w:ascii="Calibri" w:hAnsi="Calibri" w:cs="Calibri"/>
          <w:sz w:val="20"/>
          <w:szCs w:val="20"/>
          <w:lang w:val="bs-Latn-BA"/>
        </w:rPr>
      </w:pPr>
    </w:p>
    <w:p w14:paraId="3611304B" w14:textId="6CC7DE8A" w:rsidR="00207B79" w:rsidRPr="0040521F" w:rsidRDefault="00181CAD" w:rsidP="00D46084">
      <w:pPr>
        <w:rPr>
          <w:rFonts w:ascii="Calibri" w:hAnsi="Calibri" w:cs="Calibri"/>
          <w:sz w:val="20"/>
          <w:szCs w:val="20"/>
          <w:lang w:val="bs-Latn-BA"/>
        </w:rPr>
      </w:pPr>
      <w:r w:rsidRPr="00BB210B">
        <w:rPr>
          <w:rFonts w:ascii="Calibri" w:hAnsi="Calibri" w:cs="Calibri"/>
          <w:sz w:val="20"/>
          <w:szCs w:val="20"/>
          <w:highlight w:val="red"/>
          <w:lang w:val="bs-Latn-BA"/>
        </w:rPr>
        <w:t xml:space="preserve">Kada odbor dođe do tačke dnevnog reda pod nazivom "forum", </w:t>
      </w:r>
      <w:r w:rsidR="00666D20">
        <w:rPr>
          <w:rFonts w:ascii="Calibri" w:hAnsi="Calibri" w:cs="Calibri"/>
          <w:sz w:val="20"/>
          <w:szCs w:val="20"/>
          <w:highlight w:val="red"/>
          <w:lang w:val="bs-Latn-BA"/>
        </w:rPr>
        <w:t xml:space="preserve">predsjednik odbora </w:t>
      </w:r>
      <w:r w:rsidRPr="00BB210B">
        <w:rPr>
          <w:rFonts w:ascii="Calibri" w:hAnsi="Calibri" w:cs="Calibri"/>
          <w:sz w:val="20"/>
          <w:szCs w:val="20"/>
          <w:highlight w:val="red"/>
          <w:lang w:val="bs-Latn-BA"/>
        </w:rPr>
        <w:t>podijelit će 15-minutni segment s brojem osoba koje su zatražile da se obrate odboru kako bi odredio vrijeme dodijeljeno svakoj osobi za obraćanje</w:t>
      </w:r>
      <w:r w:rsidRPr="00181CAD">
        <w:rPr>
          <w:rFonts w:ascii="Calibri" w:hAnsi="Calibri" w:cs="Calibri"/>
          <w:sz w:val="20"/>
          <w:szCs w:val="20"/>
          <w:lang w:val="bs-Latn-BA"/>
        </w:rPr>
        <w:t>. Predsjed</w:t>
      </w:r>
      <w:r w:rsidR="00666D20">
        <w:rPr>
          <w:rFonts w:ascii="Calibri" w:hAnsi="Calibri" w:cs="Calibri"/>
          <w:sz w:val="20"/>
          <w:szCs w:val="20"/>
          <w:lang w:val="bs-Latn-BA"/>
        </w:rPr>
        <w:t>nik</w:t>
      </w:r>
      <w:r w:rsidRPr="00181CAD">
        <w:rPr>
          <w:rFonts w:ascii="Calibri" w:hAnsi="Calibri" w:cs="Calibri"/>
          <w:sz w:val="20"/>
          <w:szCs w:val="20"/>
          <w:lang w:val="bs-Latn-BA"/>
        </w:rPr>
        <w:t xml:space="preserve"> odbora </w:t>
      </w:r>
      <w:r>
        <w:rPr>
          <w:rFonts w:ascii="Calibri" w:hAnsi="Calibri" w:cs="Calibri"/>
          <w:sz w:val="20"/>
          <w:szCs w:val="20"/>
          <w:lang w:val="bs-Latn-BA"/>
        </w:rPr>
        <w:t xml:space="preserve">će zatim </w:t>
      </w:r>
      <w:r w:rsidRPr="00181CAD">
        <w:rPr>
          <w:rFonts w:ascii="Calibri" w:hAnsi="Calibri" w:cs="Calibri"/>
          <w:sz w:val="20"/>
          <w:szCs w:val="20"/>
          <w:lang w:val="bs-Latn-BA"/>
        </w:rPr>
        <w:t>pozvat</w:t>
      </w:r>
      <w:r>
        <w:rPr>
          <w:rFonts w:ascii="Calibri" w:hAnsi="Calibri" w:cs="Calibri"/>
          <w:sz w:val="20"/>
          <w:szCs w:val="20"/>
          <w:lang w:val="bs-Latn-BA"/>
        </w:rPr>
        <w:t xml:space="preserve">i </w:t>
      </w:r>
      <w:r w:rsidRPr="00181CAD">
        <w:rPr>
          <w:rFonts w:ascii="Calibri" w:hAnsi="Calibri" w:cs="Calibri"/>
          <w:sz w:val="20"/>
          <w:szCs w:val="20"/>
          <w:lang w:val="bs-Latn-BA"/>
        </w:rPr>
        <w:t xml:space="preserve">te </w:t>
      </w:r>
      <w:r w:rsidR="00BB210B">
        <w:rPr>
          <w:rFonts w:ascii="Calibri" w:hAnsi="Calibri" w:cs="Calibri"/>
          <w:sz w:val="20"/>
          <w:szCs w:val="20"/>
          <w:lang w:val="bs-Latn-BA"/>
        </w:rPr>
        <w:t xml:space="preserve">osobe da jadna po jedna ustanu </w:t>
      </w:r>
      <w:r w:rsidRPr="00181CAD">
        <w:rPr>
          <w:rFonts w:ascii="Calibri" w:hAnsi="Calibri" w:cs="Calibri"/>
          <w:sz w:val="20"/>
          <w:szCs w:val="20"/>
          <w:lang w:val="bs-Latn-BA"/>
        </w:rPr>
        <w:t xml:space="preserve">i obrate se odboru </w:t>
      </w:r>
      <w:r w:rsidR="00BB210B">
        <w:rPr>
          <w:rFonts w:ascii="Calibri" w:hAnsi="Calibri" w:cs="Calibri"/>
          <w:sz w:val="20"/>
          <w:szCs w:val="20"/>
          <w:lang w:val="bs-Latn-BA"/>
        </w:rPr>
        <w:t>u okviru vremena koje im je dodijeljeno</w:t>
      </w:r>
      <w:r w:rsidRPr="00181CAD">
        <w:rPr>
          <w:rFonts w:ascii="Calibri" w:hAnsi="Calibri" w:cs="Calibri"/>
          <w:sz w:val="20"/>
          <w:szCs w:val="20"/>
          <w:lang w:val="bs-Latn-BA"/>
        </w:rPr>
        <w:t>.</w:t>
      </w:r>
    </w:p>
    <w:p w14:paraId="4C768AD5" w14:textId="77777777" w:rsidR="00207B79" w:rsidRPr="0040521F" w:rsidRDefault="00207B79" w:rsidP="00D46084">
      <w:pPr>
        <w:rPr>
          <w:rFonts w:ascii="Calibri" w:hAnsi="Calibri" w:cs="Calibri"/>
          <w:sz w:val="20"/>
          <w:szCs w:val="20"/>
          <w:lang w:val="bs-Latn-BA"/>
        </w:rPr>
      </w:pPr>
    </w:p>
    <w:p w14:paraId="7AB8E232" w14:textId="09D62F0B" w:rsidR="00207B79" w:rsidRPr="0040521F" w:rsidRDefault="00BB210B" w:rsidP="00D46084">
      <w:pPr>
        <w:rPr>
          <w:rFonts w:ascii="Calibri" w:hAnsi="Calibri" w:cs="Calibri"/>
          <w:sz w:val="20"/>
          <w:szCs w:val="20"/>
          <w:lang w:val="bs-Latn-BA"/>
        </w:rPr>
      </w:pPr>
      <w:r w:rsidRPr="00BB210B">
        <w:rPr>
          <w:rFonts w:ascii="Calibri" w:hAnsi="Calibri" w:cs="Calibri"/>
          <w:sz w:val="20"/>
          <w:szCs w:val="20"/>
          <w:lang w:val="bs-Latn-BA"/>
        </w:rPr>
        <w:t xml:space="preserve">Ne očekujte da će odbor na ovom sastanku odgovoriti na vaša pitanja ili zahtjeve za informacijama ili </w:t>
      </w:r>
      <w:r>
        <w:rPr>
          <w:rFonts w:ascii="Calibri" w:hAnsi="Calibri" w:cs="Calibri"/>
          <w:sz w:val="20"/>
          <w:szCs w:val="20"/>
          <w:lang w:val="bs-Latn-BA"/>
        </w:rPr>
        <w:t>postupanjem</w:t>
      </w:r>
      <w:r w:rsidRPr="00BB210B">
        <w:rPr>
          <w:rFonts w:ascii="Calibri" w:hAnsi="Calibri" w:cs="Calibri"/>
          <w:sz w:val="20"/>
          <w:szCs w:val="20"/>
          <w:lang w:val="bs-Latn-BA"/>
        </w:rPr>
        <w:t xml:space="preserve">. Odbor će zabilježiti vaš zahtjev i odgovoriti </w:t>
      </w:r>
      <w:r>
        <w:rPr>
          <w:rFonts w:ascii="Calibri" w:hAnsi="Calibri" w:cs="Calibri"/>
          <w:sz w:val="20"/>
          <w:szCs w:val="20"/>
          <w:lang w:val="bs-Latn-BA"/>
        </w:rPr>
        <w:t xml:space="preserve">naknadno, </w:t>
      </w:r>
      <w:r w:rsidRPr="00BB210B">
        <w:rPr>
          <w:rFonts w:ascii="Calibri" w:hAnsi="Calibri" w:cs="Calibri"/>
          <w:sz w:val="20"/>
          <w:szCs w:val="20"/>
          <w:lang w:val="bs-Latn-BA"/>
        </w:rPr>
        <w:t>u odgovarajuće vrijeme nakon što članovi odbora budu imali priliku da razmotre zahtjev.</w:t>
      </w:r>
      <w:r>
        <w:rPr>
          <w:rFonts w:ascii="Calibri" w:hAnsi="Calibri" w:cs="Calibri"/>
          <w:sz w:val="20"/>
          <w:szCs w:val="20"/>
          <w:lang w:val="bs-Latn-BA"/>
        </w:rPr>
        <w:t xml:space="preserve"> </w:t>
      </w:r>
    </w:p>
    <w:p w14:paraId="21CA89AF" w14:textId="77777777" w:rsidR="00207B79" w:rsidRPr="0040521F" w:rsidRDefault="00207B79" w:rsidP="00D46084">
      <w:pPr>
        <w:rPr>
          <w:rFonts w:ascii="Calibri" w:hAnsi="Calibri" w:cs="Calibri"/>
          <w:sz w:val="20"/>
          <w:szCs w:val="20"/>
          <w:lang w:val="bs-Latn-BA"/>
        </w:rPr>
      </w:pPr>
    </w:p>
    <w:p w14:paraId="7210B93E" w14:textId="26E4EDB3" w:rsidR="00207B79" w:rsidRPr="0040521F" w:rsidRDefault="00BB210B" w:rsidP="00D46084">
      <w:pPr>
        <w:rPr>
          <w:rFonts w:ascii="Calibri" w:hAnsi="Calibri" w:cs="Calibri"/>
          <w:sz w:val="20"/>
          <w:szCs w:val="20"/>
          <w:lang w:val="bs-Latn-BA"/>
        </w:rPr>
      </w:pPr>
      <w:r w:rsidRPr="00BB210B">
        <w:rPr>
          <w:rFonts w:ascii="Calibri" w:hAnsi="Calibri" w:cs="Calibri"/>
          <w:sz w:val="20"/>
          <w:szCs w:val="20"/>
          <w:lang w:val="bs-Latn-BA"/>
        </w:rPr>
        <w:t xml:space="preserve">U drugim slučajevima </w:t>
      </w:r>
      <w:r>
        <w:rPr>
          <w:rFonts w:ascii="Calibri" w:hAnsi="Calibri" w:cs="Calibri"/>
          <w:sz w:val="20"/>
          <w:szCs w:val="20"/>
          <w:lang w:val="bs-Latn-BA"/>
        </w:rPr>
        <w:t xml:space="preserve">tokom </w:t>
      </w:r>
      <w:r w:rsidRPr="00BB210B">
        <w:rPr>
          <w:rFonts w:ascii="Calibri" w:hAnsi="Calibri" w:cs="Calibri"/>
          <w:sz w:val="20"/>
          <w:szCs w:val="20"/>
          <w:lang w:val="bs-Latn-BA"/>
        </w:rPr>
        <w:t xml:space="preserve">ovog sastanka, članovi odbora </w:t>
      </w:r>
      <w:r>
        <w:rPr>
          <w:rFonts w:ascii="Calibri" w:hAnsi="Calibri" w:cs="Calibri"/>
          <w:sz w:val="20"/>
          <w:szCs w:val="20"/>
          <w:lang w:val="bs-Latn-BA"/>
        </w:rPr>
        <w:t xml:space="preserve">će </w:t>
      </w:r>
      <w:r w:rsidRPr="00BB210B">
        <w:rPr>
          <w:rFonts w:ascii="Calibri" w:hAnsi="Calibri" w:cs="Calibri"/>
          <w:sz w:val="20"/>
          <w:szCs w:val="20"/>
          <w:lang w:val="bs-Latn-BA"/>
        </w:rPr>
        <w:t xml:space="preserve">možda htjeti zatražiti informacije od osoba iz publike, ali </w:t>
      </w:r>
      <w:r>
        <w:rPr>
          <w:rFonts w:ascii="Calibri" w:hAnsi="Calibri" w:cs="Calibri"/>
          <w:sz w:val="20"/>
          <w:szCs w:val="20"/>
          <w:lang w:val="bs-Latn-BA"/>
        </w:rPr>
        <w:t xml:space="preserve">vas molimo da se suzdržavate od </w:t>
      </w:r>
      <w:r w:rsidRPr="00BB210B">
        <w:rPr>
          <w:rFonts w:ascii="Calibri" w:hAnsi="Calibri" w:cs="Calibri"/>
          <w:sz w:val="20"/>
          <w:szCs w:val="20"/>
          <w:lang w:val="bs-Latn-BA"/>
        </w:rPr>
        <w:t xml:space="preserve">komentara, osim </w:t>
      </w:r>
      <w:r>
        <w:rPr>
          <w:rFonts w:ascii="Calibri" w:hAnsi="Calibri" w:cs="Calibri"/>
          <w:sz w:val="20"/>
          <w:szCs w:val="20"/>
          <w:lang w:val="bs-Latn-BA"/>
        </w:rPr>
        <w:t>ukoliko to od vas zatraži odbor</w:t>
      </w:r>
      <w:r w:rsidRPr="00BB210B">
        <w:rPr>
          <w:rFonts w:ascii="Calibri" w:hAnsi="Calibri" w:cs="Calibri"/>
          <w:sz w:val="20"/>
          <w:szCs w:val="20"/>
          <w:lang w:val="bs-Latn-BA"/>
        </w:rPr>
        <w:t xml:space="preserve">. Članovi odbora uvijek žele </w:t>
      </w:r>
      <w:r>
        <w:rPr>
          <w:rFonts w:ascii="Calibri" w:hAnsi="Calibri" w:cs="Calibri"/>
          <w:sz w:val="20"/>
          <w:szCs w:val="20"/>
          <w:lang w:val="bs-Latn-BA"/>
        </w:rPr>
        <w:t>saslušati članove svoje zajednice</w:t>
      </w:r>
      <w:r w:rsidRPr="00BB210B">
        <w:rPr>
          <w:rFonts w:ascii="Calibri" w:hAnsi="Calibri" w:cs="Calibri"/>
          <w:sz w:val="20"/>
          <w:szCs w:val="20"/>
          <w:lang w:val="bs-Latn-BA"/>
        </w:rPr>
        <w:t xml:space="preserve">, ali naš dnevni red obično </w:t>
      </w:r>
      <w:r>
        <w:rPr>
          <w:rFonts w:ascii="Calibri" w:hAnsi="Calibri" w:cs="Calibri"/>
          <w:sz w:val="20"/>
          <w:szCs w:val="20"/>
          <w:lang w:val="bs-Latn-BA"/>
        </w:rPr>
        <w:t xml:space="preserve">je </w:t>
      </w:r>
      <w:r w:rsidR="005D041A">
        <w:rPr>
          <w:rFonts w:ascii="Calibri" w:hAnsi="Calibri" w:cs="Calibri"/>
          <w:sz w:val="20"/>
          <w:szCs w:val="20"/>
          <w:lang w:val="bs-Latn-BA"/>
        </w:rPr>
        <w:t>popunjen</w:t>
      </w:r>
      <w:r w:rsidRPr="00BB210B">
        <w:rPr>
          <w:rFonts w:ascii="Calibri" w:hAnsi="Calibri" w:cs="Calibri"/>
          <w:sz w:val="20"/>
          <w:szCs w:val="20"/>
          <w:lang w:val="bs-Latn-BA"/>
        </w:rPr>
        <w:t xml:space="preserve"> i ne dopušta nam vrijeme za kontinuirani otvoreni forum. Hvala </w:t>
      </w:r>
      <w:r>
        <w:rPr>
          <w:rFonts w:ascii="Calibri" w:hAnsi="Calibri" w:cs="Calibri"/>
          <w:sz w:val="20"/>
          <w:szCs w:val="20"/>
          <w:lang w:val="bs-Latn-BA"/>
        </w:rPr>
        <w:t xml:space="preserve">vam na pomoći pri </w:t>
      </w:r>
      <w:r w:rsidRPr="00BB210B">
        <w:rPr>
          <w:rFonts w:ascii="Calibri" w:hAnsi="Calibri" w:cs="Calibri"/>
          <w:sz w:val="20"/>
          <w:szCs w:val="20"/>
          <w:lang w:val="bs-Latn-BA"/>
        </w:rPr>
        <w:t>održavanju otvorenog i urednog sastanka.</w:t>
      </w:r>
    </w:p>
    <w:p w14:paraId="069F61FC" w14:textId="77777777" w:rsidR="00207B79" w:rsidRPr="0040521F" w:rsidRDefault="00DF092D" w:rsidP="00D46084">
      <w:pPr>
        <w:rPr>
          <w:rFonts w:ascii="Calibri" w:hAnsi="Calibri" w:cs="Calibri"/>
          <w:lang w:val="bs-Latn-BA"/>
        </w:rPr>
      </w:pPr>
      <w:r w:rsidRPr="0040521F">
        <w:rPr>
          <w:rFonts w:ascii="Verdana" w:hAnsi="Verdana"/>
          <w:noProof/>
          <w:sz w:val="20"/>
          <w:szCs w:val="20"/>
        </w:rPr>
        <mc:AlternateContent>
          <mc:Choice Requires="wps">
            <w:drawing>
              <wp:anchor distT="0" distB="0" distL="114300" distR="114300" simplePos="0" relativeHeight="251657728" behindDoc="0" locked="0" layoutInCell="0" allowOverlap="1" wp14:anchorId="36780BB3" wp14:editId="3665B169">
                <wp:simplePos x="0" y="0"/>
                <wp:positionH relativeFrom="column">
                  <wp:posOffset>0</wp:posOffset>
                </wp:positionH>
                <wp:positionV relativeFrom="paragraph">
                  <wp:posOffset>127000</wp:posOffset>
                </wp:positionV>
                <wp:extent cx="59436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2BB78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CR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" o:allowincell="f"/>
            </w:pict>
          </mc:Fallback>
        </mc:AlternateContent>
      </w:r>
      <w:bookmarkStart w:id="108" w:name="_Toc53986451"/>
      <w:bookmarkStart w:id="109" w:name="_Toc53986519"/>
    </w:p>
    <w:p w14:paraId="2B7EA7BC" w14:textId="0085F140" w:rsidR="00207B79" w:rsidRPr="0040521F" w:rsidRDefault="00BB210B" w:rsidP="00D46084">
      <w:pPr>
        <w:rPr>
          <w:rFonts w:ascii="Calibri" w:hAnsi="Calibri" w:cs="Calibri"/>
          <w:b/>
          <w:sz w:val="20"/>
          <w:lang w:val="bs-Latn-BA"/>
        </w:rPr>
      </w:pPr>
      <w:r>
        <w:rPr>
          <w:rFonts w:ascii="Calibri" w:hAnsi="Calibri" w:cs="Calibri"/>
          <w:b/>
          <w:sz w:val="20"/>
          <w:lang w:val="bs-Latn-BA"/>
        </w:rPr>
        <w:t xml:space="preserve">Zahtjev za obraćanje odboru DMO-a tokom foruma </w:t>
      </w:r>
      <w:bookmarkEnd w:id="108"/>
      <w:bookmarkEnd w:id="109"/>
    </w:p>
    <w:p w14:paraId="34F5B110" w14:textId="77777777" w:rsidR="00207B79" w:rsidRPr="0040521F" w:rsidRDefault="00207B79" w:rsidP="00D46084">
      <w:pPr>
        <w:rPr>
          <w:rFonts w:ascii="Calibri" w:hAnsi="Calibri" w:cs="Calibri"/>
          <w:sz w:val="20"/>
          <w:szCs w:val="20"/>
          <w:lang w:val="bs-Latn-BA"/>
        </w:rPr>
      </w:pPr>
    </w:p>
    <w:p w14:paraId="50967D84" w14:textId="12F6683A" w:rsidR="00207B79" w:rsidRPr="0040521F" w:rsidRDefault="00BB210B" w:rsidP="00D46084">
      <w:pPr>
        <w:rPr>
          <w:rFonts w:ascii="Calibri" w:hAnsi="Calibri" w:cs="Calibri"/>
          <w:sz w:val="20"/>
          <w:szCs w:val="20"/>
          <w:lang w:val="bs-Latn-BA"/>
        </w:rPr>
      </w:pPr>
      <w:r w:rsidRPr="00BB210B">
        <w:rPr>
          <w:rFonts w:ascii="Calibri" w:hAnsi="Calibri" w:cs="Calibri"/>
          <w:sz w:val="20"/>
          <w:szCs w:val="20"/>
          <w:lang w:val="bs-Latn-BA"/>
        </w:rPr>
        <w:t xml:space="preserve">Ovaj obrazac mora se popuniti i predati članu odbora prije sastanka ako </w:t>
      </w:r>
      <w:r>
        <w:rPr>
          <w:rFonts w:ascii="Calibri" w:hAnsi="Calibri" w:cs="Calibri"/>
          <w:sz w:val="20"/>
          <w:szCs w:val="20"/>
          <w:lang w:val="bs-Latn-BA"/>
        </w:rPr>
        <w:t xml:space="preserve">se </w:t>
      </w:r>
      <w:r w:rsidRPr="00BB210B">
        <w:rPr>
          <w:rFonts w:ascii="Calibri" w:hAnsi="Calibri" w:cs="Calibri"/>
          <w:sz w:val="20"/>
          <w:szCs w:val="20"/>
          <w:lang w:val="bs-Latn-BA"/>
        </w:rPr>
        <w:t xml:space="preserve">želite </w:t>
      </w:r>
      <w:r>
        <w:rPr>
          <w:rFonts w:ascii="Calibri" w:hAnsi="Calibri" w:cs="Calibri"/>
          <w:sz w:val="20"/>
          <w:szCs w:val="20"/>
          <w:lang w:val="bs-Latn-BA"/>
        </w:rPr>
        <w:t xml:space="preserve">obratiti </w:t>
      </w:r>
      <w:r w:rsidRPr="00BB210B">
        <w:rPr>
          <w:rFonts w:ascii="Calibri" w:hAnsi="Calibri" w:cs="Calibri"/>
          <w:sz w:val="20"/>
          <w:szCs w:val="20"/>
          <w:lang w:val="bs-Latn-BA"/>
        </w:rPr>
        <w:t>odbor</w:t>
      </w:r>
      <w:r>
        <w:rPr>
          <w:rFonts w:ascii="Calibri" w:hAnsi="Calibri" w:cs="Calibri"/>
          <w:sz w:val="20"/>
          <w:szCs w:val="20"/>
          <w:lang w:val="bs-Latn-BA"/>
        </w:rPr>
        <w:t xml:space="preserve">u </w:t>
      </w:r>
      <w:r w:rsidRPr="00BB210B">
        <w:rPr>
          <w:rFonts w:ascii="Calibri" w:hAnsi="Calibri" w:cs="Calibri"/>
          <w:sz w:val="20"/>
          <w:szCs w:val="20"/>
          <w:lang w:val="bs-Latn-BA"/>
        </w:rPr>
        <w:t xml:space="preserve">DMO-a tokom </w:t>
      </w:r>
      <w:r>
        <w:rPr>
          <w:rFonts w:ascii="Calibri" w:hAnsi="Calibri" w:cs="Calibri"/>
          <w:sz w:val="20"/>
          <w:szCs w:val="20"/>
          <w:lang w:val="bs-Latn-BA"/>
        </w:rPr>
        <w:t xml:space="preserve">tačke dnevnog reda pod nazivom </w:t>
      </w:r>
      <w:r w:rsidRPr="00BB210B">
        <w:rPr>
          <w:rFonts w:ascii="Calibri" w:hAnsi="Calibri" w:cs="Calibri"/>
          <w:sz w:val="20"/>
          <w:szCs w:val="20"/>
          <w:lang w:val="bs-Latn-BA"/>
        </w:rPr>
        <w:t xml:space="preserve">"forum". Forum će se </w:t>
      </w:r>
      <w:r w:rsidR="0041555B">
        <w:rPr>
          <w:rFonts w:ascii="Calibri" w:hAnsi="Calibri" w:cs="Calibri"/>
          <w:sz w:val="20"/>
          <w:szCs w:val="20"/>
          <w:lang w:val="bs-Latn-BA"/>
        </w:rPr>
        <w:t>realizirati na prethodno navedeni način</w:t>
      </w:r>
      <w:r w:rsidR="00207B79" w:rsidRPr="0040521F">
        <w:rPr>
          <w:rFonts w:ascii="Calibri" w:hAnsi="Calibri" w:cs="Calibri"/>
          <w:sz w:val="20"/>
          <w:szCs w:val="20"/>
          <w:lang w:val="bs-Latn-BA"/>
        </w:rPr>
        <w:t>.</w:t>
      </w:r>
    </w:p>
    <w:p w14:paraId="385A0E77" w14:textId="77777777" w:rsidR="00207B79" w:rsidRPr="0040521F" w:rsidRDefault="00207B79" w:rsidP="00D46084">
      <w:pPr>
        <w:rPr>
          <w:rFonts w:ascii="Calibri" w:hAnsi="Calibri" w:cs="Calibri"/>
          <w:sz w:val="20"/>
          <w:szCs w:val="20"/>
          <w:lang w:val="bs-Latn-BA"/>
        </w:rPr>
      </w:pPr>
    </w:p>
    <w:p w14:paraId="75F9126F" w14:textId="4D9DC448" w:rsidR="001F4551" w:rsidRPr="0040521F" w:rsidRDefault="001F4551" w:rsidP="001F4551">
      <w:pPr>
        <w:rPr>
          <w:rFonts w:ascii="Calibri" w:hAnsi="Calibri" w:cs="Calibri"/>
          <w:sz w:val="20"/>
          <w:szCs w:val="20"/>
          <w:u w:val="single"/>
          <w:lang w:val="bs-Latn-BA"/>
        </w:rPr>
      </w:pPr>
      <w:r>
        <w:rPr>
          <w:rFonts w:ascii="Calibri" w:hAnsi="Calibri" w:cs="Calibri"/>
          <w:sz w:val="20"/>
          <w:szCs w:val="20"/>
          <w:lang w:val="bs-Latn-BA"/>
        </w:rPr>
        <w:t>Vaše ime i prezime:</w:t>
      </w:r>
      <w:r w:rsidRPr="0040521F">
        <w:rPr>
          <w:rFonts w:ascii="Calibri" w:hAnsi="Calibri" w:cs="Calibri"/>
          <w:sz w:val="20"/>
          <w:szCs w:val="20"/>
          <w:lang w:val="bs-Latn-BA"/>
        </w:rPr>
        <w:t xml:space="preserve"> </w:t>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u w:val="single"/>
          <w:lang w:val="bs-Latn-BA"/>
        </w:rPr>
        <w:t>_________________________________________</w:t>
      </w:r>
    </w:p>
    <w:p w14:paraId="6F451885" w14:textId="77777777" w:rsidR="001F4551" w:rsidRPr="0040521F" w:rsidRDefault="001F4551" w:rsidP="001F4551">
      <w:pPr>
        <w:rPr>
          <w:rFonts w:ascii="Calibri" w:hAnsi="Calibri" w:cs="Calibri"/>
          <w:sz w:val="20"/>
          <w:szCs w:val="20"/>
          <w:u w:val="single"/>
          <w:lang w:val="bs-Latn-BA"/>
        </w:rPr>
      </w:pPr>
    </w:p>
    <w:p w14:paraId="48CA8B3F" w14:textId="77777777" w:rsidR="001F4551" w:rsidRPr="0040521F" w:rsidRDefault="001F4551" w:rsidP="001F4551">
      <w:pPr>
        <w:rPr>
          <w:rFonts w:ascii="Calibri" w:hAnsi="Calibri" w:cs="Calibri"/>
          <w:sz w:val="20"/>
          <w:szCs w:val="20"/>
          <w:lang w:val="bs-Latn-BA"/>
        </w:rPr>
      </w:pPr>
      <w:r>
        <w:rPr>
          <w:rFonts w:ascii="Calibri" w:hAnsi="Calibri" w:cs="Calibri"/>
          <w:sz w:val="20"/>
          <w:szCs w:val="20"/>
          <w:lang w:val="bs-Latn-BA"/>
        </w:rPr>
        <w:t>Telefon:</w:t>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lang w:val="bs-Latn-BA"/>
        </w:rPr>
        <w:tab/>
      </w:r>
      <w:r w:rsidRPr="0040521F">
        <w:rPr>
          <w:rFonts w:ascii="Calibri" w:hAnsi="Calibri" w:cs="Calibri"/>
          <w:sz w:val="20"/>
          <w:szCs w:val="20"/>
          <w:u w:val="single"/>
          <w:lang w:val="bs-Latn-BA"/>
        </w:rPr>
        <w:t>_________________________________________</w:t>
      </w:r>
    </w:p>
    <w:p w14:paraId="67DDC440" w14:textId="77777777" w:rsidR="00207B79" w:rsidRPr="0040521F" w:rsidRDefault="00207B79" w:rsidP="00D46084">
      <w:pPr>
        <w:rPr>
          <w:rFonts w:ascii="Calibri" w:hAnsi="Calibri" w:cs="Calibri"/>
          <w:sz w:val="20"/>
          <w:szCs w:val="20"/>
          <w:lang w:val="bs-Latn-BA"/>
        </w:rPr>
      </w:pPr>
    </w:p>
    <w:p w14:paraId="41BEA923" w14:textId="03D28C43" w:rsidR="00F418FA" w:rsidRPr="0040521F" w:rsidRDefault="001F4551" w:rsidP="00D46084">
      <w:pPr>
        <w:rPr>
          <w:rFonts w:ascii="Calibri" w:hAnsi="Calibri" w:cs="Calibri"/>
          <w:sz w:val="20"/>
          <w:szCs w:val="20"/>
          <w:lang w:val="bs-Latn-BA"/>
        </w:rPr>
      </w:pPr>
      <w:r>
        <w:rPr>
          <w:rFonts w:ascii="Calibri" w:hAnsi="Calibri" w:cs="Calibri"/>
          <w:sz w:val="20"/>
          <w:szCs w:val="20"/>
          <w:lang w:val="bs-Latn-BA"/>
        </w:rPr>
        <w:t>Članstvo, ako postoji</w:t>
      </w:r>
      <w:r w:rsidR="00207B79" w:rsidRPr="0040521F">
        <w:rPr>
          <w:rFonts w:ascii="Calibri" w:hAnsi="Calibri" w:cs="Calibri"/>
          <w:sz w:val="20"/>
          <w:szCs w:val="20"/>
          <w:lang w:val="bs-Latn-BA"/>
        </w:rPr>
        <w:t xml:space="preserve">:  </w:t>
      </w:r>
      <w:r w:rsidR="00F418FA" w:rsidRPr="0040521F">
        <w:rPr>
          <w:rFonts w:ascii="Calibri" w:hAnsi="Calibri" w:cs="Calibri"/>
          <w:sz w:val="20"/>
          <w:szCs w:val="20"/>
          <w:lang w:val="bs-Latn-BA"/>
        </w:rPr>
        <w:tab/>
      </w:r>
      <w:r w:rsidR="00F418FA" w:rsidRPr="0040521F">
        <w:rPr>
          <w:rFonts w:ascii="Calibri" w:hAnsi="Calibri" w:cs="Calibri"/>
          <w:sz w:val="20"/>
          <w:szCs w:val="20"/>
          <w:lang w:val="bs-Latn-BA"/>
        </w:rPr>
        <w:tab/>
      </w:r>
      <w:r w:rsidR="00F418FA" w:rsidRPr="0040521F">
        <w:rPr>
          <w:rFonts w:ascii="Calibri" w:hAnsi="Calibri" w:cs="Calibri"/>
          <w:sz w:val="20"/>
          <w:szCs w:val="20"/>
          <w:u w:val="single"/>
          <w:lang w:val="bs-Latn-BA"/>
        </w:rPr>
        <w:t>_________________________________________</w:t>
      </w:r>
    </w:p>
    <w:p w14:paraId="4A6B6E0B" w14:textId="77777777" w:rsidR="00F418FA" w:rsidRPr="0040521F" w:rsidRDefault="00F418FA" w:rsidP="00D46084">
      <w:pPr>
        <w:rPr>
          <w:rFonts w:ascii="Calibri" w:hAnsi="Calibri" w:cs="Calibri"/>
          <w:sz w:val="20"/>
          <w:szCs w:val="20"/>
          <w:lang w:val="bs-Latn-BA"/>
        </w:rPr>
      </w:pPr>
    </w:p>
    <w:p w14:paraId="16697D08" w14:textId="33CA164C" w:rsidR="00207B79" w:rsidRPr="0040521F" w:rsidRDefault="001F4551" w:rsidP="00D46084">
      <w:pPr>
        <w:rPr>
          <w:rFonts w:ascii="Calibri" w:hAnsi="Calibri" w:cs="Calibri"/>
          <w:sz w:val="20"/>
          <w:szCs w:val="20"/>
          <w:lang w:val="bs-Latn-BA"/>
        </w:rPr>
      </w:pPr>
      <w:r>
        <w:rPr>
          <w:rFonts w:ascii="Calibri" w:hAnsi="Calibri" w:cs="Calibri"/>
          <w:sz w:val="20"/>
          <w:szCs w:val="20"/>
          <w:lang w:val="bs-Latn-BA"/>
        </w:rPr>
        <w:lastRenderedPageBreak/>
        <w:t>Adresa e-pošte</w:t>
      </w:r>
      <w:r w:rsidR="00F418FA" w:rsidRPr="0040521F">
        <w:rPr>
          <w:rFonts w:ascii="Calibri" w:hAnsi="Calibri" w:cs="Calibri"/>
          <w:sz w:val="20"/>
          <w:szCs w:val="20"/>
          <w:lang w:val="bs-Latn-BA"/>
        </w:rPr>
        <w:t>:</w:t>
      </w:r>
      <w:r w:rsidR="00F418FA" w:rsidRPr="0040521F">
        <w:rPr>
          <w:rFonts w:ascii="Calibri" w:hAnsi="Calibri" w:cs="Calibri"/>
          <w:sz w:val="20"/>
          <w:szCs w:val="20"/>
          <w:lang w:val="bs-Latn-BA"/>
        </w:rPr>
        <w:tab/>
      </w:r>
      <w:r w:rsidR="00F418FA" w:rsidRPr="0040521F">
        <w:rPr>
          <w:rFonts w:ascii="Calibri" w:hAnsi="Calibri" w:cs="Calibri"/>
          <w:sz w:val="20"/>
          <w:szCs w:val="20"/>
          <w:lang w:val="bs-Latn-BA"/>
        </w:rPr>
        <w:tab/>
      </w:r>
      <w:r w:rsidR="00F418FA" w:rsidRPr="0040521F">
        <w:rPr>
          <w:rFonts w:ascii="Calibri" w:hAnsi="Calibri" w:cs="Calibri"/>
          <w:sz w:val="20"/>
          <w:szCs w:val="20"/>
          <w:lang w:val="bs-Latn-BA"/>
        </w:rPr>
        <w:tab/>
      </w:r>
      <w:r w:rsidR="00F418FA" w:rsidRPr="0040521F">
        <w:rPr>
          <w:rFonts w:ascii="Calibri" w:hAnsi="Calibri" w:cs="Calibri"/>
          <w:sz w:val="20"/>
          <w:szCs w:val="20"/>
          <w:u w:val="single"/>
          <w:lang w:val="bs-Latn-BA"/>
        </w:rPr>
        <w:t>_________________________________________</w:t>
      </w:r>
    </w:p>
    <w:p w14:paraId="67EE57FF" w14:textId="77777777" w:rsidR="00207B79" w:rsidRPr="0040521F" w:rsidRDefault="00207B79" w:rsidP="00D46084">
      <w:pPr>
        <w:rPr>
          <w:rFonts w:ascii="Calibri" w:hAnsi="Calibri" w:cs="Calibri"/>
          <w:sz w:val="20"/>
          <w:szCs w:val="20"/>
          <w:lang w:val="bs-Latn-BA"/>
        </w:rPr>
      </w:pPr>
    </w:p>
    <w:p w14:paraId="3DB2C567" w14:textId="5C623AF0" w:rsidR="00207B79" w:rsidRPr="0040521F" w:rsidRDefault="001F4551" w:rsidP="00D46084">
      <w:pPr>
        <w:rPr>
          <w:rFonts w:ascii="Calibri" w:hAnsi="Calibri" w:cs="Calibri"/>
          <w:sz w:val="20"/>
          <w:szCs w:val="20"/>
          <w:u w:val="single"/>
          <w:lang w:val="bs-Latn-BA"/>
        </w:rPr>
      </w:pPr>
      <w:r>
        <w:rPr>
          <w:rFonts w:ascii="Calibri" w:hAnsi="Calibri" w:cs="Calibri"/>
          <w:sz w:val="20"/>
          <w:szCs w:val="20"/>
          <w:lang w:val="bs-Latn-BA"/>
        </w:rPr>
        <w:t>Pitanje od važnosti</w:t>
      </w:r>
      <w:r w:rsidR="00207B79" w:rsidRPr="0040521F">
        <w:rPr>
          <w:rFonts w:ascii="Calibri" w:hAnsi="Calibri" w:cs="Calibri"/>
          <w:sz w:val="20"/>
          <w:szCs w:val="20"/>
          <w:lang w:val="bs-Latn-BA"/>
        </w:rPr>
        <w:t>:</w:t>
      </w:r>
      <w:r w:rsidR="00F418FA" w:rsidRPr="0040521F">
        <w:rPr>
          <w:rFonts w:ascii="Calibri" w:hAnsi="Calibri" w:cs="Calibri"/>
          <w:sz w:val="20"/>
          <w:szCs w:val="20"/>
          <w:lang w:val="bs-Latn-BA"/>
        </w:rPr>
        <w:tab/>
      </w:r>
      <w:r w:rsidR="00F418FA" w:rsidRPr="0040521F">
        <w:rPr>
          <w:rFonts w:ascii="Calibri" w:hAnsi="Calibri" w:cs="Calibri"/>
          <w:sz w:val="20"/>
          <w:szCs w:val="20"/>
          <w:lang w:val="bs-Latn-BA"/>
        </w:rPr>
        <w:tab/>
      </w:r>
      <w:r w:rsidR="00F418FA" w:rsidRPr="0040521F">
        <w:rPr>
          <w:rFonts w:ascii="Calibri" w:hAnsi="Calibri" w:cs="Calibri"/>
          <w:sz w:val="20"/>
          <w:szCs w:val="20"/>
          <w:u w:val="single"/>
          <w:lang w:val="bs-Latn-BA"/>
        </w:rPr>
        <w:t>_________________________________________</w:t>
      </w:r>
    </w:p>
    <w:p w14:paraId="0E4BCC40" w14:textId="77777777" w:rsidR="00F418FA" w:rsidRPr="0040521F" w:rsidRDefault="00F418FA" w:rsidP="00F418FA">
      <w:pPr>
        <w:rPr>
          <w:rFonts w:ascii="Calibri" w:hAnsi="Calibri" w:cs="Calibri"/>
          <w:sz w:val="20"/>
          <w:szCs w:val="20"/>
          <w:lang w:val="bs-Latn-BA"/>
        </w:rPr>
      </w:pPr>
    </w:p>
    <w:p w14:paraId="0CE75FD6" w14:textId="77777777" w:rsidR="00F418FA" w:rsidRPr="0040521F" w:rsidRDefault="00F418FA" w:rsidP="00F418FA">
      <w:pPr>
        <w:rPr>
          <w:rFonts w:ascii="Calibri" w:hAnsi="Calibri" w:cs="Calibri"/>
          <w:sz w:val="20"/>
          <w:szCs w:val="20"/>
          <w:u w:val="single"/>
          <w:lang w:val="bs-Latn-BA"/>
        </w:rPr>
      </w:pPr>
      <w:r w:rsidRPr="0040521F">
        <w:rPr>
          <w:rFonts w:ascii="Calibri" w:hAnsi="Calibri" w:cs="Calibri"/>
          <w:sz w:val="20"/>
          <w:szCs w:val="20"/>
          <w:lang w:val="bs-Latn-BA"/>
        </w:rPr>
        <w:t>____________________________________________________________________________________</w:t>
      </w:r>
    </w:p>
    <w:p w14:paraId="23544B24" w14:textId="77777777" w:rsidR="00F418FA" w:rsidRPr="0040521F" w:rsidRDefault="00F418FA" w:rsidP="00D46084">
      <w:pPr>
        <w:rPr>
          <w:rFonts w:ascii="Calibri" w:hAnsi="Calibri" w:cs="Calibri"/>
          <w:sz w:val="20"/>
          <w:szCs w:val="20"/>
          <w:lang w:val="bs-Latn-BA"/>
        </w:rPr>
      </w:pPr>
    </w:p>
    <w:p w14:paraId="73D378F8" w14:textId="4C34CE03" w:rsidR="00134E05" w:rsidRPr="0040521F" w:rsidRDefault="00746E60" w:rsidP="00D46084">
      <w:pPr>
        <w:rPr>
          <w:rFonts w:ascii="Calibri" w:hAnsi="Calibri" w:cs="Calibri"/>
          <w:sz w:val="20"/>
          <w:szCs w:val="20"/>
          <w:lang w:val="bs-Latn-BA"/>
        </w:rPr>
      </w:pPr>
      <w:r>
        <w:rPr>
          <w:rFonts w:ascii="Calibri" w:hAnsi="Calibri" w:cs="Calibri"/>
          <w:sz w:val="20"/>
          <w:szCs w:val="20"/>
          <w:lang w:val="bs-Latn-BA"/>
        </w:rPr>
        <w:t>Zahtjev za daljnjim postupanjem</w:t>
      </w:r>
      <w:r w:rsidR="00134E05" w:rsidRPr="0040521F">
        <w:rPr>
          <w:rFonts w:ascii="Calibri" w:hAnsi="Calibri" w:cs="Calibri"/>
          <w:sz w:val="20"/>
          <w:szCs w:val="20"/>
          <w:lang w:val="bs-Latn-BA"/>
        </w:rPr>
        <w:t xml:space="preserve">: </w:t>
      </w:r>
      <w:r w:rsidR="00F418FA" w:rsidRPr="0040521F">
        <w:rPr>
          <w:rFonts w:ascii="Calibri" w:hAnsi="Calibri" w:cs="Calibri"/>
          <w:sz w:val="20"/>
          <w:szCs w:val="20"/>
          <w:lang w:val="bs-Latn-BA"/>
        </w:rPr>
        <w:tab/>
      </w:r>
      <w:r>
        <w:rPr>
          <w:rFonts w:ascii="Calibri" w:hAnsi="Calibri" w:cs="Calibri"/>
          <w:sz w:val="20"/>
          <w:szCs w:val="20"/>
          <w:lang w:val="bs-Latn-BA"/>
        </w:rPr>
        <w:t>Da</w:t>
      </w:r>
      <w:r w:rsidR="00134E05" w:rsidRPr="0040521F">
        <w:rPr>
          <w:rFonts w:ascii="Calibri" w:hAnsi="Calibri" w:cs="Calibri"/>
          <w:sz w:val="20"/>
          <w:szCs w:val="20"/>
          <w:lang w:val="bs-Latn-BA"/>
        </w:rPr>
        <w:t>________</w:t>
      </w:r>
      <w:r w:rsidR="00AA3E00" w:rsidRPr="0040521F">
        <w:rPr>
          <w:rFonts w:ascii="Calibri" w:hAnsi="Calibri" w:cs="Calibri"/>
          <w:sz w:val="20"/>
          <w:szCs w:val="20"/>
          <w:lang w:val="bs-Latn-BA"/>
        </w:rPr>
        <w:t>_ N</w:t>
      </w:r>
      <w:r>
        <w:rPr>
          <w:rFonts w:ascii="Calibri" w:hAnsi="Calibri" w:cs="Calibri"/>
          <w:sz w:val="20"/>
          <w:szCs w:val="20"/>
          <w:lang w:val="bs-Latn-BA"/>
        </w:rPr>
        <w:t>e</w:t>
      </w:r>
      <w:r w:rsidR="00134E05" w:rsidRPr="0040521F">
        <w:rPr>
          <w:rFonts w:ascii="Calibri" w:hAnsi="Calibri" w:cs="Calibri"/>
          <w:sz w:val="20"/>
          <w:szCs w:val="20"/>
          <w:lang w:val="bs-Latn-BA"/>
        </w:rPr>
        <w:t>____________</w:t>
      </w:r>
    </w:p>
    <w:p w14:paraId="12D4BA95" w14:textId="77777777" w:rsidR="00134E05" w:rsidRPr="0040521F" w:rsidRDefault="00134E05" w:rsidP="00D46084">
      <w:pPr>
        <w:rPr>
          <w:rFonts w:ascii="Calibri" w:hAnsi="Calibri" w:cs="Calibri"/>
          <w:sz w:val="20"/>
          <w:szCs w:val="20"/>
          <w:lang w:val="bs-Latn-BA"/>
        </w:rPr>
      </w:pPr>
    </w:p>
    <w:p w14:paraId="06069C9B" w14:textId="1F4C8E70" w:rsidR="00134E05" w:rsidRPr="0040521F" w:rsidRDefault="00746E60" w:rsidP="00D46084">
      <w:pPr>
        <w:rPr>
          <w:rFonts w:ascii="Calibri" w:hAnsi="Calibri" w:cs="Calibri"/>
          <w:sz w:val="20"/>
          <w:szCs w:val="20"/>
          <w:lang w:val="bs-Latn-BA"/>
        </w:rPr>
      </w:pPr>
      <w:r>
        <w:rPr>
          <w:rFonts w:ascii="Calibri" w:hAnsi="Calibri" w:cs="Calibri"/>
          <w:sz w:val="20"/>
          <w:szCs w:val="20"/>
          <w:lang w:val="bs-Latn-BA"/>
        </w:rPr>
        <w:t>Ukoliko je odgovor da, obrazložite</w:t>
      </w:r>
      <w:r w:rsidR="00134E05" w:rsidRPr="0040521F">
        <w:rPr>
          <w:rFonts w:ascii="Calibri" w:hAnsi="Calibri" w:cs="Calibri"/>
          <w:sz w:val="20"/>
          <w:szCs w:val="20"/>
          <w:lang w:val="bs-Latn-BA"/>
        </w:rPr>
        <w:t>:__________________________________________________________________</w:t>
      </w:r>
    </w:p>
    <w:p w14:paraId="46B29BCF" w14:textId="77777777" w:rsidR="00134E05" w:rsidRPr="0040521F" w:rsidRDefault="00134E05" w:rsidP="00D46084">
      <w:pPr>
        <w:rPr>
          <w:rFonts w:ascii="Calibri" w:hAnsi="Calibri" w:cs="Calibri"/>
          <w:sz w:val="20"/>
          <w:szCs w:val="20"/>
          <w:lang w:val="bs-Latn-BA"/>
        </w:rPr>
      </w:pPr>
    </w:p>
    <w:p w14:paraId="4D102233" w14:textId="77777777" w:rsidR="00134E05" w:rsidRPr="0040521F" w:rsidRDefault="00134E05" w:rsidP="00D46084">
      <w:pPr>
        <w:rPr>
          <w:rFonts w:ascii="Calibri" w:hAnsi="Calibri" w:cs="Calibri"/>
          <w:sz w:val="20"/>
          <w:szCs w:val="20"/>
          <w:u w:val="single"/>
          <w:lang w:val="bs-Latn-BA"/>
        </w:rPr>
      </w:pPr>
      <w:r w:rsidRPr="0040521F">
        <w:rPr>
          <w:rFonts w:ascii="Calibri" w:hAnsi="Calibri" w:cs="Calibri"/>
          <w:sz w:val="20"/>
          <w:szCs w:val="20"/>
          <w:lang w:val="bs-Latn-BA"/>
        </w:rPr>
        <w:t>____________________________________________________________________________________</w:t>
      </w:r>
    </w:p>
    <w:p w14:paraId="7EFCDBBC" w14:textId="60CDBB13" w:rsidR="00207B79" w:rsidRPr="0040521F" w:rsidRDefault="00207B79" w:rsidP="00D46084">
      <w:pPr>
        <w:pStyle w:val="Heading3"/>
        <w:rPr>
          <w:rFonts w:ascii="Calibri" w:hAnsi="Calibri" w:cs="Calibri"/>
          <w:lang w:val="bs-Latn-BA"/>
        </w:rPr>
      </w:pPr>
      <w:r w:rsidRPr="0040521F">
        <w:rPr>
          <w:rFonts w:ascii="Calibri" w:hAnsi="Calibri" w:cs="Calibri"/>
          <w:lang w:val="bs-Latn-BA"/>
        </w:rPr>
        <w:br w:type="page"/>
      </w:r>
      <w:bookmarkStart w:id="110" w:name="_Toc53994801"/>
      <w:bookmarkStart w:id="111" w:name="_Toc77551946"/>
      <w:r w:rsidR="00734098" w:rsidRPr="00734098">
        <w:rPr>
          <w:rFonts w:ascii="Calibri" w:hAnsi="Calibri" w:cs="Calibri"/>
          <w:lang w:val="bs-Latn-BA"/>
        </w:rPr>
        <w:lastRenderedPageBreak/>
        <w:t>Glasanje i glasanje putem opunomoćenika</w:t>
      </w:r>
      <w:r w:rsidR="00734098">
        <w:rPr>
          <w:rFonts w:ascii="Calibri" w:hAnsi="Calibri" w:cs="Calibri"/>
          <w:lang w:val="bs-Latn-BA"/>
        </w:rPr>
        <w:t xml:space="preserve"> </w:t>
      </w:r>
      <w:r w:rsidRPr="0040521F">
        <w:rPr>
          <w:rFonts w:ascii="Calibri" w:hAnsi="Calibri" w:cs="Calibri"/>
          <w:lang w:val="bs-Latn-BA"/>
        </w:rPr>
        <w:t>4.1</w:t>
      </w:r>
      <w:bookmarkEnd w:id="110"/>
      <w:r w:rsidR="00E42C3D" w:rsidRPr="0040521F">
        <w:rPr>
          <w:rFonts w:ascii="Calibri" w:hAnsi="Calibri" w:cs="Calibri"/>
          <w:lang w:val="bs-Latn-BA"/>
        </w:rPr>
        <w:t>5</w:t>
      </w:r>
      <w:bookmarkEnd w:id="111"/>
    </w:p>
    <w:p w14:paraId="4586BA00" w14:textId="7887D962" w:rsidR="00207B79" w:rsidRPr="0040521F" w:rsidRDefault="00AD268F" w:rsidP="00D46084">
      <w:pPr>
        <w:rPr>
          <w:rFonts w:ascii="Calibri" w:hAnsi="Calibri" w:cs="Calibri"/>
          <w:sz w:val="20"/>
          <w:szCs w:val="20"/>
          <w:lang w:val="bs-Latn-BA"/>
        </w:rPr>
      </w:pPr>
      <w:r w:rsidRPr="00AD268F">
        <w:rPr>
          <w:rFonts w:ascii="Calibri" w:hAnsi="Calibri" w:cs="Calibri"/>
          <w:sz w:val="20"/>
          <w:szCs w:val="20"/>
          <w:lang w:val="bs-Latn-BA"/>
        </w:rPr>
        <w:t>Svi članovi odbora DMO</w:t>
      </w:r>
      <w:r>
        <w:rPr>
          <w:rFonts w:ascii="Calibri" w:hAnsi="Calibri" w:cs="Calibri"/>
          <w:sz w:val="20"/>
          <w:szCs w:val="20"/>
          <w:lang w:val="bs-Latn-BA"/>
        </w:rPr>
        <w:t>-a</w:t>
      </w:r>
      <w:r w:rsidRPr="00AD268F">
        <w:rPr>
          <w:rFonts w:ascii="Calibri" w:hAnsi="Calibri" w:cs="Calibri"/>
          <w:sz w:val="20"/>
          <w:szCs w:val="20"/>
          <w:lang w:val="bs-Latn-BA"/>
        </w:rPr>
        <w:t xml:space="preserve"> koji su prisutni </w:t>
      </w:r>
      <w:r>
        <w:rPr>
          <w:rFonts w:ascii="Calibri" w:hAnsi="Calibri" w:cs="Calibri"/>
          <w:sz w:val="20"/>
          <w:szCs w:val="20"/>
          <w:lang w:val="bs-Latn-BA"/>
        </w:rPr>
        <w:t xml:space="preserve">prilikom podnošenja prijedloga </w:t>
      </w:r>
      <w:r w:rsidRPr="00AD268F">
        <w:rPr>
          <w:rFonts w:ascii="Calibri" w:hAnsi="Calibri" w:cs="Calibri"/>
          <w:sz w:val="20"/>
          <w:szCs w:val="20"/>
          <w:lang w:val="bs-Latn-BA"/>
        </w:rPr>
        <w:t xml:space="preserve">glasat će o prijedlogu, osim </w:t>
      </w:r>
      <w:r>
        <w:rPr>
          <w:rFonts w:ascii="Calibri" w:hAnsi="Calibri" w:cs="Calibri"/>
          <w:sz w:val="20"/>
          <w:szCs w:val="20"/>
          <w:lang w:val="bs-Latn-BA"/>
        </w:rPr>
        <w:t>u slučaju njihovog izuzeća koje odobre ostali prisutni članovi zbog sukoba interesa.</w:t>
      </w:r>
      <w:r w:rsidRPr="00AD268F">
        <w:rPr>
          <w:rFonts w:ascii="Calibri" w:hAnsi="Calibri" w:cs="Calibri"/>
          <w:sz w:val="20"/>
          <w:szCs w:val="20"/>
          <w:lang w:val="bs-Latn-BA"/>
        </w:rPr>
        <w:t xml:space="preserve"> Rezultati glasanja </w:t>
      </w:r>
      <w:r>
        <w:rPr>
          <w:rFonts w:ascii="Calibri" w:hAnsi="Calibri" w:cs="Calibri"/>
          <w:sz w:val="20"/>
          <w:szCs w:val="20"/>
          <w:lang w:val="bs-Latn-BA"/>
        </w:rPr>
        <w:t xml:space="preserve">će biti </w:t>
      </w:r>
      <w:r w:rsidRPr="00AD268F">
        <w:rPr>
          <w:rFonts w:ascii="Calibri" w:hAnsi="Calibri" w:cs="Calibri"/>
          <w:sz w:val="20"/>
          <w:szCs w:val="20"/>
          <w:lang w:val="bs-Latn-BA"/>
        </w:rPr>
        <w:t>zabilježeni.</w:t>
      </w:r>
    </w:p>
    <w:p w14:paraId="5C9A71D5" w14:textId="77777777" w:rsidR="00207B79" w:rsidRPr="0040521F" w:rsidRDefault="00207B79" w:rsidP="00D46084">
      <w:pPr>
        <w:ind w:hanging="720"/>
        <w:rPr>
          <w:rFonts w:ascii="Calibri" w:hAnsi="Calibri" w:cs="Calibri"/>
          <w:sz w:val="20"/>
          <w:szCs w:val="20"/>
          <w:lang w:val="bs-Latn-BA"/>
        </w:rPr>
      </w:pPr>
    </w:p>
    <w:p w14:paraId="2C0DDE6F" w14:textId="5316C0D5" w:rsidR="00207B79" w:rsidRPr="0040521F" w:rsidRDefault="00AD268F" w:rsidP="00D46084">
      <w:pPr>
        <w:rPr>
          <w:rFonts w:ascii="Calibri" w:hAnsi="Calibri" w:cs="Calibri"/>
          <w:sz w:val="20"/>
          <w:szCs w:val="20"/>
          <w:lang w:val="bs-Latn-BA"/>
        </w:rPr>
      </w:pPr>
      <w:r w:rsidRPr="00AD268F">
        <w:rPr>
          <w:rFonts w:ascii="Calibri" w:hAnsi="Calibri" w:cs="Calibri"/>
          <w:sz w:val="20"/>
          <w:szCs w:val="20"/>
          <w:lang w:val="bs-Latn-BA"/>
        </w:rPr>
        <w:t xml:space="preserve">Glasanje o svim prijedlozima odvijat će se </w:t>
      </w:r>
      <w:r w:rsidR="00430253">
        <w:rPr>
          <w:rFonts w:ascii="Calibri" w:hAnsi="Calibri" w:cs="Calibri"/>
          <w:sz w:val="20"/>
          <w:szCs w:val="20"/>
          <w:lang w:val="bs-Latn-BA"/>
        </w:rPr>
        <w:t>govornom komunikacijom</w:t>
      </w:r>
      <w:r w:rsidRPr="00AD268F">
        <w:rPr>
          <w:rFonts w:ascii="Calibri" w:hAnsi="Calibri" w:cs="Calibri"/>
          <w:sz w:val="20"/>
          <w:szCs w:val="20"/>
          <w:lang w:val="bs-Latn-BA"/>
        </w:rPr>
        <w:t>, osim ako član</w:t>
      </w:r>
      <w:r w:rsidR="00430253">
        <w:rPr>
          <w:rFonts w:ascii="Calibri" w:hAnsi="Calibri" w:cs="Calibri"/>
          <w:sz w:val="20"/>
          <w:szCs w:val="20"/>
          <w:lang w:val="bs-Latn-BA"/>
        </w:rPr>
        <w:t xml:space="preserve"> odbora</w:t>
      </w:r>
      <w:r w:rsidRPr="00AD268F">
        <w:rPr>
          <w:rFonts w:ascii="Calibri" w:hAnsi="Calibri" w:cs="Calibri"/>
          <w:sz w:val="20"/>
          <w:szCs w:val="20"/>
          <w:lang w:val="bs-Latn-BA"/>
        </w:rPr>
        <w:t xml:space="preserve">, prema uputama predsjednika, ne zahtijeva drugačije ili ako to zahtijevaju ove politike. </w:t>
      </w:r>
    </w:p>
    <w:p w14:paraId="2B1B0AF0" w14:textId="77777777" w:rsidR="00207B79" w:rsidRPr="0040521F" w:rsidRDefault="00207B79" w:rsidP="00D46084">
      <w:pPr>
        <w:ind w:hanging="720"/>
        <w:rPr>
          <w:rFonts w:ascii="Calibri" w:hAnsi="Calibri" w:cs="Calibri"/>
          <w:sz w:val="20"/>
          <w:szCs w:val="20"/>
          <w:lang w:val="bs-Latn-BA"/>
        </w:rPr>
      </w:pPr>
    </w:p>
    <w:p w14:paraId="477F5F05" w14:textId="58EE84A2" w:rsidR="00207B79" w:rsidRPr="0040521F" w:rsidRDefault="00430253" w:rsidP="00D46084">
      <w:pPr>
        <w:rPr>
          <w:rFonts w:ascii="Calibri" w:hAnsi="Calibri" w:cs="Calibri"/>
          <w:sz w:val="20"/>
          <w:szCs w:val="20"/>
          <w:lang w:val="bs-Latn-BA"/>
        </w:rPr>
      </w:pPr>
      <w:r w:rsidRPr="00430253">
        <w:rPr>
          <w:rFonts w:ascii="Calibri" w:hAnsi="Calibri" w:cs="Calibri"/>
          <w:sz w:val="20"/>
          <w:szCs w:val="20"/>
          <w:lang w:val="bs-Latn-BA"/>
        </w:rPr>
        <w:t xml:space="preserve">Za člana odbora koji je prisutan na sastanku odbora na kojem se poduzimaju radnje u vezi sa bilo kojim korporativnim pitanjem, pretpostavit će se da se saglasio u poduzetim radnjama, osim ako se u zapisnik sa sastanka ne unese neslaganje člana odbora. Takvo neslaganje će biti naznačeno jednostavnim "ne" glasanjem o </w:t>
      </w:r>
      <w:r>
        <w:rPr>
          <w:rFonts w:ascii="Calibri" w:hAnsi="Calibri" w:cs="Calibri"/>
          <w:sz w:val="20"/>
          <w:szCs w:val="20"/>
          <w:lang w:val="bs-Latn-BA"/>
        </w:rPr>
        <w:t>predmetnoj radnji</w:t>
      </w:r>
      <w:r w:rsidR="00207B79" w:rsidRPr="0040521F">
        <w:rPr>
          <w:rFonts w:ascii="Calibri" w:hAnsi="Calibri" w:cs="Calibri"/>
          <w:sz w:val="20"/>
          <w:szCs w:val="20"/>
          <w:lang w:val="bs-Latn-BA"/>
        </w:rPr>
        <w:t>.</w:t>
      </w:r>
    </w:p>
    <w:p w14:paraId="7C6D27BE" w14:textId="77777777" w:rsidR="00207B79" w:rsidRPr="0040521F" w:rsidRDefault="00207B79" w:rsidP="00D46084">
      <w:pPr>
        <w:ind w:hanging="720"/>
        <w:rPr>
          <w:rFonts w:ascii="Calibri" w:hAnsi="Calibri" w:cs="Calibri"/>
          <w:sz w:val="20"/>
          <w:szCs w:val="20"/>
          <w:lang w:val="bs-Latn-BA"/>
        </w:rPr>
      </w:pPr>
    </w:p>
    <w:p w14:paraId="029A9791" w14:textId="5EEC5D01" w:rsidR="003A7880" w:rsidRPr="0040521F" w:rsidRDefault="00430253" w:rsidP="00D46084">
      <w:pPr>
        <w:pStyle w:val="PlainText"/>
        <w:rPr>
          <w:rFonts w:ascii="Calibri" w:hAnsi="Calibri" w:cs="Calibri"/>
          <w:lang w:val="bs-Latn-BA"/>
        </w:rPr>
      </w:pPr>
      <w:r w:rsidRPr="00430253">
        <w:rPr>
          <w:rFonts w:ascii="Calibri" w:hAnsi="Calibri" w:cs="Calibri"/>
          <w:highlight w:val="red"/>
          <w:lang w:val="bs-Latn-BA"/>
        </w:rPr>
        <w:t xml:space="preserve">Za člana odbora koji je odsutan sa sastanka odbora na kojem se poduzima neka radnja, pretpostavit će se da se saglasio s poduzimanjem te radnje, osim ukoliko </w:t>
      </w:r>
      <w:r>
        <w:rPr>
          <w:rFonts w:ascii="Calibri" w:hAnsi="Calibri" w:cs="Calibri"/>
          <w:highlight w:val="red"/>
          <w:lang w:val="bs-Latn-BA"/>
        </w:rPr>
        <w:t xml:space="preserve">direktor </w:t>
      </w:r>
      <w:r w:rsidRPr="00430253">
        <w:rPr>
          <w:rFonts w:ascii="Calibri" w:hAnsi="Calibri" w:cs="Calibri"/>
          <w:highlight w:val="red"/>
          <w:lang w:val="bs-Latn-BA"/>
        </w:rPr>
        <w:t>podnese pismeno protivljenje sekretaru odbora u razumnom roku nakon dobivanja saznanja u vezi s tom radnjom.</w:t>
      </w:r>
    </w:p>
    <w:p w14:paraId="7FB54CBF" w14:textId="77777777" w:rsidR="003A7880" w:rsidRPr="0040521F" w:rsidRDefault="003A7880" w:rsidP="00D46084">
      <w:pPr>
        <w:pStyle w:val="PlainText"/>
        <w:rPr>
          <w:rFonts w:ascii="Calibri" w:hAnsi="Calibri" w:cs="Calibri"/>
          <w:lang w:val="bs-Latn-BA"/>
        </w:rPr>
      </w:pPr>
    </w:p>
    <w:p w14:paraId="2952AE48" w14:textId="092BC178" w:rsidR="00430253" w:rsidRDefault="00430253" w:rsidP="00D46084">
      <w:pPr>
        <w:pStyle w:val="PlainText"/>
        <w:rPr>
          <w:rFonts w:ascii="Calibri" w:hAnsi="Calibri" w:cs="Calibri"/>
          <w:highlight w:val="red"/>
          <w:lang w:val="bs-Latn-BA"/>
        </w:rPr>
      </w:pPr>
      <w:r w:rsidRPr="00D278F8">
        <w:rPr>
          <w:rFonts w:ascii="Calibri" w:hAnsi="Calibri" w:cs="Calibri"/>
          <w:highlight w:val="red"/>
          <w:lang w:val="bs-Latn-BA"/>
        </w:rPr>
        <w:t xml:space="preserve">Direktor ima pravo glasati ili na bilo koji drugi način djelovati lično ili putem jednog ili više aktuelnih članova odbora s dobrom reputacijom, koje je ovlastio </w:t>
      </w:r>
      <w:r w:rsidR="00D278F8">
        <w:rPr>
          <w:rFonts w:ascii="Calibri" w:hAnsi="Calibri" w:cs="Calibri"/>
          <w:highlight w:val="red"/>
          <w:lang w:val="bs-Latn-BA"/>
        </w:rPr>
        <w:t xml:space="preserve">na temelju </w:t>
      </w:r>
      <w:r w:rsidRPr="00D278F8">
        <w:rPr>
          <w:rFonts w:ascii="Calibri" w:hAnsi="Calibri" w:cs="Calibri"/>
          <w:highlight w:val="red"/>
          <w:lang w:val="bs-Latn-BA"/>
        </w:rPr>
        <w:t>pisan</w:t>
      </w:r>
      <w:r w:rsidR="00D278F8">
        <w:rPr>
          <w:rFonts w:ascii="Calibri" w:hAnsi="Calibri" w:cs="Calibri"/>
          <w:highlight w:val="red"/>
          <w:lang w:val="bs-Latn-BA"/>
        </w:rPr>
        <w:t>e</w:t>
      </w:r>
      <w:r w:rsidRPr="00D278F8">
        <w:rPr>
          <w:rFonts w:ascii="Calibri" w:hAnsi="Calibri" w:cs="Calibri"/>
          <w:highlight w:val="red"/>
          <w:lang w:val="bs-Latn-BA"/>
        </w:rPr>
        <w:t xml:space="preserve"> punomoći </w:t>
      </w:r>
      <w:r w:rsidR="00D278F8" w:rsidRPr="00D278F8">
        <w:rPr>
          <w:rFonts w:ascii="Calibri" w:hAnsi="Calibri" w:cs="Calibri"/>
          <w:highlight w:val="red"/>
          <w:lang w:val="bs-Latn-BA"/>
        </w:rPr>
        <w:t>koju je</w:t>
      </w:r>
      <w:r w:rsidR="00D278F8">
        <w:rPr>
          <w:rFonts w:ascii="Calibri" w:hAnsi="Calibri" w:cs="Calibri"/>
          <w:highlight w:val="red"/>
          <w:lang w:val="bs-Latn-BA"/>
        </w:rPr>
        <w:t xml:space="preserve"> potpisao i</w:t>
      </w:r>
      <w:r w:rsidR="00D278F8" w:rsidRPr="00D278F8">
        <w:rPr>
          <w:rFonts w:ascii="Calibri" w:hAnsi="Calibri" w:cs="Calibri"/>
          <w:highlight w:val="red"/>
          <w:lang w:val="bs-Latn-BA"/>
        </w:rPr>
        <w:t xml:space="preserve"> dostavio </w:t>
      </w:r>
      <w:r w:rsidRPr="00D278F8">
        <w:rPr>
          <w:rFonts w:ascii="Calibri" w:hAnsi="Calibri" w:cs="Calibri"/>
          <w:highlight w:val="red"/>
          <w:lang w:val="bs-Latn-BA"/>
        </w:rPr>
        <w:t xml:space="preserve">sekretaru DMO-a. </w:t>
      </w:r>
      <w:r w:rsidRPr="00430253">
        <w:rPr>
          <w:rFonts w:ascii="Calibri" w:hAnsi="Calibri" w:cs="Calibri"/>
          <w:lang w:val="bs-Latn-BA"/>
        </w:rPr>
        <w:t xml:space="preserve">Punomoć ne oslobađa direktora </w:t>
      </w:r>
      <w:r w:rsidR="00D278F8">
        <w:rPr>
          <w:rFonts w:ascii="Calibri" w:hAnsi="Calibri" w:cs="Calibri"/>
          <w:lang w:val="bs-Latn-BA"/>
        </w:rPr>
        <w:t xml:space="preserve">od </w:t>
      </w:r>
      <w:r w:rsidRPr="00430253">
        <w:rPr>
          <w:rFonts w:ascii="Calibri" w:hAnsi="Calibri" w:cs="Calibri"/>
          <w:lang w:val="bs-Latn-BA"/>
        </w:rPr>
        <w:t xml:space="preserve">odgovornosti za djela ili propuste </w:t>
      </w:r>
      <w:r w:rsidR="00D278F8">
        <w:rPr>
          <w:rFonts w:ascii="Calibri" w:hAnsi="Calibri" w:cs="Calibri"/>
          <w:lang w:val="bs-Latn-BA"/>
        </w:rPr>
        <w:t>kako je to zakonom propisano u odnosu na direktore</w:t>
      </w:r>
      <w:r w:rsidRPr="00430253">
        <w:rPr>
          <w:rFonts w:ascii="Calibri" w:hAnsi="Calibri" w:cs="Calibri"/>
          <w:lang w:val="bs-Latn-BA"/>
        </w:rPr>
        <w:t>. Punomoć</w:t>
      </w:r>
      <w:r w:rsidR="00D278F8">
        <w:rPr>
          <w:rFonts w:ascii="Calibri" w:hAnsi="Calibri" w:cs="Calibri"/>
          <w:lang w:val="bs-Latn-BA"/>
        </w:rPr>
        <w:t xml:space="preserve"> važi </w:t>
      </w:r>
      <w:r w:rsidRPr="00430253">
        <w:rPr>
          <w:rFonts w:ascii="Calibri" w:hAnsi="Calibri" w:cs="Calibri"/>
          <w:lang w:val="bs-Latn-BA"/>
        </w:rPr>
        <w:t xml:space="preserve">godinu dana, osim </w:t>
      </w:r>
      <w:r w:rsidR="00D278F8">
        <w:rPr>
          <w:rFonts w:ascii="Calibri" w:hAnsi="Calibri" w:cs="Calibri"/>
          <w:lang w:val="bs-Latn-BA"/>
        </w:rPr>
        <w:t xml:space="preserve">ukoliko je u punomoći </w:t>
      </w:r>
      <w:r w:rsidRPr="00430253">
        <w:rPr>
          <w:rFonts w:ascii="Calibri" w:hAnsi="Calibri" w:cs="Calibri"/>
          <w:lang w:val="bs-Latn-BA"/>
        </w:rPr>
        <w:t>izričito naznačen drug</w:t>
      </w:r>
      <w:r w:rsidR="00D278F8">
        <w:rPr>
          <w:rFonts w:ascii="Calibri" w:hAnsi="Calibri" w:cs="Calibri"/>
          <w:lang w:val="bs-Latn-BA"/>
        </w:rPr>
        <w:t>i period važenja</w:t>
      </w:r>
      <w:r w:rsidRPr="00430253">
        <w:rPr>
          <w:rFonts w:ascii="Calibri" w:hAnsi="Calibri" w:cs="Calibri"/>
          <w:lang w:val="bs-Latn-BA"/>
        </w:rPr>
        <w:t xml:space="preserve">. </w:t>
      </w:r>
      <w:r w:rsidR="00D278F8">
        <w:rPr>
          <w:rFonts w:ascii="Calibri" w:hAnsi="Calibri" w:cs="Calibri"/>
          <w:lang w:val="bs-Latn-BA"/>
        </w:rPr>
        <w:t xml:space="preserve">Valjana punomoć u kojoj se ne navodi </w:t>
      </w:r>
      <w:r w:rsidRPr="00430253">
        <w:rPr>
          <w:rFonts w:ascii="Calibri" w:hAnsi="Calibri" w:cs="Calibri"/>
          <w:lang w:val="bs-Latn-BA"/>
        </w:rPr>
        <w:t>da je neopoziv</w:t>
      </w:r>
      <w:r w:rsidR="00D278F8">
        <w:rPr>
          <w:rFonts w:ascii="Calibri" w:hAnsi="Calibri" w:cs="Calibri"/>
          <w:lang w:val="bs-Latn-BA"/>
        </w:rPr>
        <w:t>a</w:t>
      </w:r>
      <w:r w:rsidRPr="00430253">
        <w:rPr>
          <w:rFonts w:ascii="Calibri" w:hAnsi="Calibri" w:cs="Calibri"/>
          <w:lang w:val="bs-Latn-BA"/>
        </w:rPr>
        <w:t xml:space="preserve"> nastavlja</w:t>
      </w:r>
      <w:r w:rsidR="003F2C17">
        <w:rPr>
          <w:rFonts w:ascii="Calibri" w:hAnsi="Calibri" w:cs="Calibri"/>
          <w:lang w:val="bs-Latn-BA"/>
        </w:rPr>
        <w:t xml:space="preserve"> važiti i proizvoditi pravno dejstvo</w:t>
      </w:r>
      <w:r w:rsidRPr="00430253">
        <w:rPr>
          <w:rFonts w:ascii="Calibri" w:hAnsi="Calibri" w:cs="Calibri"/>
          <w:lang w:val="bs-Latn-BA"/>
        </w:rPr>
        <w:t xml:space="preserve">, osim </w:t>
      </w:r>
      <w:r w:rsidR="003F2C17">
        <w:rPr>
          <w:rFonts w:ascii="Calibri" w:hAnsi="Calibri" w:cs="Calibri"/>
          <w:lang w:val="bs-Latn-BA"/>
        </w:rPr>
        <w:t xml:space="preserve">ukoliko </w:t>
      </w:r>
      <w:r w:rsidRPr="00430253">
        <w:rPr>
          <w:rFonts w:ascii="Calibri" w:hAnsi="Calibri" w:cs="Calibri"/>
          <w:lang w:val="bs-Latn-BA"/>
        </w:rPr>
        <w:t>(i) direktor</w:t>
      </w:r>
      <w:r w:rsidR="003F2C17">
        <w:rPr>
          <w:rFonts w:ascii="Calibri" w:hAnsi="Calibri" w:cs="Calibri"/>
          <w:lang w:val="bs-Latn-BA"/>
        </w:rPr>
        <w:t xml:space="preserve"> opozove predmetnu punomoć</w:t>
      </w:r>
      <w:r w:rsidRPr="00430253">
        <w:rPr>
          <w:rFonts w:ascii="Calibri" w:hAnsi="Calibri" w:cs="Calibri"/>
          <w:lang w:val="bs-Latn-BA"/>
        </w:rPr>
        <w:t xml:space="preserve">, prije glasanja </w:t>
      </w:r>
      <w:r w:rsidR="003F2C17">
        <w:rPr>
          <w:rFonts w:ascii="Calibri" w:hAnsi="Calibri" w:cs="Calibri"/>
          <w:lang w:val="bs-Latn-BA"/>
        </w:rPr>
        <w:t>za koje je ta punomoć izdata</w:t>
      </w:r>
      <w:r w:rsidRPr="00430253">
        <w:rPr>
          <w:rFonts w:ascii="Calibri" w:hAnsi="Calibri" w:cs="Calibri"/>
          <w:lang w:val="bs-Latn-BA"/>
        </w:rPr>
        <w:t>,</w:t>
      </w:r>
      <w:r w:rsidR="003F2C17">
        <w:rPr>
          <w:rFonts w:ascii="Calibri" w:hAnsi="Calibri" w:cs="Calibri"/>
          <w:lang w:val="bs-Latn-BA"/>
        </w:rPr>
        <w:t xml:space="preserve"> dostavljanjem pismena </w:t>
      </w:r>
      <w:r w:rsidRPr="00430253">
        <w:rPr>
          <w:rFonts w:ascii="Calibri" w:hAnsi="Calibri" w:cs="Calibri"/>
          <w:lang w:val="bs-Latn-BA"/>
        </w:rPr>
        <w:t xml:space="preserve">DMO-u u kojem se navodi da je </w:t>
      </w:r>
      <w:r w:rsidR="003F2C17">
        <w:rPr>
          <w:rFonts w:ascii="Calibri" w:hAnsi="Calibri" w:cs="Calibri"/>
          <w:lang w:val="bs-Latn-BA"/>
        </w:rPr>
        <w:t xml:space="preserve">ta </w:t>
      </w:r>
      <w:r w:rsidRPr="00430253">
        <w:rPr>
          <w:rFonts w:ascii="Calibri" w:hAnsi="Calibri" w:cs="Calibri"/>
          <w:lang w:val="bs-Latn-BA"/>
        </w:rPr>
        <w:t xml:space="preserve">punomoć </w:t>
      </w:r>
      <w:r w:rsidR="003F2C17">
        <w:rPr>
          <w:rFonts w:ascii="Calibri" w:hAnsi="Calibri" w:cs="Calibri"/>
          <w:lang w:val="bs-Latn-BA"/>
        </w:rPr>
        <w:t xml:space="preserve">opozvana </w:t>
      </w:r>
      <w:r w:rsidRPr="00430253">
        <w:rPr>
          <w:rFonts w:ascii="Calibri" w:hAnsi="Calibri" w:cs="Calibri"/>
          <w:lang w:val="bs-Latn-BA"/>
        </w:rPr>
        <w:t xml:space="preserve">ili </w:t>
      </w:r>
      <w:r w:rsidR="003F2C17">
        <w:rPr>
          <w:rFonts w:ascii="Calibri" w:hAnsi="Calibri" w:cs="Calibri"/>
          <w:lang w:val="bs-Latn-BA"/>
        </w:rPr>
        <w:t>izdavanjem naknadne punomoći od strane direktora koji je izdao i prethodnu punomoć</w:t>
      </w:r>
      <w:r w:rsidRPr="00430253">
        <w:rPr>
          <w:rFonts w:ascii="Calibri" w:hAnsi="Calibri" w:cs="Calibri"/>
          <w:lang w:val="bs-Latn-BA"/>
        </w:rPr>
        <w:t xml:space="preserve">; ili (ii) DMO primi pismenu obavijest o smrti ili </w:t>
      </w:r>
      <w:r w:rsidR="003F2C17">
        <w:rPr>
          <w:rFonts w:ascii="Calibri" w:hAnsi="Calibri" w:cs="Calibri"/>
          <w:lang w:val="bs-Latn-BA"/>
        </w:rPr>
        <w:t xml:space="preserve">radnoj </w:t>
      </w:r>
      <w:r w:rsidRPr="00430253">
        <w:rPr>
          <w:rFonts w:ascii="Calibri" w:hAnsi="Calibri" w:cs="Calibri"/>
          <w:lang w:val="bs-Latn-BA"/>
        </w:rPr>
        <w:t xml:space="preserve">nesposobnosti direktora </w:t>
      </w:r>
      <w:r w:rsidR="003F2C17">
        <w:rPr>
          <w:rFonts w:ascii="Calibri" w:hAnsi="Calibri" w:cs="Calibri"/>
          <w:lang w:val="bs-Latn-BA"/>
        </w:rPr>
        <w:t xml:space="preserve">koji je izdao tu punomoć </w:t>
      </w:r>
      <w:r w:rsidRPr="00430253">
        <w:rPr>
          <w:rFonts w:ascii="Calibri" w:hAnsi="Calibri" w:cs="Calibri"/>
          <w:lang w:val="bs-Latn-BA"/>
        </w:rPr>
        <w:t xml:space="preserve">prije brojanja glasova u skladu s </w:t>
      </w:r>
      <w:r w:rsidR="003F2C17">
        <w:rPr>
          <w:rFonts w:ascii="Calibri" w:hAnsi="Calibri" w:cs="Calibri"/>
          <w:lang w:val="bs-Latn-BA"/>
        </w:rPr>
        <w:t>tom punomoći</w:t>
      </w:r>
      <w:r w:rsidRPr="00430253">
        <w:rPr>
          <w:rFonts w:ascii="Calibri" w:hAnsi="Calibri" w:cs="Calibri"/>
          <w:lang w:val="bs-Latn-BA"/>
        </w:rPr>
        <w:t xml:space="preserve">. </w:t>
      </w:r>
      <w:r w:rsidRPr="003F2C17">
        <w:rPr>
          <w:rFonts w:ascii="Calibri" w:hAnsi="Calibri" w:cs="Calibri"/>
          <w:highlight w:val="red"/>
          <w:lang w:val="bs-Latn-BA"/>
        </w:rPr>
        <w:t xml:space="preserve">Obrazac punomoći dostupan je u </w:t>
      </w:r>
      <w:r w:rsidR="003F2C17">
        <w:rPr>
          <w:rFonts w:ascii="Calibri" w:hAnsi="Calibri" w:cs="Calibri"/>
          <w:highlight w:val="red"/>
          <w:lang w:val="bs-Latn-BA"/>
        </w:rPr>
        <w:t>uredu DMO-a</w:t>
      </w:r>
      <w:r w:rsidRPr="003F2C17">
        <w:rPr>
          <w:rFonts w:ascii="Calibri" w:hAnsi="Calibri" w:cs="Calibri"/>
          <w:highlight w:val="red"/>
          <w:lang w:val="bs-Latn-BA"/>
        </w:rPr>
        <w:t>.</w:t>
      </w:r>
      <w:r w:rsidRPr="00430253">
        <w:rPr>
          <w:rFonts w:ascii="Calibri" w:hAnsi="Calibri" w:cs="Calibri"/>
          <w:highlight w:val="red"/>
          <w:lang w:val="bs-Latn-BA"/>
        </w:rPr>
        <w:t xml:space="preserve"> </w:t>
      </w:r>
    </w:p>
    <w:p w14:paraId="40CF5AAA" w14:textId="77777777" w:rsidR="00430253" w:rsidRDefault="00430253" w:rsidP="00D46084">
      <w:pPr>
        <w:pStyle w:val="PlainText"/>
        <w:rPr>
          <w:rFonts w:ascii="Calibri" w:hAnsi="Calibri" w:cs="Calibri"/>
          <w:highlight w:val="red"/>
          <w:lang w:val="bs-Latn-BA"/>
        </w:rPr>
      </w:pPr>
    </w:p>
    <w:p w14:paraId="36C78343" w14:textId="644C3193" w:rsidR="00207B79" w:rsidRPr="0040521F" w:rsidRDefault="003F2C17" w:rsidP="00D46084">
      <w:pPr>
        <w:pStyle w:val="Heading3"/>
        <w:rPr>
          <w:rFonts w:ascii="Calibri" w:hAnsi="Calibri" w:cs="Calibri"/>
          <w:lang w:val="bs-Latn-BA"/>
        </w:rPr>
      </w:pPr>
      <w:bookmarkStart w:id="112" w:name="_Toc53994802"/>
      <w:bookmarkStart w:id="113" w:name="_Toc77551947"/>
      <w:r>
        <w:rPr>
          <w:rFonts w:ascii="Calibri" w:hAnsi="Calibri" w:cs="Calibri"/>
          <w:lang w:val="bs-Latn-BA"/>
        </w:rPr>
        <w:t xml:space="preserve">Kvorum </w:t>
      </w:r>
      <w:r w:rsidR="00207B79" w:rsidRPr="0040521F">
        <w:rPr>
          <w:rFonts w:ascii="Calibri" w:hAnsi="Calibri" w:cs="Calibri"/>
          <w:lang w:val="bs-Latn-BA"/>
        </w:rPr>
        <w:t>4.1</w:t>
      </w:r>
      <w:bookmarkEnd w:id="112"/>
      <w:r w:rsidR="00E42C3D" w:rsidRPr="0040521F">
        <w:rPr>
          <w:rFonts w:ascii="Calibri" w:hAnsi="Calibri" w:cs="Calibri"/>
          <w:lang w:val="bs-Latn-BA"/>
        </w:rPr>
        <w:t>6</w:t>
      </w:r>
      <w:bookmarkEnd w:id="113"/>
    </w:p>
    <w:p w14:paraId="1F038093" w14:textId="51E1AECE" w:rsidR="00207B79" w:rsidRPr="0040521F" w:rsidRDefault="009A5F88" w:rsidP="00D46084">
      <w:pPr>
        <w:rPr>
          <w:rFonts w:ascii="Calibri" w:hAnsi="Calibri" w:cs="Calibri"/>
          <w:sz w:val="20"/>
          <w:szCs w:val="20"/>
          <w:lang w:val="bs-Latn-BA"/>
        </w:rPr>
      </w:pPr>
      <w:r w:rsidRPr="009A5F88">
        <w:rPr>
          <w:rFonts w:ascii="Calibri" w:hAnsi="Calibri" w:cs="Calibri"/>
          <w:sz w:val="20"/>
          <w:szCs w:val="20"/>
          <w:lang w:val="bs-Latn-BA"/>
        </w:rPr>
        <w:t xml:space="preserve">Većina svih trenutno izabranih članova odbora DMO-a činit će kvorum u svrhu obavljanja službenih </w:t>
      </w:r>
      <w:r>
        <w:rPr>
          <w:rFonts w:ascii="Calibri" w:hAnsi="Calibri" w:cs="Calibri"/>
          <w:sz w:val="20"/>
          <w:szCs w:val="20"/>
          <w:lang w:val="bs-Latn-BA"/>
        </w:rPr>
        <w:t>aktivnosti</w:t>
      </w:r>
      <w:r w:rsidRPr="009A5F88">
        <w:rPr>
          <w:rFonts w:ascii="Calibri" w:hAnsi="Calibri" w:cs="Calibri"/>
          <w:sz w:val="20"/>
          <w:szCs w:val="20"/>
          <w:lang w:val="bs-Latn-BA"/>
        </w:rPr>
        <w:t xml:space="preserve"> odbora</w:t>
      </w:r>
      <w:r w:rsidR="00207B79" w:rsidRPr="0040521F">
        <w:rPr>
          <w:rFonts w:ascii="Calibri" w:hAnsi="Calibri" w:cs="Calibri"/>
          <w:sz w:val="20"/>
          <w:szCs w:val="20"/>
          <w:lang w:val="bs-Latn-BA"/>
        </w:rPr>
        <w:t>.</w:t>
      </w:r>
    </w:p>
    <w:p w14:paraId="64685C12" w14:textId="624CFBC7" w:rsidR="00207B79" w:rsidRPr="0040521F" w:rsidRDefault="002E69CB" w:rsidP="00D46084">
      <w:pPr>
        <w:pStyle w:val="Heading3"/>
        <w:rPr>
          <w:rFonts w:ascii="Calibri" w:hAnsi="Calibri" w:cs="Calibri"/>
          <w:lang w:val="bs-Latn-BA"/>
        </w:rPr>
      </w:pPr>
      <w:bookmarkStart w:id="114" w:name="_Toc53994803"/>
      <w:bookmarkStart w:id="115" w:name="_Toc77551948"/>
      <w:r w:rsidRPr="002E69CB">
        <w:rPr>
          <w:rFonts w:ascii="Calibri" w:hAnsi="Calibri" w:cs="Calibri"/>
          <w:lang w:val="bs-Latn-BA"/>
        </w:rPr>
        <w:t>Diskvalifikacija za glasanje</w:t>
      </w:r>
      <w:r>
        <w:rPr>
          <w:rFonts w:ascii="Calibri" w:hAnsi="Calibri" w:cs="Calibri"/>
          <w:lang w:val="bs-Latn-BA"/>
        </w:rPr>
        <w:t xml:space="preserve"> </w:t>
      </w:r>
      <w:r w:rsidR="00207B79" w:rsidRPr="0040521F">
        <w:rPr>
          <w:rFonts w:ascii="Calibri" w:hAnsi="Calibri" w:cs="Calibri"/>
          <w:lang w:val="bs-Latn-BA"/>
        </w:rPr>
        <w:t>4.1</w:t>
      </w:r>
      <w:bookmarkEnd w:id="114"/>
      <w:r w:rsidR="00E42C3D" w:rsidRPr="0040521F">
        <w:rPr>
          <w:rFonts w:ascii="Calibri" w:hAnsi="Calibri" w:cs="Calibri"/>
          <w:lang w:val="bs-Latn-BA"/>
        </w:rPr>
        <w:t>7</w:t>
      </w:r>
      <w:bookmarkEnd w:id="115"/>
    </w:p>
    <w:p w14:paraId="12A1021F" w14:textId="2B16F81E" w:rsidR="00207B79" w:rsidRPr="0040521F" w:rsidRDefault="002E69CB" w:rsidP="00D46084">
      <w:pPr>
        <w:rPr>
          <w:rFonts w:ascii="Calibri" w:hAnsi="Calibri" w:cs="Calibri"/>
          <w:sz w:val="20"/>
          <w:szCs w:val="20"/>
          <w:lang w:val="bs-Latn-BA"/>
        </w:rPr>
      </w:pPr>
      <w:r w:rsidRPr="002E69CB">
        <w:rPr>
          <w:rFonts w:ascii="Calibri" w:hAnsi="Calibri" w:cs="Calibri"/>
          <w:sz w:val="20"/>
          <w:szCs w:val="20"/>
          <w:lang w:val="bs-Latn-BA"/>
        </w:rPr>
        <w:t>Nijedan član odbora DMO</w:t>
      </w:r>
      <w:r>
        <w:rPr>
          <w:rFonts w:ascii="Calibri" w:hAnsi="Calibri" w:cs="Calibri"/>
          <w:sz w:val="20"/>
          <w:szCs w:val="20"/>
          <w:lang w:val="bs-Latn-BA"/>
        </w:rPr>
        <w:t>-a</w:t>
      </w:r>
      <w:r w:rsidRPr="002E69CB">
        <w:rPr>
          <w:rFonts w:ascii="Calibri" w:hAnsi="Calibri" w:cs="Calibri"/>
          <w:sz w:val="20"/>
          <w:szCs w:val="20"/>
          <w:lang w:val="bs-Latn-BA"/>
        </w:rPr>
        <w:t xml:space="preserve"> ne može glasati o bilo kojem pitanju u kojem ima direktan ili indirektan finansijski interes</w:t>
      </w:r>
      <w:r w:rsidR="00207B79" w:rsidRPr="0040521F">
        <w:rPr>
          <w:rFonts w:ascii="Calibri" w:hAnsi="Calibri" w:cs="Calibri"/>
          <w:sz w:val="20"/>
          <w:szCs w:val="20"/>
          <w:lang w:val="bs-Latn-BA"/>
        </w:rPr>
        <w:t>.</w:t>
      </w:r>
    </w:p>
    <w:p w14:paraId="45DB2219" w14:textId="77777777" w:rsidR="00207B79" w:rsidRPr="0040521F" w:rsidRDefault="00207B79" w:rsidP="00D46084">
      <w:pPr>
        <w:ind w:hanging="720"/>
        <w:rPr>
          <w:rFonts w:ascii="Calibri" w:hAnsi="Calibri" w:cs="Calibri"/>
          <w:sz w:val="20"/>
          <w:szCs w:val="20"/>
          <w:lang w:val="bs-Latn-BA"/>
        </w:rPr>
      </w:pPr>
    </w:p>
    <w:p w14:paraId="02B7F3D3" w14:textId="5DA6B398" w:rsidR="00207B79" w:rsidRPr="0040521F" w:rsidRDefault="002E69CB" w:rsidP="00D46084">
      <w:pPr>
        <w:rPr>
          <w:rFonts w:ascii="Calibri" w:hAnsi="Calibri" w:cs="Calibri"/>
          <w:sz w:val="20"/>
          <w:szCs w:val="20"/>
          <w:lang w:val="bs-Latn-BA"/>
        </w:rPr>
      </w:pPr>
      <w:r w:rsidRPr="002E69CB">
        <w:rPr>
          <w:rFonts w:ascii="Calibri" w:hAnsi="Calibri" w:cs="Calibri"/>
          <w:sz w:val="20"/>
          <w:szCs w:val="20"/>
          <w:lang w:val="bs-Latn-BA"/>
        </w:rPr>
        <w:t xml:space="preserve">Nijedan član odbora niti bilo koji zaposlenik DMO-a neće </w:t>
      </w:r>
      <w:r w:rsidR="004157B5">
        <w:rPr>
          <w:rFonts w:ascii="Calibri" w:hAnsi="Calibri" w:cs="Calibri"/>
          <w:sz w:val="20"/>
          <w:szCs w:val="20"/>
          <w:lang w:val="bs-Latn-BA"/>
        </w:rPr>
        <w:t xml:space="preserve">obavljati </w:t>
      </w:r>
      <w:r w:rsidRPr="002E69CB">
        <w:rPr>
          <w:rFonts w:ascii="Calibri" w:hAnsi="Calibri" w:cs="Calibri"/>
          <w:sz w:val="20"/>
          <w:szCs w:val="20"/>
          <w:lang w:val="bs-Latn-BA"/>
        </w:rPr>
        <w:t xml:space="preserve">vlasničko poslovanje sa DMO-om </w:t>
      </w:r>
      <w:r w:rsidR="004157B5">
        <w:rPr>
          <w:rFonts w:ascii="Calibri" w:hAnsi="Calibri" w:cs="Calibri"/>
          <w:sz w:val="20"/>
          <w:szCs w:val="20"/>
          <w:lang w:val="bs-Latn-BA"/>
        </w:rPr>
        <w:t xml:space="preserve">koje </w:t>
      </w:r>
      <w:r w:rsidRPr="002E69CB">
        <w:rPr>
          <w:rFonts w:ascii="Calibri" w:hAnsi="Calibri" w:cs="Calibri"/>
          <w:sz w:val="20"/>
          <w:szCs w:val="20"/>
          <w:lang w:val="bs-Latn-BA"/>
        </w:rPr>
        <w:t xml:space="preserve">direktno ili indirektno rezultira dobitkom ili dobiti takvog člana odbora ili zaposlenika, osim </w:t>
      </w:r>
      <w:r w:rsidR="004157B5">
        <w:rPr>
          <w:rFonts w:ascii="Calibri" w:hAnsi="Calibri" w:cs="Calibri"/>
          <w:sz w:val="20"/>
          <w:szCs w:val="20"/>
          <w:lang w:val="bs-Latn-BA"/>
        </w:rPr>
        <w:t xml:space="preserve">ukoliko </w:t>
      </w:r>
      <w:r w:rsidRPr="002E69CB">
        <w:rPr>
          <w:rFonts w:ascii="Calibri" w:hAnsi="Calibri" w:cs="Calibri"/>
          <w:sz w:val="20"/>
          <w:szCs w:val="20"/>
          <w:lang w:val="bs-Latn-BA"/>
        </w:rPr>
        <w:t xml:space="preserve">prethodno podnese </w:t>
      </w:r>
      <w:r w:rsidR="004157B5">
        <w:rPr>
          <w:rFonts w:ascii="Calibri" w:hAnsi="Calibri" w:cs="Calibri"/>
          <w:sz w:val="20"/>
          <w:szCs w:val="20"/>
          <w:lang w:val="bs-Latn-BA"/>
        </w:rPr>
        <w:t xml:space="preserve">službenu </w:t>
      </w:r>
      <w:r w:rsidRPr="002E69CB">
        <w:rPr>
          <w:rFonts w:ascii="Calibri" w:hAnsi="Calibri" w:cs="Calibri"/>
          <w:sz w:val="20"/>
          <w:szCs w:val="20"/>
          <w:lang w:val="bs-Latn-BA"/>
        </w:rPr>
        <w:t>izjavu</w:t>
      </w:r>
      <w:r w:rsidR="004157B5">
        <w:rPr>
          <w:rFonts w:ascii="Calibri" w:hAnsi="Calibri" w:cs="Calibri"/>
          <w:sz w:val="20"/>
          <w:szCs w:val="20"/>
          <w:lang w:val="bs-Latn-BA"/>
        </w:rPr>
        <w:t xml:space="preserve"> predsjed</w:t>
      </w:r>
      <w:r w:rsidR="005B6DCA">
        <w:rPr>
          <w:rFonts w:ascii="Calibri" w:hAnsi="Calibri" w:cs="Calibri"/>
          <w:sz w:val="20"/>
          <w:szCs w:val="20"/>
          <w:lang w:val="bs-Latn-BA"/>
        </w:rPr>
        <w:t>niku</w:t>
      </w:r>
      <w:r w:rsidR="004157B5">
        <w:rPr>
          <w:rFonts w:ascii="Calibri" w:hAnsi="Calibri" w:cs="Calibri"/>
          <w:sz w:val="20"/>
          <w:szCs w:val="20"/>
          <w:lang w:val="bs-Latn-BA"/>
        </w:rPr>
        <w:t xml:space="preserve"> </w:t>
      </w:r>
      <w:r w:rsidRPr="002E69CB">
        <w:rPr>
          <w:rFonts w:ascii="Calibri" w:hAnsi="Calibri" w:cs="Calibri"/>
          <w:sz w:val="20"/>
          <w:szCs w:val="20"/>
          <w:lang w:val="bs-Latn-BA"/>
        </w:rPr>
        <w:t xml:space="preserve">odbora </w:t>
      </w:r>
      <w:r w:rsidR="004157B5">
        <w:rPr>
          <w:rFonts w:ascii="Calibri" w:hAnsi="Calibri" w:cs="Calibri"/>
          <w:sz w:val="20"/>
          <w:szCs w:val="20"/>
          <w:lang w:val="bs-Latn-BA"/>
        </w:rPr>
        <w:t xml:space="preserve">o </w:t>
      </w:r>
      <w:r w:rsidRPr="002E69CB">
        <w:rPr>
          <w:rFonts w:ascii="Calibri" w:hAnsi="Calibri" w:cs="Calibri"/>
          <w:sz w:val="20"/>
          <w:szCs w:val="20"/>
          <w:lang w:val="bs-Latn-BA"/>
        </w:rPr>
        <w:t>namjer</w:t>
      </w:r>
      <w:r w:rsidR="004157B5">
        <w:rPr>
          <w:rFonts w:ascii="Calibri" w:hAnsi="Calibri" w:cs="Calibri"/>
          <w:sz w:val="20"/>
          <w:szCs w:val="20"/>
          <w:lang w:val="bs-Latn-BA"/>
        </w:rPr>
        <w:t xml:space="preserve">i </w:t>
      </w:r>
      <w:r w:rsidRPr="002E69CB">
        <w:rPr>
          <w:rFonts w:ascii="Calibri" w:hAnsi="Calibri" w:cs="Calibri"/>
          <w:sz w:val="20"/>
          <w:szCs w:val="20"/>
          <w:lang w:val="bs-Latn-BA"/>
        </w:rPr>
        <w:t xml:space="preserve">takvog poslovanja </w:t>
      </w:r>
      <w:r w:rsidR="004157B5">
        <w:rPr>
          <w:rFonts w:ascii="Calibri" w:hAnsi="Calibri" w:cs="Calibri"/>
          <w:sz w:val="20"/>
          <w:szCs w:val="20"/>
          <w:lang w:val="bs-Latn-BA"/>
        </w:rPr>
        <w:t xml:space="preserve">te u toj izjavi navede </w:t>
      </w:r>
      <w:r w:rsidRPr="002E69CB">
        <w:rPr>
          <w:rFonts w:ascii="Calibri" w:hAnsi="Calibri" w:cs="Calibri"/>
          <w:sz w:val="20"/>
          <w:szCs w:val="20"/>
          <w:lang w:val="bs-Latn-BA"/>
        </w:rPr>
        <w:t>prirodu, vrstu i opseg transakcije i interes člana odbora. Preostali članovi odbora moraju većinom glasova dati odobrenje.</w:t>
      </w:r>
    </w:p>
    <w:p w14:paraId="661197DA" w14:textId="4E1C5E9D" w:rsidR="00207B79" w:rsidRPr="0040521F" w:rsidRDefault="004157B5" w:rsidP="00D46084">
      <w:pPr>
        <w:pStyle w:val="Heading3"/>
        <w:rPr>
          <w:rFonts w:ascii="Calibri" w:hAnsi="Calibri" w:cs="Calibri"/>
          <w:lang w:val="bs-Latn-BA"/>
        </w:rPr>
      </w:pPr>
      <w:bookmarkStart w:id="116" w:name="_Toc53994804"/>
      <w:bookmarkStart w:id="117" w:name="_Toc77551949"/>
      <w:r w:rsidRPr="004157B5">
        <w:rPr>
          <w:rFonts w:ascii="Calibri" w:hAnsi="Calibri" w:cs="Calibri"/>
          <w:lang w:val="bs-Latn-BA"/>
        </w:rPr>
        <w:t>Zapisnik sa sastanka odbora</w:t>
      </w:r>
      <w:r>
        <w:rPr>
          <w:rFonts w:ascii="Calibri" w:hAnsi="Calibri" w:cs="Calibri"/>
          <w:lang w:val="bs-Latn-BA"/>
        </w:rPr>
        <w:t xml:space="preserve"> </w:t>
      </w:r>
      <w:r w:rsidR="00207B79" w:rsidRPr="0040521F">
        <w:rPr>
          <w:rFonts w:ascii="Calibri" w:hAnsi="Calibri" w:cs="Calibri"/>
          <w:lang w:val="bs-Latn-BA"/>
        </w:rPr>
        <w:t>4.1</w:t>
      </w:r>
      <w:bookmarkEnd w:id="116"/>
      <w:r w:rsidR="00E42C3D" w:rsidRPr="0040521F">
        <w:rPr>
          <w:rFonts w:ascii="Calibri" w:hAnsi="Calibri" w:cs="Calibri"/>
          <w:lang w:val="bs-Latn-BA"/>
        </w:rPr>
        <w:t>8</w:t>
      </w:r>
      <w:bookmarkEnd w:id="117"/>
    </w:p>
    <w:p w14:paraId="4BFB7ADC" w14:textId="6870EB10" w:rsidR="00207B79" w:rsidRPr="0040521F" w:rsidRDefault="00521691" w:rsidP="00D46084">
      <w:pPr>
        <w:rPr>
          <w:rFonts w:ascii="Calibri" w:hAnsi="Calibri" w:cs="Calibri"/>
          <w:sz w:val="20"/>
          <w:szCs w:val="20"/>
          <w:lang w:val="bs-Latn-BA"/>
        </w:rPr>
      </w:pPr>
      <w:r w:rsidRPr="00521691">
        <w:rPr>
          <w:rFonts w:ascii="Calibri" w:hAnsi="Calibri" w:cs="Calibri"/>
          <w:sz w:val="20"/>
          <w:szCs w:val="20"/>
          <w:lang w:val="bs-Latn-BA"/>
        </w:rPr>
        <w:t xml:space="preserve">Evidencija svih postupaka odbora bit će navedena u zapisniku sa sastanka. Zapisnici će se čuvati u </w:t>
      </w:r>
      <w:r>
        <w:rPr>
          <w:rFonts w:ascii="Calibri" w:hAnsi="Calibri" w:cs="Calibri"/>
          <w:sz w:val="20"/>
          <w:szCs w:val="20"/>
          <w:lang w:val="bs-Latn-BA"/>
        </w:rPr>
        <w:t>spisu</w:t>
      </w:r>
      <w:r w:rsidRPr="00521691">
        <w:rPr>
          <w:rFonts w:ascii="Calibri" w:hAnsi="Calibri" w:cs="Calibri"/>
          <w:sz w:val="20"/>
          <w:szCs w:val="20"/>
          <w:lang w:val="bs-Latn-BA"/>
        </w:rPr>
        <w:t xml:space="preserve"> kao službena evidencija odbora</w:t>
      </w:r>
      <w:r>
        <w:rPr>
          <w:rFonts w:ascii="Calibri" w:hAnsi="Calibri" w:cs="Calibri"/>
          <w:sz w:val="20"/>
          <w:szCs w:val="20"/>
          <w:lang w:val="bs-Latn-BA"/>
        </w:rPr>
        <w:t xml:space="preserve"> DMO-a</w:t>
      </w:r>
      <w:r w:rsidR="00207B79" w:rsidRPr="0040521F">
        <w:rPr>
          <w:rFonts w:ascii="Calibri" w:hAnsi="Calibri" w:cs="Calibri"/>
          <w:sz w:val="20"/>
          <w:szCs w:val="20"/>
          <w:lang w:val="bs-Latn-BA"/>
        </w:rPr>
        <w:t>.</w:t>
      </w:r>
    </w:p>
    <w:p w14:paraId="09A533A6" w14:textId="77777777" w:rsidR="00207B79" w:rsidRPr="0040521F" w:rsidRDefault="00207B79" w:rsidP="00D46084">
      <w:pPr>
        <w:ind w:hanging="720"/>
        <w:rPr>
          <w:rFonts w:ascii="Calibri" w:hAnsi="Calibri" w:cs="Calibri"/>
          <w:sz w:val="20"/>
          <w:szCs w:val="20"/>
          <w:lang w:val="bs-Latn-BA"/>
        </w:rPr>
      </w:pPr>
    </w:p>
    <w:p w14:paraId="50583679" w14:textId="77777777" w:rsidR="00C37480" w:rsidRDefault="00C37480" w:rsidP="00D46084">
      <w:pPr>
        <w:rPr>
          <w:rFonts w:ascii="Calibri" w:hAnsi="Calibri" w:cs="Calibri"/>
          <w:sz w:val="20"/>
          <w:szCs w:val="20"/>
          <w:lang w:val="bs-Latn-BA"/>
        </w:rPr>
      </w:pPr>
      <w:r w:rsidRPr="00C37480">
        <w:rPr>
          <w:rFonts w:ascii="Calibri" w:hAnsi="Calibri" w:cs="Calibri"/>
          <w:sz w:val="20"/>
          <w:szCs w:val="20"/>
          <w:highlight w:val="red"/>
          <w:lang w:val="bs-Latn-BA"/>
        </w:rPr>
        <w:t xml:space="preserve">Ured sekretara odbora će biti zadužen za čuvanje zapisnika. </w:t>
      </w:r>
      <w:r w:rsidRPr="00C37480">
        <w:rPr>
          <w:rFonts w:ascii="Calibri" w:hAnsi="Calibri" w:cs="Calibri"/>
          <w:sz w:val="20"/>
          <w:szCs w:val="20"/>
          <w:lang w:val="bs-Latn-BA"/>
        </w:rPr>
        <w:t>Međutim, od vitalne je važnosti da svi članovi odbora i predsjednik/</w:t>
      </w:r>
      <w:r>
        <w:rPr>
          <w:rFonts w:ascii="Calibri" w:hAnsi="Calibri" w:cs="Calibri"/>
          <w:sz w:val="20"/>
          <w:szCs w:val="20"/>
          <w:lang w:val="bs-Latn-BA"/>
        </w:rPr>
        <w:t xml:space="preserve">generalni </w:t>
      </w:r>
      <w:r w:rsidRPr="00C37480">
        <w:rPr>
          <w:rFonts w:ascii="Calibri" w:hAnsi="Calibri" w:cs="Calibri"/>
          <w:sz w:val="20"/>
          <w:szCs w:val="20"/>
          <w:lang w:val="bs-Latn-BA"/>
        </w:rPr>
        <w:t xml:space="preserve">direktor </w:t>
      </w:r>
      <w:r>
        <w:rPr>
          <w:rFonts w:ascii="Calibri" w:hAnsi="Calibri" w:cs="Calibri"/>
          <w:sz w:val="20"/>
          <w:szCs w:val="20"/>
          <w:lang w:val="bs-Latn-BA"/>
        </w:rPr>
        <w:t xml:space="preserve">budu u mogućnosti </w:t>
      </w:r>
      <w:r w:rsidRPr="00C37480">
        <w:rPr>
          <w:rFonts w:ascii="Calibri" w:hAnsi="Calibri" w:cs="Calibri"/>
          <w:sz w:val="20"/>
          <w:szCs w:val="20"/>
          <w:lang w:val="bs-Latn-BA"/>
        </w:rPr>
        <w:t xml:space="preserve">u potpunosti sudjelovati u raspravama i vijećanjima, tako da će </w:t>
      </w:r>
      <w:r>
        <w:rPr>
          <w:rFonts w:ascii="Calibri" w:hAnsi="Calibri" w:cs="Calibri"/>
          <w:sz w:val="20"/>
          <w:szCs w:val="20"/>
          <w:lang w:val="bs-Latn-BA"/>
        </w:rPr>
        <w:t xml:space="preserve">zapisnike tokom svakog sastanka pismeno voditi </w:t>
      </w:r>
      <w:r w:rsidRPr="00C37480">
        <w:rPr>
          <w:rFonts w:ascii="Calibri" w:hAnsi="Calibri" w:cs="Calibri"/>
          <w:sz w:val="20"/>
          <w:szCs w:val="20"/>
          <w:lang w:val="bs-Latn-BA"/>
        </w:rPr>
        <w:t xml:space="preserve">član službenog osoblja DMO-a ili volonter, </w:t>
      </w:r>
      <w:r>
        <w:rPr>
          <w:rFonts w:ascii="Calibri" w:hAnsi="Calibri" w:cs="Calibri"/>
          <w:sz w:val="20"/>
          <w:szCs w:val="20"/>
          <w:lang w:val="bs-Latn-BA"/>
        </w:rPr>
        <w:t xml:space="preserve">a </w:t>
      </w:r>
      <w:r w:rsidRPr="00C37480">
        <w:rPr>
          <w:rFonts w:ascii="Calibri" w:hAnsi="Calibri" w:cs="Calibri"/>
          <w:sz w:val="20"/>
          <w:szCs w:val="20"/>
          <w:lang w:val="bs-Latn-BA"/>
        </w:rPr>
        <w:t>ne član odbora ili predsjednik/</w:t>
      </w:r>
      <w:r>
        <w:rPr>
          <w:rFonts w:ascii="Calibri" w:hAnsi="Calibri" w:cs="Calibri"/>
          <w:sz w:val="20"/>
          <w:szCs w:val="20"/>
          <w:lang w:val="bs-Latn-BA"/>
        </w:rPr>
        <w:t>generalni</w:t>
      </w:r>
      <w:r w:rsidRPr="00C37480">
        <w:rPr>
          <w:rFonts w:ascii="Calibri" w:hAnsi="Calibri" w:cs="Calibri"/>
          <w:sz w:val="20"/>
          <w:szCs w:val="20"/>
          <w:lang w:val="bs-Latn-BA"/>
        </w:rPr>
        <w:t>.</w:t>
      </w:r>
    </w:p>
    <w:p w14:paraId="23B148CD" w14:textId="77777777" w:rsidR="00207B79" w:rsidRPr="0040521F" w:rsidRDefault="00207B79" w:rsidP="00D46084">
      <w:pPr>
        <w:ind w:hanging="720"/>
        <w:rPr>
          <w:rFonts w:ascii="Calibri" w:hAnsi="Calibri" w:cs="Calibri"/>
          <w:sz w:val="20"/>
          <w:szCs w:val="20"/>
          <w:lang w:val="bs-Latn-BA"/>
        </w:rPr>
      </w:pPr>
    </w:p>
    <w:p w14:paraId="6342B165" w14:textId="660DA521" w:rsidR="00207B79" w:rsidRPr="00C37480" w:rsidRDefault="00C37480" w:rsidP="00D46084">
      <w:pPr>
        <w:rPr>
          <w:rFonts w:ascii="Calibri" w:hAnsi="Calibri" w:cs="Calibri"/>
          <w:sz w:val="20"/>
          <w:szCs w:val="20"/>
          <w:highlight w:val="red"/>
          <w:lang w:val="bs-Latn-BA"/>
        </w:rPr>
      </w:pPr>
      <w:r w:rsidRPr="00C37480">
        <w:rPr>
          <w:rFonts w:ascii="Calibri" w:hAnsi="Calibri" w:cs="Calibri"/>
          <w:sz w:val="20"/>
          <w:szCs w:val="20"/>
          <w:lang w:val="bs-Latn-BA"/>
        </w:rPr>
        <w:t xml:space="preserve">Zapisnik sa sastanka je zapis o postupcima odbora, a ne zapis o raspravi. </w:t>
      </w:r>
      <w:r w:rsidRPr="00C37480">
        <w:rPr>
          <w:rFonts w:ascii="Calibri" w:hAnsi="Calibri" w:cs="Calibri"/>
          <w:sz w:val="20"/>
          <w:szCs w:val="20"/>
          <w:highlight w:val="red"/>
          <w:lang w:val="bs-Latn-BA"/>
        </w:rPr>
        <w:t>Zapisnici sa sastanaka odbora DMO uključuju</w:t>
      </w:r>
      <w:r w:rsidR="00CE50C9">
        <w:rPr>
          <w:rFonts w:ascii="Calibri" w:hAnsi="Calibri" w:cs="Calibri"/>
          <w:sz w:val="20"/>
          <w:szCs w:val="20"/>
          <w:highlight w:val="red"/>
          <w:lang w:val="bs-Latn-BA"/>
        </w:rPr>
        <w:t xml:space="preserve"> sljedeće</w:t>
      </w:r>
      <w:r w:rsidRPr="00C37480">
        <w:rPr>
          <w:rFonts w:ascii="Calibri" w:hAnsi="Calibri" w:cs="Calibri"/>
          <w:sz w:val="20"/>
          <w:szCs w:val="20"/>
          <w:highlight w:val="red"/>
          <w:lang w:val="bs-Latn-BA"/>
        </w:rPr>
        <w:t>:</w:t>
      </w:r>
    </w:p>
    <w:p w14:paraId="109C5021" w14:textId="2A556014" w:rsidR="00207B79" w:rsidRPr="0040521F" w:rsidRDefault="00CE50C9" w:rsidP="00E87B1A">
      <w:pPr>
        <w:numPr>
          <w:ilvl w:val="0"/>
          <w:numId w:val="7"/>
        </w:numPr>
        <w:ind w:left="990"/>
        <w:rPr>
          <w:rFonts w:ascii="Calibri" w:hAnsi="Calibri" w:cs="Calibri"/>
          <w:sz w:val="20"/>
          <w:szCs w:val="20"/>
          <w:lang w:val="bs-Latn-BA"/>
        </w:rPr>
      </w:pPr>
      <w:r w:rsidRPr="00CE50C9">
        <w:rPr>
          <w:rFonts w:ascii="Calibri" w:hAnsi="Calibri" w:cs="Calibri"/>
          <w:sz w:val="20"/>
          <w:szCs w:val="20"/>
          <w:lang w:val="bs-Latn-BA"/>
        </w:rPr>
        <w:t>datum, vrijeme i mjesto sazvanog sastanka</w:t>
      </w:r>
      <w:r w:rsidR="00207B79" w:rsidRPr="0040521F">
        <w:rPr>
          <w:rFonts w:ascii="Calibri" w:hAnsi="Calibri" w:cs="Calibri"/>
          <w:sz w:val="20"/>
          <w:szCs w:val="20"/>
          <w:lang w:val="bs-Latn-BA"/>
        </w:rPr>
        <w:t>.</w:t>
      </w:r>
    </w:p>
    <w:p w14:paraId="57BAACB2" w14:textId="6BC2634C" w:rsidR="00207B79" w:rsidRPr="0040521F" w:rsidRDefault="00CE50C9" w:rsidP="00E87B1A">
      <w:pPr>
        <w:numPr>
          <w:ilvl w:val="0"/>
          <w:numId w:val="7"/>
        </w:numPr>
        <w:ind w:left="990"/>
        <w:rPr>
          <w:rFonts w:ascii="Calibri" w:hAnsi="Calibri" w:cs="Calibri"/>
          <w:sz w:val="20"/>
          <w:szCs w:val="20"/>
          <w:lang w:val="bs-Latn-BA"/>
        </w:rPr>
      </w:pPr>
      <w:r w:rsidRPr="00CE50C9">
        <w:rPr>
          <w:rFonts w:ascii="Calibri" w:hAnsi="Calibri" w:cs="Calibri"/>
          <w:sz w:val="20"/>
          <w:szCs w:val="20"/>
          <w:lang w:val="bs-Latn-BA"/>
        </w:rPr>
        <w:t xml:space="preserve">vrsta sastanka </w:t>
      </w:r>
      <w:r>
        <w:rPr>
          <w:rFonts w:ascii="Calibri" w:hAnsi="Calibri" w:cs="Calibri"/>
          <w:sz w:val="20"/>
          <w:szCs w:val="20"/>
          <w:lang w:val="bs-Latn-BA"/>
        </w:rPr>
        <w:t>–</w:t>
      </w:r>
      <w:r w:rsidRPr="00CE50C9">
        <w:rPr>
          <w:rFonts w:ascii="Calibri" w:hAnsi="Calibri" w:cs="Calibri"/>
          <w:sz w:val="20"/>
          <w:szCs w:val="20"/>
          <w:lang w:val="bs-Latn-BA"/>
        </w:rPr>
        <w:t xml:space="preserve"> </w:t>
      </w:r>
      <w:r>
        <w:rPr>
          <w:rFonts w:ascii="Calibri" w:hAnsi="Calibri" w:cs="Calibri"/>
          <w:sz w:val="20"/>
          <w:szCs w:val="20"/>
          <w:lang w:val="bs-Latn-BA"/>
        </w:rPr>
        <w:t>redovni, vanredni ili nastavak sastanka</w:t>
      </w:r>
      <w:r w:rsidR="00207B79" w:rsidRPr="0040521F">
        <w:rPr>
          <w:rFonts w:ascii="Calibri" w:hAnsi="Calibri" w:cs="Calibri"/>
          <w:sz w:val="20"/>
          <w:szCs w:val="20"/>
          <w:lang w:val="bs-Latn-BA"/>
        </w:rPr>
        <w:t>.</w:t>
      </w:r>
    </w:p>
    <w:p w14:paraId="2F801709" w14:textId="35249620" w:rsidR="00207B79" w:rsidRPr="0040521F" w:rsidRDefault="00CE50C9" w:rsidP="00E87B1A">
      <w:pPr>
        <w:numPr>
          <w:ilvl w:val="0"/>
          <w:numId w:val="7"/>
        </w:numPr>
        <w:ind w:left="990"/>
        <w:rPr>
          <w:rFonts w:ascii="Calibri" w:hAnsi="Calibri" w:cs="Calibri"/>
          <w:sz w:val="20"/>
          <w:szCs w:val="20"/>
          <w:lang w:val="bs-Latn-BA"/>
        </w:rPr>
      </w:pPr>
      <w:r w:rsidRPr="00CE50C9">
        <w:rPr>
          <w:rFonts w:ascii="Calibri" w:hAnsi="Calibri" w:cs="Calibri"/>
          <w:sz w:val="20"/>
          <w:szCs w:val="20"/>
          <w:lang w:val="bs-Latn-BA"/>
        </w:rPr>
        <w:t>ime predsjedavajućeg</w:t>
      </w:r>
      <w:r>
        <w:rPr>
          <w:rFonts w:ascii="Calibri" w:hAnsi="Calibri" w:cs="Calibri"/>
          <w:sz w:val="20"/>
          <w:szCs w:val="20"/>
          <w:lang w:val="bs-Latn-BA"/>
        </w:rPr>
        <w:t xml:space="preserve"> službenika</w:t>
      </w:r>
      <w:r w:rsidR="00207B79" w:rsidRPr="0040521F">
        <w:rPr>
          <w:rFonts w:ascii="Calibri" w:hAnsi="Calibri" w:cs="Calibri"/>
          <w:sz w:val="20"/>
          <w:szCs w:val="20"/>
          <w:lang w:val="bs-Latn-BA"/>
        </w:rPr>
        <w:t>.</w:t>
      </w:r>
    </w:p>
    <w:p w14:paraId="60007D19" w14:textId="3AE90B86" w:rsidR="00207B79" w:rsidRPr="0040521F" w:rsidRDefault="00CE50C9" w:rsidP="00E87B1A">
      <w:pPr>
        <w:numPr>
          <w:ilvl w:val="0"/>
          <w:numId w:val="7"/>
        </w:numPr>
        <w:ind w:left="990"/>
        <w:rPr>
          <w:rFonts w:ascii="Calibri" w:hAnsi="Calibri" w:cs="Calibri"/>
          <w:sz w:val="20"/>
          <w:szCs w:val="20"/>
          <w:lang w:val="bs-Latn-BA"/>
        </w:rPr>
      </w:pPr>
      <w:r w:rsidRPr="00CE50C9">
        <w:rPr>
          <w:rFonts w:ascii="Calibri" w:hAnsi="Calibri" w:cs="Calibri"/>
          <w:sz w:val="20"/>
          <w:szCs w:val="20"/>
          <w:lang w:val="bs-Latn-BA"/>
        </w:rPr>
        <w:t xml:space="preserve">izjava da je kvorum bio ili </w:t>
      </w:r>
      <w:r>
        <w:rPr>
          <w:rFonts w:ascii="Calibri" w:hAnsi="Calibri" w:cs="Calibri"/>
          <w:sz w:val="20"/>
          <w:szCs w:val="20"/>
          <w:lang w:val="bs-Latn-BA"/>
        </w:rPr>
        <w:t xml:space="preserve">da </w:t>
      </w:r>
      <w:r w:rsidRPr="00CE50C9">
        <w:rPr>
          <w:rFonts w:ascii="Calibri" w:hAnsi="Calibri" w:cs="Calibri"/>
          <w:sz w:val="20"/>
          <w:szCs w:val="20"/>
          <w:lang w:val="bs-Latn-BA"/>
        </w:rPr>
        <w:t xml:space="preserve">nije bio </w:t>
      </w:r>
      <w:r>
        <w:rPr>
          <w:rFonts w:ascii="Calibri" w:hAnsi="Calibri" w:cs="Calibri"/>
          <w:sz w:val="20"/>
          <w:szCs w:val="20"/>
          <w:lang w:val="bs-Latn-BA"/>
        </w:rPr>
        <w:t>postignut</w:t>
      </w:r>
      <w:r w:rsidR="00207B79" w:rsidRPr="0040521F">
        <w:rPr>
          <w:rFonts w:ascii="Calibri" w:hAnsi="Calibri" w:cs="Calibri"/>
          <w:sz w:val="20"/>
          <w:szCs w:val="20"/>
          <w:lang w:val="bs-Latn-BA"/>
        </w:rPr>
        <w:t>.</w:t>
      </w:r>
    </w:p>
    <w:p w14:paraId="0DCC1734" w14:textId="04FC9723" w:rsidR="00207B79" w:rsidRPr="0040521F" w:rsidRDefault="00CE50C9" w:rsidP="00E87B1A">
      <w:pPr>
        <w:numPr>
          <w:ilvl w:val="0"/>
          <w:numId w:val="7"/>
        </w:numPr>
        <w:ind w:left="990"/>
        <w:rPr>
          <w:rFonts w:ascii="Calibri" w:hAnsi="Calibri" w:cs="Calibri"/>
          <w:sz w:val="20"/>
          <w:szCs w:val="20"/>
          <w:lang w:val="bs-Latn-BA"/>
        </w:rPr>
      </w:pPr>
      <w:r w:rsidRPr="00CE50C9">
        <w:rPr>
          <w:rFonts w:ascii="Calibri" w:hAnsi="Calibri" w:cs="Calibri"/>
          <w:sz w:val="20"/>
          <w:szCs w:val="20"/>
          <w:lang w:val="bs-Latn-BA"/>
        </w:rPr>
        <w:t>imena prisutnih članova odbora i imena onih članova odbora koji nisu bili prisutni na sastanku</w:t>
      </w:r>
      <w:r w:rsidR="00207B79" w:rsidRPr="0040521F">
        <w:rPr>
          <w:rFonts w:ascii="Calibri" w:hAnsi="Calibri" w:cs="Calibri"/>
          <w:sz w:val="20"/>
          <w:szCs w:val="20"/>
          <w:lang w:val="bs-Latn-BA"/>
        </w:rPr>
        <w:t>.</w:t>
      </w:r>
    </w:p>
    <w:p w14:paraId="69A2E7AD" w14:textId="45BBF6E2" w:rsidR="00207B79" w:rsidRPr="0040521F" w:rsidRDefault="00CE50C9" w:rsidP="00E87B1A">
      <w:pPr>
        <w:numPr>
          <w:ilvl w:val="0"/>
          <w:numId w:val="7"/>
        </w:numPr>
        <w:ind w:left="990"/>
        <w:rPr>
          <w:rFonts w:ascii="Calibri" w:hAnsi="Calibri" w:cs="Calibri"/>
          <w:sz w:val="20"/>
          <w:szCs w:val="20"/>
          <w:lang w:val="bs-Latn-BA"/>
        </w:rPr>
      </w:pPr>
      <w:r w:rsidRPr="00CE50C9">
        <w:rPr>
          <w:rFonts w:ascii="Calibri" w:hAnsi="Calibri" w:cs="Calibri"/>
          <w:sz w:val="20"/>
          <w:szCs w:val="20"/>
          <w:lang w:val="bs-Latn-BA"/>
        </w:rPr>
        <w:t xml:space="preserve">tačna formulacija svih prijedloga, bez obzira jesu li </w:t>
      </w:r>
      <w:r>
        <w:rPr>
          <w:rFonts w:ascii="Calibri" w:hAnsi="Calibri" w:cs="Calibri"/>
          <w:sz w:val="20"/>
          <w:szCs w:val="20"/>
          <w:lang w:val="bs-Latn-BA"/>
        </w:rPr>
        <w:t xml:space="preserve">usvojeni </w:t>
      </w:r>
      <w:r w:rsidRPr="00CE50C9">
        <w:rPr>
          <w:rFonts w:ascii="Calibri" w:hAnsi="Calibri" w:cs="Calibri"/>
          <w:sz w:val="20"/>
          <w:szCs w:val="20"/>
          <w:lang w:val="bs-Latn-BA"/>
        </w:rPr>
        <w:t>ili nisu</w:t>
      </w:r>
      <w:r w:rsidR="00207B79" w:rsidRPr="0040521F">
        <w:rPr>
          <w:rFonts w:ascii="Calibri" w:hAnsi="Calibri" w:cs="Calibri"/>
          <w:sz w:val="20"/>
          <w:szCs w:val="20"/>
          <w:lang w:val="bs-Latn-BA"/>
        </w:rPr>
        <w:t>.</w:t>
      </w:r>
    </w:p>
    <w:p w14:paraId="299EC41F" w14:textId="322FCB33" w:rsidR="00207B79" w:rsidRPr="0040521F" w:rsidRDefault="00CE50C9" w:rsidP="00E87B1A">
      <w:pPr>
        <w:numPr>
          <w:ilvl w:val="0"/>
          <w:numId w:val="7"/>
        </w:numPr>
        <w:ind w:left="990"/>
        <w:rPr>
          <w:rFonts w:ascii="Calibri" w:hAnsi="Calibri" w:cs="Calibri"/>
          <w:sz w:val="20"/>
          <w:szCs w:val="20"/>
          <w:lang w:val="bs-Latn-BA"/>
        </w:rPr>
      </w:pPr>
      <w:r w:rsidRPr="00CE50C9">
        <w:rPr>
          <w:rFonts w:ascii="Calibri" w:hAnsi="Calibri" w:cs="Calibri"/>
          <w:sz w:val="20"/>
          <w:szCs w:val="20"/>
          <w:lang w:val="bs-Latn-BA"/>
        </w:rPr>
        <w:t xml:space="preserve">dispozicija svakog podnesenog prijedloga - usvojenog ili </w:t>
      </w:r>
      <w:r>
        <w:rPr>
          <w:rFonts w:ascii="Calibri" w:hAnsi="Calibri" w:cs="Calibri"/>
          <w:sz w:val="20"/>
          <w:szCs w:val="20"/>
          <w:lang w:val="bs-Latn-BA"/>
        </w:rPr>
        <w:t>neusvojenog</w:t>
      </w:r>
      <w:r w:rsidRPr="00CE50C9">
        <w:rPr>
          <w:rFonts w:ascii="Calibri" w:hAnsi="Calibri" w:cs="Calibri"/>
          <w:sz w:val="20"/>
          <w:szCs w:val="20"/>
          <w:lang w:val="bs-Latn-BA"/>
        </w:rPr>
        <w:t>. (Ako se glas</w:t>
      </w:r>
      <w:r>
        <w:rPr>
          <w:rFonts w:ascii="Calibri" w:hAnsi="Calibri" w:cs="Calibri"/>
          <w:sz w:val="20"/>
          <w:szCs w:val="20"/>
          <w:lang w:val="bs-Latn-BA"/>
        </w:rPr>
        <w:t>a</w:t>
      </w:r>
      <w:r w:rsidRPr="00CE50C9">
        <w:rPr>
          <w:rFonts w:ascii="Calibri" w:hAnsi="Calibri" w:cs="Calibri"/>
          <w:sz w:val="20"/>
          <w:szCs w:val="20"/>
          <w:lang w:val="bs-Latn-BA"/>
        </w:rPr>
        <w:t xml:space="preserve"> poimence, glas svakog člana odbora zabilježit će se poimence. Kada se glasa</w:t>
      </w:r>
      <w:r>
        <w:rPr>
          <w:rFonts w:ascii="Calibri" w:hAnsi="Calibri" w:cs="Calibri"/>
          <w:sz w:val="20"/>
          <w:szCs w:val="20"/>
          <w:lang w:val="bs-Latn-BA"/>
        </w:rPr>
        <w:t xml:space="preserve"> putem glasačkih listića</w:t>
      </w:r>
      <w:r w:rsidRPr="00CE50C9">
        <w:rPr>
          <w:rFonts w:ascii="Calibri" w:hAnsi="Calibri" w:cs="Calibri"/>
          <w:sz w:val="20"/>
          <w:szCs w:val="20"/>
          <w:lang w:val="bs-Latn-BA"/>
        </w:rPr>
        <w:t>,</w:t>
      </w:r>
      <w:r>
        <w:rPr>
          <w:rFonts w:ascii="Calibri" w:hAnsi="Calibri" w:cs="Calibri"/>
          <w:sz w:val="20"/>
          <w:szCs w:val="20"/>
          <w:lang w:val="bs-Latn-BA"/>
        </w:rPr>
        <w:t xml:space="preserve"> zabilježit će se broj glasova za i broj glasova protiv</w:t>
      </w:r>
      <w:r w:rsidRPr="00CE50C9">
        <w:rPr>
          <w:rFonts w:ascii="Calibri" w:hAnsi="Calibri" w:cs="Calibri"/>
          <w:sz w:val="20"/>
          <w:szCs w:val="20"/>
          <w:lang w:val="bs-Latn-BA"/>
        </w:rPr>
        <w:t xml:space="preserve">. </w:t>
      </w:r>
      <w:r>
        <w:rPr>
          <w:rFonts w:ascii="Calibri" w:hAnsi="Calibri" w:cs="Calibri"/>
          <w:sz w:val="20"/>
          <w:szCs w:val="20"/>
          <w:lang w:val="bs-Latn-BA"/>
        </w:rPr>
        <w:lastRenderedPageBreak/>
        <w:t xml:space="preserve">Uzdržavanje od glasova, ulaganje protesta </w:t>
      </w:r>
      <w:r w:rsidRPr="00CE50C9">
        <w:rPr>
          <w:rFonts w:ascii="Calibri" w:hAnsi="Calibri" w:cs="Calibri"/>
          <w:sz w:val="20"/>
          <w:szCs w:val="20"/>
          <w:lang w:val="bs-Latn-BA"/>
        </w:rPr>
        <w:t>ili objašnjenja članova odbora</w:t>
      </w:r>
      <w:r>
        <w:rPr>
          <w:rFonts w:ascii="Calibri" w:hAnsi="Calibri" w:cs="Calibri"/>
          <w:sz w:val="20"/>
          <w:szCs w:val="20"/>
          <w:lang w:val="bs-Latn-BA"/>
        </w:rPr>
        <w:t xml:space="preserve"> u pogledu glasanja </w:t>
      </w:r>
      <w:r w:rsidRPr="00CE50C9">
        <w:rPr>
          <w:rFonts w:ascii="Calibri" w:hAnsi="Calibri" w:cs="Calibri"/>
          <w:sz w:val="20"/>
          <w:szCs w:val="20"/>
          <w:lang w:val="bs-Latn-BA"/>
        </w:rPr>
        <w:t>zabilježit</w:t>
      </w:r>
      <w:r>
        <w:rPr>
          <w:rFonts w:ascii="Calibri" w:hAnsi="Calibri" w:cs="Calibri"/>
          <w:sz w:val="20"/>
          <w:szCs w:val="20"/>
          <w:lang w:val="bs-Latn-BA"/>
        </w:rPr>
        <w:t xml:space="preserve"> će se</w:t>
      </w:r>
      <w:r w:rsidRPr="00CE50C9">
        <w:rPr>
          <w:rFonts w:ascii="Calibri" w:hAnsi="Calibri" w:cs="Calibri"/>
          <w:sz w:val="20"/>
          <w:szCs w:val="20"/>
          <w:lang w:val="bs-Latn-BA"/>
        </w:rPr>
        <w:t xml:space="preserve"> u zapisnik, osim ako odbor</w:t>
      </w:r>
      <w:r>
        <w:rPr>
          <w:rFonts w:ascii="Calibri" w:hAnsi="Calibri" w:cs="Calibri"/>
          <w:sz w:val="20"/>
          <w:szCs w:val="20"/>
          <w:lang w:val="bs-Latn-BA"/>
        </w:rPr>
        <w:t xml:space="preserve"> u punom sastavu</w:t>
      </w:r>
      <w:r w:rsidRPr="00CE50C9">
        <w:rPr>
          <w:rFonts w:ascii="Calibri" w:hAnsi="Calibri" w:cs="Calibri"/>
          <w:sz w:val="20"/>
          <w:szCs w:val="20"/>
          <w:lang w:val="bs-Latn-BA"/>
        </w:rPr>
        <w:t xml:space="preserve"> ne odobri takve unose.)</w:t>
      </w:r>
    </w:p>
    <w:p w14:paraId="4AD69ECB" w14:textId="242C4890" w:rsidR="00207B79" w:rsidRPr="0040521F" w:rsidRDefault="00CE50C9"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bilješku o svakom izvještaju komisije</w:t>
      </w:r>
      <w:r w:rsidR="00207B79" w:rsidRPr="0040521F">
        <w:rPr>
          <w:rFonts w:ascii="Calibri" w:hAnsi="Calibri" w:cs="Calibri"/>
          <w:sz w:val="20"/>
          <w:szCs w:val="20"/>
          <w:lang w:val="bs-Latn-BA"/>
        </w:rPr>
        <w:t>.</w:t>
      </w:r>
    </w:p>
    <w:p w14:paraId="2696C12B" w14:textId="165BAE0C" w:rsidR="00207B79" w:rsidRPr="0040521F" w:rsidRDefault="00CE50C9"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bilješku da je odbor </w:t>
      </w:r>
      <w:r w:rsidR="00AB3756">
        <w:rPr>
          <w:rFonts w:ascii="Calibri" w:hAnsi="Calibri" w:cs="Calibri"/>
          <w:sz w:val="20"/>
          <w:szCs w:val="20"/>
          <w:lang w:val="bs-Latn-BA"/>
        </w:rPr>
        <w:t xml:space="preserve">razmotrio </w:t>
      </w:r>
      <w:r w:rsidR="00AB3756" w:rsidRPr="00AB3756">
        <w:rPr>
          <w:rFonts w:ascii="Calibri" w:hAnsi="Calibri" w:cs="Calibri"/>
          <w:sz w:val="20"/>
          <w:szCs w:val="20"/>
          <w:lang w:val="bs-Latn-BA"/>
        </w:rPr>
        <w:t>finansijske izvještaje</w:t>
      </w:r>
      <w:r w:rsidR="00207B79" w:rsidRPr="0040521F">
        <w:rPr>
          <w:rFonts w:ascii="Calibri" w:hAnsi="Calibri" w:cs="Calibri"/>
          <w:sz w:val="20"/>
          <w:szCs w:val="20"/>
          <w:lang w:val="bs-Latn-BA"/>
        </w:rPr>
        <w:t>.</w:t>
      </w:r>
    </w:p>
    <w:p w14:paraId="007D45EC" w14:textId="49674C52" w:rsidR="00207B79" w:rsidRPr="0040521F" w:rsidRDefault="00AB3756"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bilješku</w:t>
      </w:r>
      <w:r w:rsidRPr="0040521F">
        <w:rPr>
          <w:rFonts w:ascii="Calibri" w:hAnsi="Calibri" w:cs="Calibri"/>
          <w:sz w:val="20"/>
          <w:szCs w:val="20"/>
          <w:lang w:val="bs-Latn-BA"/>
        </w:rPr>
        <w:t xml:space="preserve"> </w:t>
      </w:r>
      <w:r>
        <w:rPr>
          <w:rFonts w:ascii="Calibri" w:hAnsi="Calibri" w:cs="Calibri"/>
          <w:sz w:val="20"/>
          <w:szCs w:val="20"/>
          <w:lang w:val="bs-Latn-BA"/>
        </w:rPr>
        <w:t>o vremenu okončanja sastanka</w:t>
      </w:r>
      <w:r w:rsidR="00207B79" w:rsidRPr="0040521F">
        <w:rPr>
          <w:rFonts w:ascii="Calibri" w:hAnsi="Calibri" w:cs="Calibri"/>
          <w:sz w:val="20"/>
          <w:szCs w:val="20"/>
          <w:lang w:val="bs-Latn-BA"/>
        </w:rPr>
        <w:t>.</w:t>
      </w:r>
    </w:p>
    <w:p w14:paraId="60F02428" w14:textId="77777777" w:rsidR="00207B79" w:rsidRPr="0040521F" w:rsidRDefault="00207B79" w:rsidP="00D46084">
      <w:pPr>
        <w:rPr>
          <w:rFonts w:ascii="Calibri" w:hAnsi="Calibri" w:cs="Calibri"/>
          <w:sz w:val="20"/>
          <w:szCs w:val="20"/>
          <w:lang w:val="bs-Latn-BA"/>
        </w:rPr>
      </w:pPr>
    </w:p>
    <w:p w14:paraId="77A7FFED" w14:textId="24C3C872" w:rsidR="00207B79" w:rsidRPr="0040521F" w:rsidRDefault="00AB3756" w:rsidP="00D46084">
      <w:pPr>
        <w:rPr>
          <w:rFonts w:ascii="Calibri" w:hAnsi="Calibri" w:cs="Calibri"/>
          <w:sz w:val="20"/>
          <w:szCs w:val="20"/>
          <w:lang w:val="bs-Latn-BA"/>
        </w:rPr>
      </w:pPr>
      <w:r w:rsidRPr="00AB3756">
        <w:rPr>
          <w:rFonts w:ascii="Calibri" w:hAnsi="Calibri" w:cs="Calibri"/>
          <w:sz w:val="20"/>
          <w:szCs w:val="20"/>
          <w:lang w:val="bs-Latn-BA"/>
        </w:rPr>
        <w:t>Izvještaji ili</w:t>
      </w:r>
      <w:r>
        <w:rPr>
          <w:rFonts w:ascii="Calibri" w:hAnsi="Calibri" w:cs="Calibri"/>
          <w:sz w:val="20"/>
          <w:szCs w:val="20"/>
          <w:lang w:val="bs-Latn-BA"/>
        </w:rPr>
        <w:t xml:space="preserve"> odluke komisija </w:t>
      </w:r>
      <w:r w:rsidRPr="00AB3756">
        <w:rPr>
          <w:rFonts w:ascii="Calibri" w:hAnsi="Calibri" w:cs="Calibri"/>
          <w:sz w:val="20"/>
          <w:szCs w:val="20"/>
          <w:lang w:val="bs-Latn-BA"/>
        </w:rPr>
        <w:t xml:space="preserve">mogu se priložiti zapisniku ako ove stavke </w:t>
      </w:r>
      <w:r>
        <w:rPr>
          <w:rFonts w:ascii="Calibri" w:hAnsi="Calibri" w:cs="Calibri"/>
          <w:sz w:val="20"/>
          <w:szCs w:val="20"/>
          <w:lang w:val="bs-Latn-BA"/>
        </w:rPr>
        <w:t xml:space="preserve">sadrže </w:t>
      </w:r>
      <w:r w:rsidRPr="00AB3756">
        <w:rPr>
          <w:rFonts w:ascii="Calibri" w:hAnsi="Calibri" w:cs="Calibri"/>
          <w:sz w:val="20"/>
          <w:szCs w:val="20"/>
          <w:lang w:val="bs-Latn-BA"/>
        </w:rPr>
        <w:t>važn</w:t>
      </w:r>
      <w:r>
        <w:rPr>
          <w:rFonts w:ascii="Calibri" w:hAnsi="Calibri" w:cs="Calibri"/>
          <w:sz w:val="20"/>
          <w:szCs w:val="20"/>
          <w:lang w:val="bs-Latn-BA"/>
        </w:rPr>
        <w:t>a</w:t>
      </w:r>
      <w:r w:rsidRPr="00AB3756">
        <w:rPr>
          <w:rFonts w:ascii="Calibri" w:hAnsi="Calibri" w:cs="Calibri"/>
          <w:sz w:val="20"/>
          <w:szCs w:val="20"/>
          <w:lang w:val="bs-Latn-BA"/>
        </w:rPr>
        <w:t xml:space="preserve"> pojašnjenj</w:t>
      </w:r>
      <w:r>
        <w:rPr>
          <w:rFonts w:ascii="Calibri" w:hAnsi="Calibri" w:cs="Calibri"/>
          <w:sz w:val="20"/>
          <w:szCs w:val="20"/>
          <w:lang w:val="bs-Latn-BA"/>
        </w:rPr>
        <w:t>a</w:t>
      </w:r>
      <w:r w:rsidRPr="00AB3756">
        <w:rPr>
          <w:rFonts w:ascii="Calibri" w:hAnsi="Calibri" w:cs="Calibri"/>
          <w:sz w:val="20"/>
          <w:szCs w:val="20"/>
          <w:lang w:val="bs-Latn-BA"/>
        </w:rPr>
        <w:t xml:space="preserve"> za zapisnik sa sastanka</w:t>
      </w:r>
      <w:r w:rsidR="00207B79" w:rsidRPr="0040521F">
        <w:rPr>
          <w:rFonts w:ascii="Calibri" w:hAnsi="Calibri" w:cs="Calibri"/>
          <w:sz w:val="20"/>
          <w:szCs w:val="20"/>
          <w:lang w:val="bs-Latn-BA"/>
        </w:rPr>
        <w:t>.</w:t>
      </w:r>
    </w:p>
    <w:p w14:paraId="031213E6" w14:textId="77777777" w:rsidR="00207B79" w:rsidRPr="0040521F" w:rsidRDefault="00207B79" w:rsidP="00D46084">
      <w:pPr>
        <w:rPr>
          <w:rFonts w:ascii="Calibri" w:hAnsi="Calibri" w:cs="Calibri"/>
          <w:sz w:val="20"/>
          <w:szCs w:val="20"/>
          <w:lang w:val="bs-Latn-BA"/>
        </w:rPr>
      </w:pPr>
      <w:r w:rsidRPr="0040521F">
        <w:rPr>
          <w:rFonts w:ascii="Calibri" w:hAnsi="Calibri" w:cs="Calibri"/>
          <w:sz w:val="20"/>
          <w:szCs w:val="20"/>
          <w:lang w:val="bs-Latn-BA"/>
        </w:rPr>
        <w:br w:type="page"/>
      </w:r>
    </w:p>
    <w:p w14:paraId="67920823" w14:textId="27CAE1FE" w:rsidR="00207B79" w:rsidRPr="0040521F" w:rsidRDefault="00563B14" w:rsidP="00D46084">
      <w:pPr>
        <w:pStyle w:val="Heading1"/>
        <w:rPr>
          <w:rFonts w:ascii="Calibri" w:hAnsi="Calibri" w:cs="Calibri"/>
          <w:lang w:val="bs-Latn-BA"/>
        </w:rPr>
      </w:pPr>
      <w:bookmarkStart w:id="118" w:name="_Toc53994806"/>
      <w:bookmarkStart w:id="119" w:name="_Toc77551950"/>
      <w:r>
        <w:rPr>
          <w:rFonts w:ascii="Calibri" w:hAnsi="Calibri" w:cs="Calibri"/>
          <w:lang w:val="bs-Latn-BA"/>
        </w:rPr>
        <w:lastRenderedPageBreak/>
        <w:t>Poglavlje</w:t>
      </w:r>
      <w:r w:rsidR="00207B79" w:rsidRPr="0040521F">
        <w:rPr>
          <w:rFonts w:ascii="Calibri" w:hAnsi="Calibri" w:cs="Calibri"/>
          <w:lang w:val="bs-Latn-BA"/>
        </w:rPr>
        <w:t xml:space="preserve"> 5</w:t>
      </w:r>
      <w:bookmarkEnd w:id="118"/>
      <w:bookmarkEnd w:id="119"/>
    </w:p>
    <w:p w14:paraId="684F1FA6" w14:textId="46B3F37A" w:rsidR="00207B79" w:rsidRPr="0040521F" w:rsidRDefault="004939F3" w:rsidP="00D46084">
      <w:pPr>
        <w:pStyle w:val="Heading2"/>
        <w:rPr>
          <w:rFonts w:ascii="Calibri" w:hAnsi="Calibri" w:cs="Calibri"/>
          <w:lang w:val="bs-Latn-BA"/>
        </w:rPr>
      </w:pPr>
      <w:bookmarkStart w:id="120" w:name="_Toc77551951"/>
      <w:r w:rsidRPr="004939F3">
        <w:rPr>
          <w:rFonts w:ascii="Calibri" w:hAnsi="Calibri" w:cs="Calibri"/>
          <w:lang w:val="bs-Latn-BA"/>
        </w:rPr>
        <w:t>Organizacijske finansije</w:t>
      </w:r>
      <w:bookmarkEnd w:id="120"/>
    </w:p>
    <w:p w14:paraId="3E7E1A97" w14:textId="3F50A101" w:rsidR="00207B79" w:rsidRPr="0040521F" w:rsidRDefault="004939F3" w:rsidP="00D46084">
      <w:pPr>
        <w:pStyle w:val="Heading3"/>
        <w:rPr>
          <w:rFonts w:ascii="Calibri" w:hAnsi="Calibri" w:cs="Calibri"/>
          <w:lang w:val="bs-Latn-BA"/>
        </w:rPr>
      </w:pPr>
      <w:bookmarkStart w:id="121" w:name="_Toc53994808"/>
      <w:bookmarkStart w:id="122" w:name="_Toc77551952"/>
      <w:r w:rsidRPr="004939F3">
        <w:rPr>
          <w:rFonts w:ascii="Calibri" w:hAnsi="Calibri" w:cs="Calibri"/>
          <w:lang w:val="bs-Latn-BA"/>
        </w:rPr>
        <w:t>Fiskalna godina</w:t>
      </w:r>
      <w:r>
        <w:rPr>
          <w:rFonts w:ascii="Calibri" w:hAnsi="Calibri" w:cs="Calibri"/>
          <w:lang w:val="bs-Latn-BA"/>
        </w:rPr>
        <w:t xml:space="preserve"> </w:t>
      </w:r>
      <w:r w:rsidR="00207B79" w:rsidRPr="0040521F">
        <w:rPr>
          <w:rFonts w:ascii="Calibri" w:hAnsi="Calibri" w:cs="Calibri"/>
          <w:lang w:val="bs-Latn-BA"/>
        </w:rPr>
        <w:t>5.1</w:t>
      </w:r>
      <w:bookmarkEnd w:id="121"/>
      <w:bookmarkEnd w:id="122"/>
    </w:p>
    <w:p w14:paraId="06CEF34B" w14:textId="5763E47E" w:rsidR="00207B79" w:rsidRPr="0040521F" w:rsidRDefault="004939F3" w:rsidP="00D46084">
      <w:pPr>
        <w:rPr>
          <w:rFonts w:ascii="Calibri" w:hAnsi="Calibri" w:cs="Calibri"/>
          <w:strike/>
          <w:sz w:val="20"/>
          <w:szCs w:val="20"/>
          <w:lang w:val="bs-Latn-BA"/>
        </w:rPr>
      </w:pPr>
      <w:r>
        <w:rPr>
          <w:rFonts w:ascii="Calibri" w:hAnsi="Calibri" w:cs="Calibri"/>
          <w:sz w:val="20"/>
          <w:szCs w:val="20"/>
          <w:lang w:val="bs-Latn-BA"/>
        </w:rPr>
        <w:t>F</w:t>
      </w:r>
      <w:r w:rsidRPr="004939F3">
        <w:rPr>
          <w:rFonts w:ascii="Calibri" w:hAnsi="Calibri" w:cs="Calibri"/>
          <w:sz w:val="20"/>
          <w:szCs w:val="20"/>
          <w:lang w:val="bs-Latn-BA"/>
        </w:rPr>
        <w:t>iskalna godina DMO</w:t>
      </w:r>
      <w:r>
        <w:rPr>
          <w:rFonts w:ascii="Calibri" w:hAnsi="Calibri" w:cs="Calibri"/>
          <w:sz w:val="20"/>
          <w:szCs w:val="20"/>
          <w:lang w:val="bs-Latn-BA"/>
        </w:rPr>
        <w:t xml:space="preserve">-a počinje prvog dana </w:t>
      </w:r>
      <w:r w:rsidRPr="004939F3">
        <w:rPr>
          <w:rFonts w:ascii="Calibri" w:hAnsi="Calibri" w:cs="Calibri"/>
          <w:sz w:val="20"/>
          <w:szCs w:val="20"/>
          <w:lang w:val="bs-Latn-BA"/>
        </w:rPr>
        <w:t>[</w:t>
      </w:r>
      <w:r w:rsidRPr="004939F3">
        <w:rPr>
          <w:rFonts w:ascii="Calibri" w:hAnsi="Calibri" w:cs="Calibri"/>
          <w:sz w:val="20"/>
          <w:szCs w:val="20"/>
          <w:highlight w:val="yellow"/>
          <w:lang w:val="bs-Latn-BA"/>
        </w:rPr>
        <w:t>mjeseca</w:t>
      </w:r>
      <w:r w:rsidRPr="004939F3">
        <w:rPr>
          <w:rFonts w:ascii="Calibri" w:hAnsi="Calibri" w:cs="Calibri"/>
          <w:sz w:val="20"/>
          <w:szCs w:val="20"/>
          <w:lang w:val="bs-Latn-BA"/>
        </w:rPr>
        <w:t>]</w:t>
      </w:r>
      <w:r>
        <w:rPr>
          <w:rFonts w:ascii="Calibri" w:hAnsi="Calibri" w:cs="Calibri"/>
          <w:sz w:val="20"/>
          <w:szCs w:val="20"/>
          <w:lang w:val="bs-Latn-BA"/>
        </w:rPr>
        <w:t xml:space="preserve">, a završava </w:t>
      </w:r>
      <w:r w:rsidRPr="004939F3">
        <w:rPr>
          <w:rFonts w:ascii="Calibri" w:hAnsi="Calibri" w:cs="Calibri"/>
          <w:sz w:val="20"/>
          <w:szCs w:val="20"/>
          <w:lang w:val="bs-Latn-BA"/>
        </w:rPr>
        <w:t>posljednjeg dana [</w:t>
      </w:r>
      <w:r w:rsidRPr="004939F3">
        <w:rPr>
          <w:rFonts w:ascii="Calibri" w:hAnsi="Calibri" w:cs="Calibri"/>
          <w:sz w:val="20"/>
          <w:szCs w:val="20"/>
          <w:highlight w:val="yellow"/>
          <w:lang w:val="bs-Latn-BA"/>
        </w:rPr>
        <w:t>mjeseca</w:t>
      </w:r>
      <w:r w:rsidRPr="004939F3">
        <w:rPr>
          <w:rFonts w:ascii="Calibri" w:hAnsi="Calibri" w:cs="Calibri"/>
          <w:sz w:val="20"/>
          <w:szCs w:val="20"/>
          <w:lang w:val="bs-Latn-BA"/>
        </w:rPr>
        <w:t>].</w:t>
      </w:r>
    </w:p>
    <w:p w14:paraId="4C582EF4" w14:textId="58A64E24" w:rsidR="00207B79" w:rsidRPr="0040521F" w:rsidRDefault="007F3BBC" w:rsidP="00D46084">
      <w:pPr>
        <w:pStyle w:val="Heading3"/>
        <w:rPr>
          <w:rFonts w:ascii="Calibri" w:hAnsi="Calibri" w:cs="Calibri"/>
          <w:lang w:val="bs-Latn-BA"/>
        </w:rPr>
      </w:pPr>
      <w:bookmarkStart w:id="123" w:name="_Toc53994809"/>
      <w:bookmarkStart w:id="124" w:name="_Toc77551953"/>
      <w:r w:rsidRPr="007F3BBC">
        <w:rPr>
          <w:rFonts w:ascii="Calibri" w:hAnsi="Calibri" w:cs="Calibri"/>
          <w:lang w:val="bs-Latn-BA"/>
        </w:rPr>
        <w:t>Finansijsko upravljanje</w:t>
      </w:r>
      <w:r w:rsidR="00207B79" w:rsidRPr="0040521F">
        <w:rPr>
          <w:rFonts w:ascii="Calibri" w:hAnsi="Calibri" w:cs="Calibri"/>
          <w:lang w:val="bs-Latn-BA"/>
        </w:rPr>
        <w:t xml:space="preserve"> 5.2</w:t>
      </w:r>
      <w:bookmarkEnd w:id="123"/>
      <w:bookmarkEnd w:id="124"/>
    </w:p>
    <w:p w14:paraId="6E0E3502" w14:textId="3B7DE2D7" w:rsidR="00207B79" w:rsidRPr="0040521F" w:rsidRDefault="007F3BBC" w:rsidP="00D46084">
      <w:pPr>
        <w:rPr>
          <w:rFonts w:ascii="Calibri" w:hAnsi="Calibri" w:cs="Calibri"/>
          <w:sz w:val="20"/>
          <w:szCs w:val="20"/>
          <w:lang w:val="bs-Latn-BA"/>
        </w:rPr>
      </w:pPr>
      <w:r w:rsidRPr="007F3BBC">
        <w:rPr>
          <w:rFonts w:ascii="Calibri" w:hAnsi="Calibri" w:cs="Calibri"/>
          <w:sz w:val="20"/>
          <w:szCs w:val="20"/>
          <w:lang w:val="bs-Latn-BA"/>
        </w:rPr>
        <w:t>Za finansijska sredstva DMO-a odgovoran je</w:t>
      </w:r>
      <w:r>
        <w:rPr>
          <w:rFonts w:ascii="Calibri" w:hAnsi="Calibri" w:cs="Calibri"/>
          <w:sz w:val="20"/>
          <w:szCs w:val="20"/>
          <w:lang w:val="bs-Latn-BA"/>
        </w:rPr>
        <w:t xml:space="preserve"> upravni </w:t>
      </w:r>
      <w:r w:rsidRPr="007F3BBC">
        <w:rPr>
          <w:rFonts w:ascii="Calibri" w:hAnsi="Calibri" w:cs="Calibri"/>
          <w:sz w:val="20"/>
          <w:szCs w:val="20"/>
          <w:lang w:val="bs-Latn-BA"/>
        </w:rPr>
        <w:t>odbor. Odbor će:</w:t>
      </w:r>
      <w:r>
        <w:rPr>
          <w:rFonts w:ascii="Calibri" w:hAnsi="Calibri" w:cs="Calibri"/>
          <w:sz w:val="20"/>
          <w:szCs w:val="20"/>
          <w:lang w:val="bs-Latn-BA"/>
        </w:rPr>
        <w:t xml:space="preserve"> </w:t>
      </w:r>
    </w:p>
    <w:p w14:paraId="32147CEC" w14:textId="045992BF" w:rsidR="00207B79" w:rsidRPr="0040521F" w:rsidRDefault="007F3BBC" w:rsidP="00E87B1A">
      <w:pPr>
        <w:numPr>
          <w:ilvl w:val="0"/>
          <w:numId w:val="7"/>
        </w:numPr>
        <w:ind w:left="1170"/>
        <w:rPr>
          <w:rFonts w:ascii="Calibri" w:hAnsi="Calibri" w:cs="Calibri"/>
          <w:sz w:val="20"/>
          <w:szCs w:val="20"/>
          <w:lang w:val="bs-Latn-BA"/>
        </w:rPr>
      </w:pPr>
      <w:r w:rsidRPr="007F3BBC">
        <w:rPr>
          <w:rFonts w:ascii="Calibri" w:hAnsi="Calibri" w:cs="Calibri"/>
          <w:sz w:val="20"/>
          <w:szCs w:val="20"/>
          <w:lang w:val="bs-Latn-BA"/>
        </w:rPr>
        <w:t xml:space="preserve">imati jasan plan za sticanje finansijskih sredstava za </w:t>
      </w:r>
      <w:r>
        <w:rPr>
          <w:rFonts w:ascii="Calibri" w:hAnsi="Calibri" w:cs="Calibri"/>
          <w:sz w:val="20"/>
          <w:szCs w:val="20"/>
          <w:lang w:val="bs-Latn-BA"/>
        </w:rPr>
        <w:t>finansiranje</w:t>
      </w:r>
      <w:r w:rsidRPr="007F3BBC">
        <w:rPr>
          <w:rFonts w:ascii="Calibri" w:hAnsi="Calibri" w:cs="Calibri"/>
          <w:sz w:val="20"/>
          <w:szCs w:val="20"/>
          <w:lang w:val="bs-Latn-BA"/>
        </w:rPr>
        <w:t xml:space="preserve"> programa i usluga koje pruža DMO.</w:t>
      </w:r>
      <w:r>
        <w:rPr>
          <w:rFonts w:ascii="Calibri" w:hAnsi="Calibri" w:cs="Calibri"/>
          <w:sz w:val="20"/>
          <w:szCs w:val="20"/>
          <w:lang w:val="bs-Latn-BA"/>
        </w:rPr>
        <w:t xml:space="preserve"> </w:t>
      </w:r>
    </w:p>
    <w:p w14:paraId="5709327D" w14:textId="473606B0" w:rsidR="00207B79" w:rsidRPr="0040521F" w:rsidRDefault="007F3BBC" w:rsidP="00E87B1A">
      <w:pPr>
        <w:numPr>
          <w:ilvl w:val="0"/>
          <w:numId w:val="7"/>
        </w:numPr>
        <w:ind w:left="1170"/>
        <w:rPr>
          <w:rFonts w:ascii="Calibri" w:hAnsi="Calibri" w:cs="Calibri"/>
          <w:sz w:val="20"/>
          <w:szCs w:val="20"/>
          <w:lang w:val="bs-Latn-BA"/>
        </w:rPr>
      </w:pPr>
      <w:r w:rsidRPr="007F3BBC">
        <w:rPr>
          <w:rFonts w:ascii="Calibri" w:hAnsi="Calibri" w:cs="Calibri"/>
          <w:sz w:val="20"/>
          <w:szCs w:val="20"/>
          <w:lang w:val="bs-Latn-BA"/>
        </w:rPr>
        <w:t xml:space="preserve">pružiti smjernice za upravljanje i raspodjelu finansijskih sredstava </w:t>
      </w:r>
      <w:r w:rsidR="004D0287">
        <w:rPr>
          <w:rFonts w:ascii="Calibri" w:hAnsi="Calibri" w:cs="Calibri"/>
          <w:sz w:val="20"/>
          <w:szCs w:val="20"/>
          <w:lang w:val="bs-Latn-BA"/>
        </w:rPr>
        <w:t xml:space="preserve">u cilju ostvarivanja </w:t>
      </w:r>
      <w:r w:rsidRPr="007F3BBC">
        <w:rPr>
          <w:rFonts w:ascii="Calibri" w:hAnsi="Calibri" w:cs="Calibri"/>
          <w:sz w:val="20"/>
          <w:szCs w:val="20"/>
          <w:lang w:val="bs-Latn-BA"/>
        </w:rPr>
        <w:t>optimaln</w:t>
      </w:r>
      <w:r w:rsidR="004D0287">
        <w:rPr>
          <w:rFonts w:ascii="Calibri" w:hAnsi="Calibri" w:cs="Calibri"/>
          <w:sz w:val="20"/>
          <w:szCs w:val="20"/>
          <w:lang w:val="bs-Latn-BA"/>
        </w:rPr>
        <w:t xml:space="preserve">e </w:t>
      </w:r>
      <w:r w:rsidRPr="007F3BBC">
        <w:rPr>
          <w:rFonts w:ascii="Calibri" w:hAnsi="Calibri" w:cs="Calibri"/>
          <w:sz w:val="20"/>
          <w:szCs w:val="20"/>
          <w:lang w:val="bs-Latn-BA"/>
        </w:rPr>
        <w:t>korist</w:t>
      </w:r>
      <w:r w:rsidR="004D0287">
        <w:rPr>
          <w:rFonts w:ascii="Calibri" w:hAnsi="Calibri" w:cs="Calibri"/>
          <w:sz w:val="20"/>
          <w:szCs w:val="20"/>
          <w:lang w:val="bs-Latn-BA"/>
        </w:rPr>
        <w:t xml:space="preserve">i za one </w:t>
      </w:r>
      <w:r w:rsidRPr="007F3BBC">
        <w:rPr>
          <w:rFonts w:ascii="Calibri" w:hAnsi="Calibri" w:cs="Calibri"/>
          <w:sz w:val="20"/>
          <w:szCs w:val="20"/>
          <w:lang w:val="bs-Latn-BA"/>
        </w:rPr>
        <w:t xml:space="preserve">kojima </w:t>
      </w:r>
      <w:r w:rsidR="004D0287">
        <w:rPr>
          <w:rFonts w:ascii="Calibri" w:hAnsi="Calibri" w:cs="Calibri"/>
          <w:sz w:val="20"/>
          <w:szCs w:val="20"/>
          <w:lang w:val="bs-Latn-BA"/>
        </w:rPr>
        <w:t>pružamo usluge</w:t>
      </w:r>
      <w:r w:rsidR="00207B79" w:rsidRPr="0040521F">
        <w:rPr>
          <w:rFonts w:ascii="Calibri" w:hAnsi="Calibri" w:cs="Calibri"/>
          <w:sz w:val="20"/>
          <w:szCs w:val="20"/>
          <w:lang w:val="bs-Latn-BA"/>
        </w:rPr>
        <w:t>.</w:t>
      </w:r>
    </w:p>
    <w:p w14:paraId="16E2CD90" w14:textId="796BE5F4" w:rsidR="00207B79" w:rsidRPr="0040521F" w:rsidRDefault="004D0287" w:rsidP="00E87B1A">
      <w:pPr>
        <w:numPr>
          <w:ilvl w:val="0"/>
          <w:numId w:val="7"/>
        </w:numPr>
        <w:ind w:left="1170"/>
        <w:rPr>
          <w:rFonts w:ascii="Calibri" w:hAnsi="Calibri" w:cs="Calibri"/>
          <w:sz w:val="20"/>
          <w:szCs w:val="20"/>
          <w:lang w:val="bs-Latn-BA"/>
        </w:rPr>
      </w:pPr>
      <w:r>
        <w:rPr>
          <w:rFonts w:ascii="Calibri" w:hAnsi="Calibri" w:cs="Calibri"/>
          <w:sz w:val="20"/>
          <w:szCs w:val="20"/>
          <w:lang w:val="bs-Latn-BA"/>
        </w:rPr>
        <w:t xml:space="preserve">pratiti i </w:t>
      </w:r>
      <w:r w:rsidRPr="004D0287">
        <w:rPr>
          <w:rFonts w:ascii="Calibri" w:hAnsi="Calibri" w:cs="Calibri"/>
          <w:sz w:val="20"/>
          <w:szCs w:val="20"/>
          <w:lang w:val="bs-Latn-BA"/>
        </w:rPr>
        <w:t>procjenjivati fina</w:t>
      </w:r>
      <w:r>
        <w:rPr>
          <w:rFonts w:ascii="Calibri" w:hAnsi="Calibri" w:cs="Calibri"/>
          <w:sz w:val="20"/>
          <w:szCs w:val="20"/>
          <w:lang w:val="bs-Latn-BA"/>
        </w:rPr>
        <w:t>s</w:t>
      </w:r>
      <w:r w:rsidRPr="004D0287">
        <w:rPr>
          <w:rFonts w:ascii="Calibri" w:hAnsi="Calibri" w:cs="Calibri"/>
          <w:sz w:val="20"/>
          <w:szCs w:val="20"/>
          <w:lang w:val="bs-Latn-BA"/>
        </w:rPr>
        <w:t>ijske planove i smjernice DMO-a kako bi se osigurao finan</w:t>
      </w:r>
      <w:r>
        <w:rPr>
          <w:rFonts w:ascii="Calibri" w:hAnsi="Calibri" w:cs="Calibri"/>
          <w:sz w:val="20"/>
          <w:szCs w:val="20"/>
          <w:lang w:val="bs-Latn-BA"/>
        </w:rPr>
        <w:t>s</w:t>
      </w:r>
      <w:r w:rsidRPr="004D0287">
        <w:rPr>
          <w:rFonts w:ascii="Calibri" w:hAnsi="Calibri" w:cs="Calibri"/>
          <w:sz w:val="20"/>
          <w:szCs w:val="20"/>
          <w:lang w:val="bs-Latn-BA"/>
        </w:rPr>
        <w:t>ijski integritet DMO-a.</w:t>
      </w:r>
      <w:r>
        <w:rPr>
          <w:rFonts w:ascii="Calibri" w:hAnsi="Calibri" w:cs="Calibri"/>
          <w:sz w:val="20"/>
          <w:szCs w:val="20"/>
          <w:lang w:val="bs-Latn-BA"/>
        </w:rPr>
        <w:t xml:space="preserve"> </w:t>
      </w:r>
    </w:p>
    <w:p w14:paraId="15F4D339" w14:textId="607393E6" w:rsidR="00207B79" w:rsidRPr="0040521F" w:rsidRDefault="004D0287" w:rsidP="00D46084">
      <w:pPr>
        <w:pStyle w:val="Heading3"/>
        <w:rPr>
          <w:rFonts w:ascii="Calibri" w:hAnsi="Calibri" w:cs="Calibri"/>
          <w:lang w:val="bs-Latn-BA"/>
        </w:rPr>
      </w:pPr>
      <w:bookmarkStart w:id="125" w:name="_Toc53994810"/>
      <w:bookmarkStart w:id="126" w:name="_Toc77551954"/>
      <w:r>
        <w:rPr>
          <w:rFonts w:ascii="Calibri" w:hAnsi="Calibri" w:cs="Calibri"/>
          <w:lang w:val="bs-Latn-BA"/>
        </w:rPr>
        <w:t xml:space="preserve">Izrada budžeta </w:t>
      </w:r>
      <w:r w:rsidR="00207B79" w:rsidRPr="0040521F">
        <w:rPr>
          <w:rFonts w:ascii="Calibri" w:hAnsi="Calibri" w:cs="Calibri"/>
          <w:lang w:val="bs-Latn-BA"/>
        </w:rPr>
        <w:t>5.3</w:t>
      </w:r>
      <w:bookmarkEnd w:id="125"/>
      <w:bookmarkEnd w:id="126"/>
    </w:p>
    <w:p w14:paraId="6C57F73D" w14:textId="60CC275F" w:rsidR="00D82967" w:rsidRPr="0040521F" w:rsidRDefault="00750FD2" w:rsidP="00D46084">
      <w:pPr>
        <w:jc w:val="both"/>
        <w:rPr>
          <w:rFonts w:ascii="Calibri" w:hAnsi="Calibri" w:cs="Calibri"/>
          <w:sz w:val="20"/>
          <w:szCs w:val="20"/>
          <w:lang w:val="bs-Latn-BA"/>
        </w:rPr>
      </w:pPr>
      <w:r w:rsidRPr="00750FD2">
        <w:rPr>
          <w:rFonts w:ascii="Calibri" w:hAnsi="Calibri" w:cs="Calibri"/>
          <w:sz w:val="20"/>
          <w:szCs w:val="20"/>
          <w:highlight w:val="red"/>
          <w:lang w:val="bs-Latn-BA"/>
        </w:rPr>
        <w:t xml:space="preserve">Godišnji operativni budžet pripremit će predsjednik/generalni direktor i predstaviti ga odboru najmanje 20 dana prije početka sljedeće fiskalne godine, a upravni odbor će ga odobriti prije početka fiskalne godine. </w:t>
      </w:r>
      <w:r w:rsidRPr="00750FD2">
        <w:rPr>
          <w:rFonts w:ascii="Calibri" w:hAnsi="Calibri" w:cs="Calibri"/>
          <w:sz w:val="20"/>
          <w:szCs w:val="20"/>
          <w:lang w:val="bs-Latn-BA"/>
        </w:rPr>
        <w:t>Ov</w:t>
      </w:r>
      <w:r>
        <w:rPr>
          <w:rFonts w:ascii="Calibri" w:hAnsi="Calibri" w:cs="Calibri"/>
          <w:sz w:val="20"/>
          <w:szCs w:val="20"/>
          <w:lang w:val="bs-Latn-BA"/>
        </w:rPr>
        <w:t>im budžetom će biti predviđeni sljedeći elementi z</w:t>
      </w:r>
      <w:r w:rsidRPr="00750FD2">
        <w:rPr>
          <w:rFonts w:ascii="Calibri" w:hAnsi="Calibri" w:cs="Calibri"/>
          <w:sz w:val="20"/>
          <w:szCs w:val="20"/>
          <w:lang w:val="bs-Latn-BA"/>
        </w:rPr>
        <w:t>a</w:t>
      </w:r>
      <w:r>
        <w:rPr>
          <w:rFonts w:ascii="Calibri" w:hAnsi="Calibri" w:cs="Calibri"/>
          <w:sz w:val="20"/>
          <w:szCs w:val="20"/>
          <w:lang w:val="bs-Latn-BA"/>
        </w:rPr>
        <w:t xml:space="preserve"> narednu </w:t>
      </w:r>
      <w:r w:rsidRPr="00750FD2">
        <w:rPr>
          <w:rFonts w:ascii="Calibri" w:hAnsi="Calibri" w:cs="Calibri"/>
          <w:sz w:val="20"/>
          <w:szCs w:val="20"/>
          <w:lang w:val="bs-Latn-BA"/>
        </w:rPr>
        <w:t>fiskalnu godinu:</w:t>
      </w:r>
      <w:r>
        <w:rPr>
          <w:rFonts w:ascii="Calibri" w:hAnsi="Calibri" w:cs="Calibri"/>
          <w:sz w:val="20"/>
          <w:szCs w:val="20"/>
          <w:lang w:val="bs-Latn-BA"/>
        </w:rPr>
        <w:t xml:space="preserve"> </w:t>
      </w:r>
    </w:p>
    <w:p w14:paraId="05B4CE95" w14:textId="77777777" w:rsidR="00D82967" w:rsidRPr="0040521F" w:rsidRDefault="00D82967" w:rsidP="00D46084">
      <w:pPr>
        <w:jc w:val="both"/>
        <w:rPr>
          <w:rFonts w:ascii="Calibri" w:hAnsi="Calibri" w:cs="Calibri"/>
          <w:sz w:val="20"/>
          <w:szCs w:val="20"/>
          <w:lang w:val="bs-Latn-BA"/>
        </w:rPr>
      </w:pPr>
    </w:p>
    <w:p w14:paraId="0465E181" w14:textId="15A4AED3" w:rsidR="00D82967" w:rsidRPr="0040521F" w:rsidRDefault="00750FD2" w:rsidP="00E87B1A">
      <w:pPr>
        <w:numPr>
          <w:ilvl w:val="0"/>
          <w:numId w:val="14"/>
        </w:numPr>
        <w:jc w:val="both"/>
        <w:rPr>
          <w:rFonts w:ascii="Calibri" w:hAnsi="Calibri" w:cs="Calibri"/>
          <w:sz w:val="20"/>
          <w:szCs w:val="20"/>
          <w:lang w:val="bs-Latn-BA"/>
        </w:rPr>
      </w:pPr>
      <w:r w:rsidRPr="00750FD2">
        <w:rPr>
          <w:rFonts w:ascii="Calibri" w:hAnsi="Calibri" w:cs="Calibri"/>
          <w:sz w:val="20"/>
          <w:szCs w:val="20"/>
          <w:lang w:val="bs-Latn-BA"/>
        </w:rPr>
        <w:t>Očekivani prihodi DMO-a</w:t>
      </w:r>
    </w:p>
    <w:p w14:paraId="5388CE41" w14:textId="7F0BE172" w:rsidR="00D82967" w:rsidRPr="0040521F" w:rsidRDefault="00750FD2" w:rsidP="00E87B1A">
      <w:pPr>
        <w:numPr>
          <w:ilvl w:val="0"/>
          <w:numId w:val="14"/>
        </w:numPr>
        <w:jc w:val="both"/>
        <w:rPr>
          <w:rFonts w:ascii="Calibri" w:hAnsi="Calibri" w:cs="Calibri"/>
          <w:sz w:val="20"/>
          <w:szCs w:val="20"/>
          <w:lang w:val="bs-Latn-BA"/>
        </w:rPr>
      </w:pPr>
      <w:r>
        <w:rPr>
          <w:rFonts w:ascii="Calibri" w:hAnsi="Calibri" w:cs="Calibri"/>
          <w:sz w:val="20"/>
          <w:szCs w:val="20"/>
          <w:u w:val="single"/>
          <w:lang w:val="bs-Latn-BA"/>
        </w:rPr>
        <w:t>T</w:t>
      </w:r>
      <w:r w:rsidRPr="00750FD2">
        <w:rPr>
          <w:rFonts w:ascii="Calibri" w:hAnsi="Calibri" w:cs="Calibri"/>
          <w:sz w:val="20"/>
          <w:szCs w:val="20"/>
          <w:u w:val="single"/>
          <w:lang w:val="bs-Latn-BA"/>
        </w:rPr>
        <w:t>roškovi</w:t>
      </w:r>
      <w:r w:rsidRPr="00750FD2">
        <w:rPr>
          <w:rFonts w:ascii="Calibri" w:hAnsi="Calibri" w:cs="Calibri"/>
          <w:sz w:val="20"/>
          <w:szCs w:val="20"/>
          <w:lang w:val="bs-Latn-BA"/>
        </w:rPr>
        <w:t xml:space="preserve"> različitih programa i usluga koje pruža DMO</w:t>
      </w:r>
      <w:r>
        <w:rPr>
          <w:rFonts w:ascii="Calibri" w:hAnsi="Calibri" w:cs="Calibri"/>
          <w:sz w:val="20"/>
          <w:szCs w:val="20"/>
          <w:lang w:val="bs-Latn-BA"/>
        </w:rPr>
        <w:t xml:space="preserve"> </w:t>
      </w:r>
    </w:p>
    <w:p w14:paraId="425D7CE3" w14:textId="6191142B" w:rsidR="00D82967" w:rsidRPr="0040521F" w:rsidRDefault="00750FD2" w:rsidP="00E87B1A">
      <w:pPr>
        <w:numPr>
          <w:ilvl w:val="0"/>
          <w:numId w:val="14"/>
        </w:numPr>
        <w:jc w:val="both"/>
        <w:rPr>
          <w:rFonts w:ascii="Calibri" w:hAnsi="Calibri" w:cs="Calibri"/>
          <w:sz w:val="20"/>
          <w:szCs w:val="20"/>
          <w:lang w:val="bs-Latn-BA"/>
        </w:rPr>
      </w:pPr>
      <w:r w:rsidRPr="00750FD2">
        <w:rPr>
          <w:rFonts w:ascii="Calibri" w:hAnsi="Calibri" w:cs="Calibri"/>
          <w:sz w:val="20"/>
          <w:szCs w:val="20"/>
          <w:u w:val="single"/>
          <w:lang w:val="bs-Latn-BA"/>
        </w:rPr>
        <w:t xml:space="preserve">Kapitalni izdaci </w:t>
      </w:r>
      <w:r w:rsidRPr="00750FD2">
        <w:rPr>
          <w:rFonts w:ascii="Calibri" w:hAnsi="Calibri" w:cs="Calibri"/>
          <w:sz w:val="20"/>
          <w:szCs w:val="20"/>
          <w:lang w:val="bs-Latn-BA"/>
        </w:rPr>
        <w:t>potrebni za podršku tekućem i budućem poslovanju</w:t>
      </w:r>
      <w:r>
        <w:rPr>
          <w:rFonts w:ascii="Calibri" w:hAnsi="Calibri" w:cs="Calibri"/>
          <w:sz w:val="20"/>
          <w:szCs w:val="20"/>
          <w:lang w:val="bs-Latn-BA"/>
        </w:rPr>
        <w:t>.</w:t>
      </w:r>
      <w:r w:rsidR="00D82967" w:rsidRPr="0040521F">
        <w:rPr>
          <w:rFonts w:ascii="Calibri" w:hAnsi="Calibri" w:cs="Calibri"/>
          <w:sz w:val="20"/>
          <w:szCs w:val="20"/>
          <w:lang w:val="bs-Latn-BA"/>
        </w:rPr>
        <w:t xml:space="preserve"> </w:t>
      </w:r>
      <w:r w:rsidR="00207754" w:rsidRPr="0040521F">
        <w:rPr>
          <w:rFonts w:ascii="Calibri" w:hAnsi="Calibri" w:cs="Calibri"/>
          <w:sz w:val="20"/>
          <w:szCs w:val="20"/>
          <w:highlight w:val="yellow"/>
          <w:lang w:val="bs-Latn-BA"/>
        </w:rPr>
        <w:t>[</w:t>
      </w:r>
      <w:r w:rsidRPr="00750FD2">
        <w:rPr>
          <w:rFonts w:ascii="Calibri" w:hAnsi="Calibri" w:cs="Calibri"/>
          <w:sz w:val="20"/>
          <w:szCs w:val="20"/>
          <w:highlight w:val="yellow"/>
          <w:lang w:val="bs-Latn-BA"/>
        </w:rPr>
        <w:t xml:space="preserve">Kapitalni izdatak definira </w:t>
      </w:r>
      <w:r>
        <w:rPr>
          <w:rFonts w:ascii="Calibri" w:hAnsi="Calibri" w:cs="Calibri"/>
          <w:sz w:val="20"/>
          <w:szCs w:val="20"/>
          <w:highlight w:val="yellow"/>
          <w:lang w:val="bs-Latn-BA"/>
        </w:rPr>
        <w:t>se</w:t>
      </w:r>
      <w:r w:rsidRPr="00750FD2">
        <w:rPr>
          <w:rFonts w:ascii="Calibri" w:hAnsi="Calibri" w:cs="Calibri"/>
          <w:sz w:val="20"/>
          <w:szCs w:val="20"/>
          <w:highlight w:val="yellow"/>
          <w:lang w:val="bs-Latn-BA"/>
        </w:rPr>
        <w:t xml:space="preserve"> kao</w:t>
      </w:r>
      <w:r w:rsidR="00207754" w:rsidRPr="0040521F">
        <w:rPr>
          <w:rFonts w:ascii="Calibri" w:hAnsi="Calibri" w:cs="Calibri"/>
          <w:sz w:val="20"/>
          <w:szCs w:val="20"/>
          <w:highlight w:val="yellow"/>
          <w:lang w:val="bs-Latn-BA"/>
        </w:rPr>
        <w:t>]</w:t>
      </w:r>
    </w:p>
    <w:p w14:paraId="178CF22D" w14:textId="77777777" w:rsidR="00D82967" w:rsidRPr="0040521F" w:rsidRDefault="00D82967" w:rsidP="00D46084">
      <w:pPr>
        <w:jc w:val="both"/>
        <w:rPr>
          <w:rFonts w:ascii="Calibri" w:hAnsi="Calibri" w:cs="Calibri"/>
          <w:sz w:val="20"/>
          <w:szCs w:val="20"/>
          <w:lang w:val="bs-Latn-BA"/>
        </w:rPr>
      </w:pPr>
    </w:p>
    <w:p w14:paraId="1533566E" w14:textId="6764DD48" w:rsidR="00D82967" w:rsidRPr="0040521F" w:rsidRDefault="00802C65" w:rsidP="00D46084">
      <w:pPr>
        <w:jc w:val="both"/>
        <w:rPr>
          <w:rFonts w:ascii="Calibri" w:hAnsi="Calibri" w:cs="Calibri"/>
          <w:sz w:val="20"/>
          <w:szCs w:val="20"/>
          <w:lang w:val="bs-Latn-BA"/>
        </w:rPr>
      </w:pPr>
      <w:r w:rsidRPr="00802C65">
        <w:rPr>
          <w:rFonts w:ascii="Calibri" w:hAnsi="Calibri" w:cs="Calibri"/>
          <w:sz w:val="20"/>
          <w:szCs w:val="20"/>
          <w:lang w:val="bs-Latn-BA"/>
        </w:rPr>
        <w:t xml:space="preserve">Odbor će na budžet gledati kao na </w:t>
      </w:r>
      <w:r>
        <w:rPr>
          <w:rFonts w:ascii="Calibri" w:hAnsi="Calibri" w:cs="Calibri"/>
          <w:sz w:val="20"/>
          <w:szCs w:val="20"/>
          <w:lang w:val="bs-Latn-BA"/>
        </w:rPr>
        <w:t>svoj</w:t>
      </w:r>
      <w:r w:rsidRPr="00802C65">
        <w:rPr>
          <w:rFonts w:ascii="Calibri" w:hAnsi="Calibri" w:cs="Calibri"/>
          <w:sz w:val="20"/>
          <w:szCs w:val="20"/>
          <w:lang w:val="bs-Latn-BA"/>
        </w:rPr>
        <w:t xml:space="preserve"> finan</w:t>
      </w:r>
      <w:r>
        <w:rPr>
          <w:rFonts w:ascii="Calibri" w:hAnsi="Calibri" w:cs="Calibri"/>
          <w:sz w:val="20"/>
          <w:szCs w:val="20"/>
          <w:lang w:val="bs-Latn-BA"/>
        </w:rPr>
        <w:t>s</w:t>
      </w:r>
      <w:r w:rsidRPr="00802C65">
        <w:rPr>
          <w:rFonts w:ascii="Calibri" w:hAnsi="Calibri" w:cs="Calibri"/>
          <w:sz w:val="20"/>
          <w:szCs w:val="20"/>
          <w:lang w:val="bs-Latn-BA"/>
        </w:rPr>
        <w:t xml:space="preserve">ijski plan za DMO, a odobrenje budžeta od strane odbora </w:t>
      </w:r>
      <w:r>
        <w:rPr>
          <w:rFonts w:ascii="Calibri" w:hAnsi="Calibri" w:cs="Calibri"/>
          <w:sz w:val="20"/>
          <w:szCs w:val="20"/>
          <w:lang w:val="bs-Latn-BA"/>
        </w:rPr>
        <w:t xml:space="preserve">predstavljat </w:t>
      </w:r>
      <w:r w:rsidRPr="00802C65">
        <w:rPr>
          <w:rFonts w:ascii="Calibri" w:hAnsi="Calibri" w:cs="Calibri"/>
          <w:sz w:val="20"/>
          <w:szCs w:val="20"/>
          <w:lang w:val="bs-Latn-BA"/>
        </w:rPr>
        <w:t>će ovlaštenje</w:t>
      </w:r>
      <w:r w:rsidR="00B37B58">
        <w:rPr>
          <w:rFonts w:ascii="Calibri" w:hAnsi="Calibri" w:cs="Calibri"/>
          <w:sz w:val="20"/>
          <w:szCs w:val="20"/>
          <w:lang w:val="bs-Latn-BA"/>
        </w:rPr>
        <w:t xml:space="preserve"> predsjedniku</w:t>
      </w:r>
      <w:r w:rsidRPr="00802C65">
        <w:rPr>
          <w:rFonts w:ascii="Calibri" w:hAnsi="Calibri" w:cs="Calibri"/>
          <w:sz w:val="20"/>
          <w:szCs w:val="20"/>
          <w:lang w:val="bs-Latn-BA"/>
        </w:rPr>
        <w:t>/</w:t>
      </w:r>
      <w:r w:rsidR="00B37B58">
        <w:rPr>
          <w:rFonts w:ascii="Calibri" w:hAnsi="Calibri" w:cs="Calibri"/>
          <w:sz w:val="20"/>
          <w:szCs w:val="20"/>
          <w:lang w:val="bs-Latn-BA"/>
        </w:rPr>
        <w:t xml:space="preserve">generalnom direktoru </w:t>
      </w:r>
      <w:r w:rsidRPr="00802C65">
        <w:rPr>
          <w:rFonts w:ascii="Calibri" w:hAnsi="Calibri" w:cs="Calibri"/>
          <w:sz w:val="20"/>
          <w:szCs w:val="20"/>
          <w:lang w:val="bs-Latn-BA"/>
        </w:rPr>
        <w:t>da upravlja finan</w:t>
      </w:r>
      <w:r w:rsidR="00B37B58">
        <w:rPr>
          <w:rFonts w:ascii="Calibri" w:hAnsi="Calibri" w:cs="Calibri"/>
          <w:sz w:val="20"/>
          <w:szCs w:val="20"/>
          <w:lang w:val="bs-Latn-BA"/>
        </w:rPr>
        <w:t>s</w:t>
      </w:r>
      <w:r w:rsidRPr="00802C65">
        <w:rPr>
          <w:rFonts w:ascii="Calibri" w:hAnsi="Calibri" w:cs="Calibri"/>
          <w:sz w:val="20"/>
          <w:szCs w:val="20"/>
          <w:lang w:val="bs-Latn-BA"/>
        </w:rPr>
        <w:t xml:space="preserve">ijama DMO-a u skladu s </w:t>
      </w:r>
      <w:r w:rsidR="00B37B58">
        <w:rPr>
          <w:rFonts w:ascii="Calibri" w:hAnsi="Calibri" w:cs="Calibri"/>
          <w:sz w:val="20"/>
          <w:szCs w:val="20"/>
          <w:lang w:val="bs-Latn-BA"/>
        </w:rPr>
        <w:t xml:space="preserve">tim </w:t>
      </w:r>
      <w:r w:rsidRPr="00802C65">
        <w:rPr>
          <w:rFonts w:ascii="Calibri" w:hAnsi="Calibri" w:cs="Calibri"/>
          <w:sz w:val="20"/>
          <w:szCs w:val="20"/>
          <w:lang w:val="bs-Latn-BA"/>
        </w:rPr>
        <w:t>planom bez traženja daljnjeg odobrenja odbora.</w:t>
      </w:r>
      <w:r w:rsidR="00B37B58">
        <w:rPr>
          <w:rFonts w:ascii="Calibri" w:hAnsi="Calibri" w:cs="Calibri"/>
          <w:sz w:val="20"/>
          <w:szCs w:val="20"/>
          <w:lang w:val="bs-Latn-BA"/>
        </w:rPr>
        <w:t xml:space="preserve"> </w:t>
      </w:r>
    </w:p>
    <w:p w14:paraId="6D8788A2" w14:textId="77777777" w:rsidR="00D82967" w:rsidRPr="0040521F" w:rsidRDefault="00D82967" w:rsidP="00D46084">
      <w:pPr>
        <w:jc w:val="both"/>
        <w:rPr>
          <w:rFonts w:ascii="Calibri" w:hAnsi="Calibri" w:cs="Calibri"/>
          <w:sz w:val="20"/>
          <w:szCs w:val="20"/>
          <w:lang w:val="bs-Latn-BA"/>
        </w:rPr>
      </w:pPr>
    </w:p>
    <w:p w14:paraId="0391A46B" w14:textId="37E56A90" w:rsidR="00D82967" w:rsidRPr="0040521F" w:rsidRDefault="00B47D79" w:rsidP="00D46084">
      <w:pPr>
        <w:jc w:val="both"/>
        <w:rPr>
          <w:rFonts w:ascii="Calibri" w:hAnsi="Calibri" w:cs="Calibri"/>
          <w:sz w:val="20"/>
          <w:szCs w:val="20"/>
          <w:lang w:val="bs-Latn-BA"/>
        </w:rPr>
      </w:pPr>
      <w:r>
        <w:rPr>
          <w:rFonts w:ascii="Calibri" w:hAnsi="Calibri" w:cs="Calibri"/>
          <w:sz w:val="20"/>
          <w:szCs w:val="20"/>
          <w:lang w:val="bs-Latn-BA"/>
        </w:rPr>
        <w:t>Predsjednik/generalni direktor</w:t>
      </w:r>
      <w:r w:rsidR="00D82967" w:rsidRPr="0040521F">
        <w:rPr>
          <w:rFonts w:ascii="Calibri" w:hAnsi="Calibri" w:cs="Calibri"/>
          <w:sz w:val="20"/>
          <w:szCs w:val="20"/>
          <w:lang w:val="bs-Latn-BA"/>
        </w:rPr>
        <w:t xml:space="preserve"> </w:t>
      </w:r>
      <w:r w:rsidR="00B37B58" w:rsidRPr="00B37B58">
        <w:rPr>
          <w:rFonts w:ascii="Calibri" w:hAnsi="Calibri" w:cs="Calibri"/>
          <w:sz w:val="20"/>
          <w:szCs w:val="20"/>
          <w:lang w:val="bs-Latn-BA"/>
        </w:rPr>
        <w:t xml:space="preserve">će informirati odbor o tekućem stanju finansijskog plana </w:t>
      </w:r>
      <w:r w:rsidR="00B37B58">
        <w:rPr>
          <w:rFonts w:ascii="Calibri" w:hAnsi="Calibri" w:cs="Calibri"/>
          <w:sz w:val="20"/>
          <w:szCs w:val="20"/>
          <w:lang w:val="bs-Latn-BA"/>
        </w:rPr>
        <w:t xml:space="preserve">na temelju finansijskih izvještaja koji se odboru dostavljaju na mjesečnoj osnovi, a u kojima se navode finansijski rezultati </w:t>
      </w:r>
      <w:r w:rsidR="00B37B58" w:rsidRPr="00B37B58">
        <w:rPr>
          <w:rFonts w:ascii="Calibri" w:hAnsi="Calibri" w:cs="Calibri"/>
          <w:sz w:val="20"/>
          <w:szCs w:val="20"/>
          <w:lang w:val="bs-Latn-BA"/>
        </w:rPr>
        <w:t xml:space="preserve">poslovanja u odnosu na budžet. </w:t>
      </w:r>
      <w:r w:rsidR="00B37B58">
        <w:rPr>
          <w:rFonts w:ascii="Calibri" w:hAnsi="Calibri" w:cs="Calibri"/>
          <w:sz w:val="20"/>
          <w:szCs w:val="20"/>
          <w:lang w:val="bs-Latn-BA"/>
        </w:rPr>
        <w:t xml:space="preserve">Svako odstupanje od budžeta koje premašuje </w:t>
      </w:r>
      <w:r w:rsidR="00B37B58" w:rsidRPr="00B37B58">
        <w:rPr>
          <w:rFonts w:ascii="Calibri" w:hAnsi="Calibri" w:cs="Calibri"/>
          <w:sz w:val="20"/>
          <w:szCs w:val="20"/>
          <w:lang w:val="bs-Latn-BA"/>
        </w:rPr>
        <w:t>2.500 USD</w:t>
      </w:r>
      <w:r w:rsidR="00B37B58">
        <w:rPr>
          <w:rFonts w:ascii="Calibri" w:hAnsi="Calibri" w:cs="Calibri"/>
          <w:sz w:val="20"/>
          <w:szCs w:val="20"/>
          <w:lang w:val="bs-Latn-BA"/>
        </w:rPr>
        <w:t xml:space="preserve"> će biti obrazloženo</w:t>
      </w:r>
      <w:r w:rsidR="00D82967" w:rsidRPr="0040521F">
        <w:rPr>
          <w:rFonts w:ascii="Calibri" w:hAnsi="Calibri" w:cs="Calibri"/>
          <w:sz w:val="20"/>
          <w:szCs w:val="20"/>
          <w:lang w:val="bs-Latn-BA"/>
        </w:rPr>
        <w:t>.</w:t>
      </w:r>
    </w:p>
    <w:p w14:paraId="055D5033" w14:textId="77777777" w:rsidR="00D82967" w:rsidRPr="0040521F" w:rsidRDefault="00D82967" w:rsidP="00D46084">
      <w:pPr>
        <w:jc w:val="both"/>
        <w:rPr>
          <w:rFonts w:ascii="Calibri" w:hAnsi="Calibri" w:cs="Calibri"/>
          <w:sz w:val="20"/>
          <w:szCs w:val="20"/>
          <w:lang w:val="bs-Latn-BA"/>
        </w:rPr>
      </w:pPr>
    </w:p>
    <w:p w14:paraId="67DA7843" w14:textId="714CC3BB" w:rsidR="00D82967" w:rsidRPr="0040521F" w:rsidRDefault="00B47D79" w:rsidP="00D46084">
      <w:pPr>
        <w:jc w:val="both"/>
        <w:rPr>
          <w:rFonts w:ascii="Calibri" w:hAnsi="Calibri" w:cs="Calibri"/>
          <w:sz w:val="20"/>
          <w:szCs w:val="20"/>
          <w:lang w:val="bs-Latn-BA"/>
        </w:rPr>
      </w:pPr>
      <w:r>
        <w:rPr>
          <w:rFonts w:ascii="Calibri" w:hAnsi="Calibri" w:cs="Calibri"/>
          <w:sz w:val="20"/>
          <w:szCs w:val="20"/>
          <w:lang w:val="bs-Latn-BA"/>
        </w:rPr>
        <w:t>Predsjednik/generalni direktor</w:t>
      </w:r>
      <w:r w:rsidR="006D0B29" w:rsidRPr="0040521F">
        <w:rPr>
          <w:rFonts w:ascii="Calibri" w:hAnsi="Calibri" w:cs="Calibri"/>
          <w:sz w:val="20"/>
          <w:szCs w:val="20"/>
          <w:lang w:val="bs-Latn-BA"/>
        </w:rPr>
        <w:t xml:space="preserve"> </w:t>
      </w:r>
      <w:r w:rsidR="00B37B58" w:rsidRPr="00B37B58">
        <w:rPr>
          <w:rFonts w:ascii="Calibri" w:hAnsi="Calibri" w:cs="Calibri"/>
          <w:sz w:val="20"/>
          <w:szCs w:val="20"/>
          <w:lang w:val="bs-Latn-BA"/>
        </w:rPr>
        <w:t xml:space="preserve">neće izvršiti troškove izvan budžetskog plana niti će preraspodijeliti budžetske stavke </w:t>
      </w:r>
      <w:r w:rsidR="00B37B58" w:rsidRPr="00B37B58">
        <w:rPr>
          <w:rFonts w:ascii="Calibri" w:hAnsi="Calibri" w:cs="Calibri"/>
          <w:sz w:val="20"/>
          <w:szCs w:val="20"/>
          <w:highlight w:val="red"/>
          <w:lang w:val="bs-Latn-BA"/>
        </w:rPr>
        <w:t>u iznosu većem od 5.000 USD bez traženja odobrenja odbora</w:t>
      </w:r>
      <w:r w:rsidR="00B37B58" w:rsidRPr="00B37B58">
        <w:rPr>
          <w:rFonts w:ascii="Calibri" w:hAnsi="Calibri" w:cs="Calibri"/>
          <w:sz w:val="20"/>
          <w:szCs w:val="20"/>
          <w:lang w:val="bs-Latn-BA"/>
        </w:rPr>
        <w:t xml:space="preserve">. Događaji koji zahtijevaju </w:t>
      </w:r>
      <w:r w:rsidR="00B37B58">
        <w:rPr>
          <w:rFonts w:ascii="Calibri" w:hAnsi="Calibri" w:cs="Calibri"/>
          <w:sz w:val="20"/>
          <w:szCs w:val="20"/>
          <w:lang w:val="bs-Latn-BA"/>
        </w:rPr>
        <w:t xml:space="preserve">izmjene u </w:t>
      </w:r>
      <w:r w:rsidR="00B37B58" w:rsidRPr="00B37B58">
        <w:rPr>
          <w:rFonts w:ascii="Calibri" w:hAnsi="Calibri" w:cs="Calibri"/>
          <w:sz w:val="20"/>
          <w:szCs w:val="20"/>
          <w:lang w:val="bs-Latn-BA"/>
        </w:rPr>
        <w:t>budžet</w:t>
      </w:r>
      <w:r w:rsidR="00B37B58">
        <w:rPr>
          <w:rFonts w:ascii="Calibri" w:hAnsi="Calibri" w:cs="Calibri"/>
          <w:sz w:val="20"/>
          <w:szCs w:val="20"/>
          <w:lang w:val="bs-Latn-BA"/>
        </w:rPr>
        <w:t xml:space="preserve">u </w:t>
      </w:r>
      <w:r w:rsidR="00B37B58" w:rsidRPr="00B37B58">
        <w:rPr>
          <w:rFonts w:ascii="Calibri" w:hAnsi="Calibri" w:cs="Calibri"/>
          <w:sz w:val="20"/>
          <w:szCs w:val="20"/>
          <w:lang w:val="bs-Latn-BA"/>
        </w:rPr>
        <w:t xml:space="preserve">uključuju, </w:t>
      </w:r>
      <w:r w:rsidR="00B37B58">
        <w:rPr>
          <w:rFonts w:ascii="Calibri" w:hAnsi="Calibri" w:cs="Calibri"/>
          <w:sz w:val="20"/>
          <w:szCs w:val="20"/>
          <w:lang w:val="bs-Latn-BA"/>
        </w:rPr>
        <w:t>između ostalog</w:t>
      </w:r>
      <w:r w:rsidR="00B37B58" w:rsidRPr="00B37B58">
        <w:rPr>
          <w:rFonts w:ascii="Calibri" w:hAnsi="Calibri" w:cs="Calibri"/>
          <w:sz w:val="20"/>
          <w:szCs w:val="20"/>
          <w:lang w:val="bs-Latn-BA"/>
        </w:rPr>
        <w:t>, sljedeće</w:t>
      </w:r>
      <w:r w:rsidR="00D82967" w:rsidRPr="0040521F">
        <w:rPr>
          <w:rFonts w:ascii="Calibri" w:hAnsi="Calibri" w:cs="Calibri"/>
          <w:sz w:val="20"/>
          <w:szCs w:val="20"/>
          <w:lang w:val="bs-Latn-BA"/>
        </w:rPr>
        <w:t>:</w:t>
      </w:r>
    </w:p>
    <w:p w14:paraId="434483F9" w14:textId="77777777" w:rsidR="00D82967" w:rsidRPr="0040521F" w:rsidRDefault="00D82967" w:rsidP="00D46084">
      <w:pPr>
        <w:jc w:val="both"/>
        <w:rPr>
          <w:rFonts w:ascii="Calibri" w:hAnsi="Calibri" w:cs="Calibri"/>
          <w:sz w:val="20"/>
          <w:szCs w:val="20"/>
          <w:lang w:val="bs-Latn-BA"/>
        </w:rPr>
      </w:pPr>
    </w:p>
    <w:p w14:paraId="3687B4EF" w14:textId="2F9910CF" w:rsidR="00D82967" w:rsidRPr="0040521F" w:rsidRDefault="00B37B58" w:rsidP="00E87B1A">
      <w:pPr>
        <w:numPr>
          <w:ilvl w:val="0"/>
          <w:numId w:val="13"/>
        </w:numPr>
        <w:jc w:val="both"/>
        <w:rPr>
          <w:rFonts w:ascii="Calibri" w:hAnsi="Calibri" w:cs="Calibri"/>
          <w:sz w:val="20"/>
          <w:szCs w:val="20"/>
          <w:lang w:val="bs-Latn-BA"/>
        </w:rPr>
      </w:pPr>
      <w:r>
        <w:rPr>
          <w:rFonts w:ascii="Calibri" w:hAnsi="Calibri" w:cs="Calibri"/>
          <w:sz w:val="20"/>
          <w:szCs w:val="20"/>
          <w:lang w:val="bs-Latn-BA"/>
        </w:rPr>
        <w:t xml:space="preserve">Primanje nepredviđenih prihoda </w:t>
      </w:r>
    </w:p>
    <w:p w14:paraId="0F3507A0" w14:textId="73C3850D" w:rsidR="00D82967" w:rsidRPr="0040521F" w:rsidRDefault="00B37B58" w:rsidP="00E87B1A">
      <w:pPr>
        <w:numPr>
          <w:ilvl w:val="0"/>
          <w:numId w:val="13"/>
        </w:numPr>
        <w:jc w:val="both"/>
        <w:rPr>
          <w:rFonts w:ascii="Calibri" w:hAnsi="Calibri" w:cs="Calibri"/>
          <w:sz w:val="20"/>
          <w:szCs w:val="20"/>
          <w:lang w:val="bs-Latn-BA"/>
        </w:rPr>
      </w:pPr>
      <w:r>
        <w:rPr>
          <w:rFonts w:ascii="Calibri" w:hAnsi="Calibri" w:cs="Calibri"/>
          <w:sz w:val="20"/>
          <w:szCs w:val="20"/>
          <w:lang w:val="bs-Latn-BA"/>
        </w:rPr>
        <w:t xml:space="preserve">Neprimanje budžetskog prihoda </w:t>
      </w:r>
    </w:p>
    <w:p w14:paraId="00722D97" w14:textId="46F1021C" w:rsidR="00D82967" w:rsidRPr="0040521F" w:rsidRDefault="00B37B58" w:rsidP="00E87B1A">
      <w:pPr>
        <w:numPr>
          <w:ilvl w:val="0"/>
          <w:numId w:val="13"/>
        </w:numPr>
        <w:jc w:val="both"/>
        <w:rPr>
          <w:rFonts w:ascii="Calibri" w:hAnsi="Calibri" w:cs="Calibri"/>
          <w:sz w:val="20"/>
          <w:szCs w:val="20"/>
          <w:lang w:val="bs-Latn-BA"/>
        </w:rPr>
      </w:pPr>
      <w:r>
        <w:rPr>
          <w:rFonts w:ascii="Calibri" w:hAnsi="Calibri" w:cs="Calibri"/>
          <w:sz w:val="20"/>
          <w:szCs w:val="20"/>
          <w:lang w:val="bs-Latn-BA"/>
        </w:rPr>
        <w:t xml:space="preserve">Predlaganje većeg izdatka (tekućeg ili kapitalnog) koji nije </w:t>
      </w:r>
      <w:r w:rsidRPr="00B37B58">
        <w:rPr>
          <w:rFonts w:ascii="Calibri" w:hAnsi="Calibri" w:cs="Calibri"/>
          <w:sz w:val="20"/>
          <w:szCs w:val="20"/>
          <w:lang w:val="bs-Latn-BA"/>
        </w:rPr>
        <w:t xml:space="preserve">bio obuhvaćen odobrenim budžetom </w:t>
      </w:r>
    </w:p>
    <w:p w14:paraId="374BB0A1" w14:textId="6448C3E9" w:rsidR="00D82967" w:rsidRPr="0040521F" w:rsidRDefault="00B37B58" w:rsidP="00E87B1A">
      <w:pPr>
        <w:numPr>
          <w:ilvl w:val="0"/>
          <w:numId w:val="13"/>
        </w:numPr>
        <w:jc w:val="both"/>
        <w:rPr>
          <w:rFonts w:ascii="Calibri" w:hAnsi="Calibri" w:cs="Calibri"/>
          <w:sz w:val="20"/>
          <w:szCs w:val="20"/>
          <w:lang w:val="bs-Latn-BA"/>
        </w:rPr>
      </w:pPr>
      <w:r w:rsidRPr="00B37B58">
        <w:rPr>
          <w:rFonts w:ascii="Calibri" w:hAnsi="Calibri" w:cs="Calibri"/>
          <w:sz w:val="20"/>
          <w:szCs w:val="20"/>
          <w:lang w:val="bs-Latn-BA"/>
        </w:rPr>
        <w:t xml:space="preserve">DMO </w:t>
      </w:r>
      <w:r>
        <w:rPr>
          <w:rFonts w:ascii="Calibri" w:hAnsi="Calibri" w:cs="Calibri"/>
          <w:sz w:val="20"/>
          <w:szCs w:val="20"/>
          <w:lang w:val="bs-Latn-BA"/>
        </w:rPr>
        <w:t>želi zaključiti</w:t>
      </w:r>
      <w:r w:rsidRPr="00B37B58">
        <w:rPr>
          <w:rFonts w:ascii="Calibri" w:hAnsi="Calibri" w:cs="Calibri"/>
          <w:sz w:val="20"/>
          <w:szCs w:val="20"/>
          <w:lang w:val="bs-Latn-BA"/>
        </w:rPr>
        <w:t xml:space="preserve"> višegodišnji ugovor za usluge koje nisu bile uključene u odobreni budžet</w:t>
      </w:r>
    </w:p>
    <w:p w14:paraId="6DC3E1DC" w14:textId="6F1D0D93" w:rsidR="00207B79" w:rsidRPr="0040521F" w:rsidRDefault="006A7AFE" w:rsidP="00D46084">
      <w:pPr>
        <w:pStyle w:val="Heading3"/>
        <w:rPr>
          <w:rFonts w:ascii="Calibri" w:hAnsi="Calibri" w:cs="Calibri"/>
          <w:highlight w:val="green"/>
          <w:lang w:val="bs-Latn-BA"/>
        </w:rPr>
      </w:pPr>
      <w:bookmarkStart w:id="127" w:name="_Toc53994811"/>
      <w:bookmarkStart w:id="128" w:name="_Toc77551955"/>
      <w:r w:rsidRPr="006A7AFE">
        <w:rPr>
          <w:rFonts w:ascii="Calibri" w:hAnsi="Calibri" w:cs="Calibri"/>
          <w:highlight w:val="green"/>
          <w:lang w:val="bs-Latn-BA"/>
        </w:rPr>
        <w:t>Rezerve obrtnog kapitala</w:t>
      </w:r>
      <w:r>
        <w:rPr>
          <w:rFonts w:ascii="Calibri" w:hAnsi="Calibri" w:cs="Calibri"/>
          <w:highlight w:val="green"/>
          <w:lang w:val="bs-Latn-BA"/>
        </w:rPr>
        <w:t xml:space="preserve"> </w:t>
      </w:r>
      <w:r w:rsidR="00207B79" w:rsidRPr="0040521F">
        <w:rPr>
          <w:rFonts w:ascii="Calibri" w:hAnsi="Calibri" w:cs="Calibri"/>
          <w:highlight w:val="green"/>
          <w:lang w:val="bs-Latn-BA"/>
        </w:rPr>
        <w:t>5.4</w:t>
      </w:r>
      <w:bookmarkEnd w:id="127"/>
      <w:bookmarkEnd w:id="128"/>
    </w:p>
    <w:p w14:paraId="0EBCA445" w14:textId="56C13E78" w:rsidR="00073407" w:rsidRPr="0040521F" w:rsidRDefault="00AD4C3B" w:rsidP="00073407">
      <w:pPr>
        <w:rPr>
          <w:rFonts w:ascii="Calibri" w:hAnsi="Calibri" w:cs="Calibri"/>
          <w:sz w:val="20"/>
          <w:szCs w:val="20"/>
          <w:highlight w:val="green"/>
          <w:lang w:val="bs-Latn-BA"/>
        </w:rPr>
      </w:pPr>
      <w:r w:rsidRPr="00AD4C3B">
        <w:rPr>
          <w:rFonts w:ascii="Calibri" w:hAnsi="Calibri" w:cs="Calibri"/>
          <w:sz w:val="20"/>
          <w:szCs w:val="20"/>
          <w:highlight w:val="green"/>
          <w:lang w:val="bs-Latn-BA"/>
        </w:rPr>
        <w:t xml:space="preserve">Svrha rezervi obrtnog kapitala je akumuliranje dovoljnih sredstava </w:t>
      </w:r>
      <w:r>
        <w:rPr>
          <w:rFonts w:ascii="Calibri" w:hAnsi="Calibri" w:cs="Calibri"/>
          <w:sz w:val="20"/>
          <w:szCs w:val="20"/>
          <w:highlight w:val="green"/>
          <w:lang w:val="bs-Latn-BA"/>
        </w:rPr>
        <w:t xml:space="preserve">rezervi kako </w:t>
      </w:r>
      <w:r w:rsidRPr="00AD4C3B">
        <w:rPr>
          <w:rFonts w:ascii="Calibri" w:hAnsi="Calibri" w:cs="Calibri"/>
          <w:sz w:val="20"/>
          <w:szCs w:val="20"/>
          <w:highlight w:val="green"/>
          <w:lang w:val="bs-Latn-BA"/>
        </w:rPr>
        <w:t xml:space="preserve">bi DMO </w:t>
      </w:r>
      <w:r>
        <w:rPr>
          <w:rFonts w:ascii="Calibri" w:hAnsi="Calibri" w:cs="Calibri"/>
          <w:sz w:val="20"/>
          <w:szCs w:val="20"/>
          <w:highlight w:val="green"/>
          <w:lang w:val="bs-Latn-BA"/>
        </w:rPr>
        <w:t xml:space="preserve">mogla funkcionirati najmanje </w:t>
      </w:r>
      <w:r w:rsidRPr="00AD4C3B">
        <w:rPr>
          <w:rFonts w:ascii="Calibri" w:hAnsi="Calibri" w:cs="Calibri"/>
          <w:sz w:val="20"/>
          <w:szCs w:val="20"/>
          <w:highlight w:val="green"/>
          <w:lang w:val="bs-Latn-BA"/>
        </w:rPr>
        <w:t>tri mjeseca. Ova</w:t>
      </w:r>
      <w:r w:rsidR="007D5985">
        <w:rPr>
          <w:rFonts w:ascii="Calibri" w:hAnsi="Calibri" w:cs="Calibri"/>
          <w:sz w:val="20"/>
          <w:szCs w:val="20"/>
          <w:highlight w:val="green"/>
          <w:lang w:val="bs-Latn-BA"/>
        </w:rPr>
        <w:t xml:space="preserve"> sredstva rezervi očuvat će </w:t>
      </w:r>
      <w:r w:rsidRPr="00AD4C3B">
        <w:rPr>
          <w:rFonts w:ascii="Calibri" w:hAnsi="Calibri" w:cs="Calibri"/>
          <w:sz w:val="20"/>
          <w:szCs w:val="20"/>
          <w:highlight w:val="green"/>
          <w:lang w:val="bs-Latn-BA"/>
        </w:rPr>
        <w:t>kreditnu sposobnost, osigurati raspoloživost odgovarajućih finan</w:t>
      </w:r>
      <w:r w:rsidR="007D5985">
        <w:rPr>
          <w:rFonts w:ascii="Calibri" w:hAnsi="Calibri" w:cs="Calibri"/>
          <w:sz w:val="20"/>
          <w:szCs w:val="20"/>
          <w:highlight w:val="green"/>
          <w:lang w:val="bs-Latn-BA"/>
        </w:rPr>
        <w:t>s</w:t>
      </w:r>
      <w:r w:rsidRPr="00AD4C3B">
        <w:rPr>
          <w:rFonts w:ascii="Calibri" w:hAnsi="Calibri" w:cs="Calibri"/>
          <w:sz w:val="20"/>
          <w:szCs w:val="20"/>
          <w:highlight w:val="green"/>
          <w:lang w:val="bs-Latn-BA"/>
        </w:rPr>
        <w:t>ijskih sredstava za pravovremeno plaćanje ob</w:t>
      </w:r>
      <w:r w:rsidR="007D5985">
        <w:rPr>
          <w:rFonts w:ascii="Calibri" w:hAnsi="Calibri" w:cs="Calibri"/>
          <w:sz w:val="20"/>
          <w:szCs w:val="20"/>
          <w:highlight w:val="green"/>
          <w:lang w:val="bs-Latn-BA"/>
        </w:rPr>
        <w:t>a</w:t>
      </w:r>
      <w:r w:rsidRPr="00AD4C3B">
        <w:rPr>
          <w:rFonts w:ascii="Calibri" w:hAnsi="Calibri" w:cs="Calibri"/>
          <w:sz w:val="20"/>
          <w:szCs w:val="20"/>
          <w:highlight w:val="green"/>
          <w:lang w:val="bs-Latn-BA"/>
        </w:rPr>
        <w:t xml:space="preserve">veza </w:t>
      </w:r>
      <w:r w:rsidR="007D5985" w:rsidRPr="00AD4C3B">
        <w:rPr>
          <w:rFonts w:ascii="Calibri" w:hAnsi="Calibri" w:cs="Calibri"/>
          <w:sz w:val="20"/>
          <w:szCs w:val="20"/>
          <w:highlight w:val="green"/>
          <w:lang w:val="bs-Latn-BA"/>
        </w:rPr>
        <w:t>DMO</w:t>
      </w:r>
      <w:r w:rsidR="007D5985">
        <w:rPr>
          <w:rFonts w:ascii="Calibri" w:hAnsi="Calibri" w:cs="Calibri"/>
          <w:sz w:val="20"/>
          <w:szCs w:val="20"/>
          <w:highlight w:val="green"/>
          <w:lang w:val="bs-Latn-BA"/>
        </w:rPr>
        <w:t>-a</w:t>
      </w:r>
      <w:r w:rsidR="007D5985" w:rsidRPr="00AD4C3B">
        <w:rPr>
          <w:rFonts w:ascii="Calibri" w:hAnsi="Calibri" w:cs="Calibri"/>
          <w:sz w:val="20"/>
          <w:szCs w:val="20"/>
          <w:highlight w:val="green"/>
          <w:lang w:val="bs-Latn-BA"/>
        </w:rPr>
        <w:t xml:space="preserve"> </w:t>
      </w:r>
      <w:r w:rsidRPr="00AD4C3B">
        <w:rPr>
          <w:rFonts w:ascii="Calibri" w:hAnsi="Calibri" w:cs="Calibri"/>
          <w:sz w:val="20"/>
          <w:szCs w:val="20"/>
          <w:highlight w:val="green"/>
          <w:lang w:val="bs-Latn-BA"/>
        </w:rPr>
        <w:t xml:space="preserve">i osigurati likvidnost </w:t>
      </w:r>
      <w:r w:rsidR="007D5985">
        <w:rPr>
          <w:rFonts w:ascii="Calibri" w:hAnsi="Calibri" w:cs="Calibri"/>
          <w:sz w:val="20"/>
          <w:szCs w:val="20"/>
          <w:highlight w:val="green"/>
          <w:lang w:val="bs-Latn-BA"/>
        </w:rPr>
        <w:t xml:space="preserve">tokom </w:t>
      </w:r>
      <w:r w:rsidRPr="00AD4C3B">
        <w:rPr>
          <w:rFonts w:ascii="Calibri" w:hAnsi="Calibri" w:cs="Calibri"/>
          <w:sz w:val="20"/>
          <w:szCs w:val="20"/>
          <w:highlight w:val="green"/>
          <w:lang w:val="bs-Latn-BA"/>
        </w:rPr>
        <w:t>fiskalne godine. Cilj je postići i održati saldo od najmanje 280.000 USD na računu Rezerv</w:t>
      </w:r>
      <w:r w:rsidR="007D5985">
        <w:rPr>
          <w:rFonts w:ascii="Calibri" w:hAnsi="Calibri" w:cs="Calibri"/>
          <w:sz w:val="20"/>
          <w:szCs w:val="20"/>
          <w:highlight w:val="green"/>
          <w:lang w:val="bs-Latn-BA"/>
        </w:rPr>
        <w:t>i</w:t>
      </w:r>
      <w:r w:rsidRPr="00AD4C3B">
        <w:rPr>
          <w:rFonts w:ascii="Calibri" w:hAnsi="Calibri" w:cs="Calibri"/>
          <w:sz w:val="20"/>
          <w:szCs w:val="20"/>
          <w:highlight w:val="green"/>
          <w:lang w:val="bs-Latn-BA"/>
        </w:rPr>
        <w:t xml:space="preserve"> obrtnog kapitala ili 90 dana operativnih troškova umanjenih za marketinške troškove.</w:t>
      </w:r>
    </w:p>
    <w:p w14:paraId="75F69B8B" w14:textId="77777777" w:rsidR="00073407" w:rsidRPr="0040521F" w:rsidRDefault="00073407" w:rsidP="00073407">
      <w:pPr>
        <w:rPr>
          <w:rFonts w:ascii="Calibri" w:hAnsi="Calibri" w:cs="Calibri"/>
          <w:sz w:val="20"/>
          <w:szCs w:val="20"/>
          <w:highlight w:val="green"/>
          <w:lang w:val="bs-Latn-BA"/>
        </w:rPr>
      </w:pPr>
    </w:p>
    <w:p w14:paraId="10BA1158" w14:textId="008C9236" w:rsidR="00073407" w:rsidRPr="0040521F" w:rsidRDefault="007D5985" w:rsidP="00073407">
      <w:pPr>
        <w:rPr>
          <w:rFonts w:ascii="Calibri" w:hAnsi="Calibri" w:cs="Calibri"/>
          <w:sz w:val="20"/>
          <w:szCs w:val="20"/>
          <w:highlight w:val="green"/>
          <w:lang w:val="bs-Latn-BA"/>
        </w:rPr>
      </w:pPr>
      <w:r w:rsidRPr="007D5985">
        <w:rPr>
          <w:rFonts w:ascii="Calibri" w:hAnsi="Calibri" w:cs="Calibri"/>
          <w:sz w:val="20"/>
          <w:szCs w:val="20"/>
          <w:highlight w:val="green"/>
          <w:lang w:val="bs-Latn-BA"/>
        </w:rPr>
        <w:t>DMO će svake godine izdvojiti i odobriti iznos u fond rezervi. Pored toga, DMO će svaki višak prihoda rasporediti u Fond rezervi obrtnog kapitala.</w:t>
      </w:r>
      <w:r w:rsidR="00073407" w:rsidRPr="0040521F">
        <w:rPr>
          <w:rFonts w:ascii="Calibri" w:hAnsi="Calibri" w:cs="Calibri"/>
          <w:sz w:val="20"/>
          <w:szCs w:val="20"/>
          <w:highlight w:val="green"/>
          <w:lang w:val="bs-Latn-BA"/>
        </w:rPr>
        <w:t xml:space="preserve"> </w:t>
      </w:r>
    </w:p>
    <w:p w14:paraId="4D381B89" w14:textId="77777777" w:rsidR="00073407" w:rsidRPr="0040521F" w:rsidRDefault="00073407" w:rsidP="00073407">
      <w:pPr>
        <w:rPr>
          <w:rFonts w:ascii="Calibri" w:hAnsi="Calibri" w:cs="Calibri"/>
          <w:sz w:val="20"/>
          <w:szCs w:val="20"/>
          <w:highlight w:val="green"/>
          <w:lang w:val="bs-Latn-BA"/>
        </w:rPr>
      </w:pPr>
    </w:p>
    <w:p w14:paraId="7C8523F1" w14:textId="773D2D63" w:rsidR="00073407" w:rsidRPr="0040521F" w:rsidRDefault="007D5985" w:rsidP="00073407">
      <w:pPr>
        <w:rPr>
          <w:rFonts w:ascii="Calibri" w:hAnsi="Calibri" w:cs="Calibri"/>
          <w:sz w:val="20"/>
          <w:szCs w:val="20"/>
          <w:lang w:val="bs-Latn-BA"/>
        </w:rPr>
      </w:pPr>
      <w:r w:rsidRPr="007D5985">
        <w:rPr>
          <w:rFonts w:ascii="Calibri" w:hAnsi="Calibri" w:cs="Calibri"/>
          <w:sz w:val="20"/>
          <w:szCs w:val="20"/>
          <w:highlight w:val="green"/>
          <w:lang w:val="bs-Latn-BA"/>
        </w:rPr>
        <w:t>DMO također održava kreditnu liniju putem lokalne finan</w:t>
      </w:r>
      <w:r>
        <w:rPr>
          <w:rFonts w:ascii="Calibri" w:hAnsi="Calibri" w:cs="Calibri"/>
          <w:sz w:val="20"/>
          <w:szCs w:val="20"/>
          <w:highlight w:val="green"/>
          <w:lang w:val="bs-Latn-BA"/>
        </w:rPr>
        <w:t>s</w:t>
      </w:r>
      <w:r w:rsidRPr="007D5985">
        <w:rPr>
          <w:rFonts w:ascii="Calibri" w:hAnsi="Calibri" w:cs="Calibri"/>
          <w:sz w:val="20"/>
          <w:szCs w:val="20"/>
          <w:highlight w:val="green"/>
          <w:lang w:val="bs-Latn-BA"/>
        </w:rPr>
        <w:t xml:space="preserve">ijske institucije </w:t>
      </w:r>
      <w:r>
        <w:rPr>
          <w:rFonts w:ascii="Calibri" w:hAnsi="Calibri" w:cs="Calibri"/>
          <w:sz w:val="20"/>
          <w:szCs w:val="20"/>
          <w:highlight w:val="green"/>
          <w:lang w:val="bs-Latn-BA"/>
        </w:rPr>
        <w:t xml:space="preserve">za pomoć u održavanju novčanih tokova </w:t>
      </w:r>
      <w:r w:rsidRPr="007D5985">
        <w:rPr>
          <w:rFonts w:ascii="Calibri" w:hAnsi="Calibri" w:cs="Calibri"/>
          <w:sz w:val="20"/>
          <w:szCs w:val="20"/>
          <w:highlight w:val="green"/>
          <w:lang w:val="bs-Latn-BA"/>
        </w:rPr>
        <w:t xml:space="preserve">ili </w:t>
      </w:r>
      <w:r w:rsidR="00C938D2">
        <w:rPr>
          <w:rFonts w:ascii="Calibri" w:hAnsi="Calibri" w:cs="Calibri"/>
          <w:sz w:val="20"/>
          <w:szCs w:val="20"/>
          <w:highlight w:val="green"/>
          <w:lang w:val="bs-Latn-BA"/>
        </w:rPr>
        <w:t>za</w:t>
      </w:r>
      <w:r w:rsidRPr="007D5985">
        <w:rPr>
          <w:rFonts w:ascii="Calibri" w:hAnsi="Calibri" w:cs="Calibri"/>
          <w:sz w:val="20"/>
          <w:szCs w:val="20"/>
          <w:highlight w:val="green"/>
          <w:lang w:val="bs-Latn-BA"/>
        </w:rPr>
        <w:t xml:space="preserve"> hitn</w:t>
      </w:r>
      <w:r w:rsidR="00C938D2">
        <w:rPr>
          <w:rFonts w:ascii="Calibri" w:hAnsi="Calibri" w:cs="Calibri"/>
          <w:sz w:val="20"/>
          <w:szCs w:val="20"/>
          <w:highlight w:val="green"/>
          <w:lang w:val="bs-Latn-BA"/>
        </w:rPr>
        <w:t>e</w:t>
      </w:r>
      <w:r w:rsidRPr="007D5985">
        <w:rPr>
          <w:rFonts w:ascii="Calibri" w:hAnsi="Calibri" w:cs="Calibri"/>
          <w:sz w:val="20"/>
          <w:szCs w:val="20"/>
          <w:highlight w:val="green"/>
          <w:lang w:val="bs-Latn-BA"/>
        </w:rPr>
        <w:t xml:space="preserve"> slučajev</w:t>
      </w:r>
      <w:r w:rsidR="00C938D2">
        <w:rPr>
          <w:rFonts w:ascii="Calibri" w:hAnsi="Calibri" w:cs="Calibri"/>
          <w:sz w:val="20"/>
          <w:szCs w:val="20"/>
          <w:highlight w:val="green"/>
          <w:lang w:val="bs-Latn-BA"/>
        </w:rPr>
        <w:t>e</w:t>
      </w:r>
      <w:r w:rsidR="00073407" w:rsidRPr="0040521F">
        <w:rPr>
          <w:rFonts w:ascii="Calibri" w:hAnsi="Calibri" w:cs="Calibri"/>
          <w:sz w:val="20"/>
          <w:szCs w:val="20"/>
          <w:highlight w:val="green"/>
          <w:lang w:val="bs-Latn-BA"/>
        </w:rPr>
        <w:t xml:space="preserve">.  </w:t>
      </w:r>
    </w:p>
    <w:p w14:paraId="1AC0D834" w14:textId="15781EEB" w:rsidR="00207B79" w:rsidRPr="0040521F" w:rsidRDefault="00C938D2" w:rsidP="00D46084">
      <w:pPr>
        <w:pStyle w:val="Heading3"/>
        <w:rPr>
          <w:rFonts w:ascii="Calibri" w:hAnsi="Calibri" w:cs="Calibri"/>
          <w:lang w:val="bs-Latn-BA"/>
        </w:rPr>
      </w:pPr>
      <w:bookmarkStart w:id="129" w:name="_Toc53994812"/>
      <w:bookmarkStart w:id="130" w:name="_Toc77551956"/>
      <w:r w:rsidRPr="00C938D2">
        <w:rPr>
          <w:rFonts w:ascii="Calibri" w:hAnsi="Calibri" w:cs="Calibri"/>
          <w:lang w:val="bs-Latn-BA"/>
        </w:rPr>
        <w:t>Računovodstvo</w:t>
      </w:r>
      <w:r w:rsidR="00207B79" w:rsidRPr="0040521F">
        <w:rPr>
          <w:rFonts w:ascii="Calibri" w:hAnsi="Calibri" w:cs="Calibri"/>
          <w:lang w:val="bs-Latn-BA"/>
        </w:rPr>
        <w:t xml:space="preserve"> 5.5</w:t>
      </w:r>
      <w:bookmarkEnd w:id="129"/>
      <w:bookmarkEnd w:id="130"/>
    </w:p>
    <w:p w14:paraId="7332FBE9" w14:textId="1D38E671" w:rsidR="000537BB" w:rsidRPr="0040521F" w:rsidRDefault="00C938D2" w:rsidP="00D46084">
      <w:pPr>
        <w:jc w:val="both"/>
        <w:rPr>
          <w:rFonts w:ascii="Calibri" w:hAnsi="Calibri" w:cs="Calibri"/>
          <w:sz w:val="20"/>
          <w:szCs w:val="20"/>
          <w:lang w:val="bs-Latn-BA"/>
        </w:rPr>
      </w:pPr>
      <w:bookmarkStart w:id="131" w:name="_Toc53994813"/>
      <w:r w:rsidRPr="00C938D2">
        <w:rPr>
          <w:rFonts w:ascii="Calibri" w:hAnsi="Calibri" w:cs="Calibri"/>
          <w:sz w:val="20"/>
          <w:szCs w:val="20"/>
          <w:lang w:val="bs-Latn-BA"/>
        </w:rPr>
        <w:t xml:space="preserve">Računovodstveni </w:t>
      </w:r>
      <w:r>
        <w:rPr>
          <w:rFonts w:ascii="Calibri" w:hAnsi="Calibri" w:cs="Calibri"/>
          <w:sz w:val="20"/>
          <w:szCs w:val="20"/>
          <w:lang w:val="bs-Latn-BA"/>
        </w:rPr>
        <w:t>sistem</w:t>
      </w:r>
      <w:r w:rsidRPr="00C938D2">
        <w:rPr>
          <w:rFonts w:ascii="Calibri" w:hAnsi="Calibri" w:cs="Calibri"/>
          <w:sz w:val="20"/>
          <w:szCs w:val="20"/>
          <w:lang w:val="bs-Latn-BA"/>
        </w:rPr>
        <w:t xml:space="preserve"> koji koristi DMO </w:t>
      </w:r>
      <w:r>
        <w:rPr>
          <w:rFonts w:ascii="Calibri" w:hAnsi="Calibri" w:cs="Calibri"/>
          <w:sz w:val="20"/>
          <w:szCs w:val="20"/>
          <w:lang w:val="bs-Latn-BA"/>
        </w:rPr>
        <w:t xml:space="preserve">vodi se </w:t>
      </w:r>
      <w:r w:rsidRPr="00C938D2">
        <w:rPr>
          <w:rFonts w:ascii="Calibri" w:hAnsi="Calibri" w:cs="Calibri"/>
          <w:sz w:val="20"/>
          <w:szCs w:val="20"/>
          <w:lang w:val="bs-Latn-BA"/>
        </w:rPr>
        <w:t xml:space="preserve">u skladu s općeprihvaćenim računovodstvenim načelima i onim praksama koje mogu </w:t>
      </w:r>
      <w:r>
        <w:rPr>
          <w:rFonts w:ascii="Calibri" w:hAnsi="Calibri" w:cs="Calibri"/>
          <w:sz w:val="20"/>
          <w:szCs w:val="20"/>
          <w:lang w:val="bs-Latn-BA"/>
        </w:rPr>
        <w:t>zahtijevati</w:t>
      </w:r>
      <w:r w:rsidRPr="00C938D2">
        <w:rPr>
          <w:rFonts w:ascii="Calibri" w:hAnsi="Calibri" w:cs="Calibri"/>
          <w:sz w:val="20"/>
          <w:szCs w:val="20"/>
          <w:lang w:val="bs-Latn-BA"/>
        </w:rPr>
        <w:t xml:space="preserve"> regulatorne agencije, zajmodavne institucije i neovisni revizori DMO-a.</w:t>
      </w:r>
    </w:p>
    <w:p w14:paraId="05F6FC41" w14:textId="77777777" w:rsidR="000537BB" w:rsidRPr="0040521F" w:rsidRDefault="000537BB" w:rsidP="00D46084">
      <w:pPr>
        <w:jc w:val="both"/>
        <w:rPr>
          <w:rFonts w:ascii="Calibri" w:hAnsi="Calibri" w:cs="Calibri"/>
          <w:sz w:val="20"/>
          <w:szCs w:val="20"/>
          <w:lang w:val="bs-Latn-BA"/>
        </w:rPr>
      </w:pPr>
    </w:p>
    <w:p w14:paraId="6F37FE96" w14:textId="0CD02647" w:rsidR="000537BB" w:rsidRPr="0040521F" w:rsidRDefault="00C938D2" w:rsidP="00D46084">
      <w:pPr>
        <w:jc w:val="both"/>
        <w:rPr>
          <w:rFonts w:ascii="Calibri" w:hAnsi="Calibri" w:cs="Calibri"/>
          <w:sz w:val="20"/>
          <w:szCs w:val="20"/>
          <w:lang w:val="bs-Latn-BA"/>
        </w:rPr>
      </w:pPr>
      <w:r w:rsidRPr="00C938D2">
        <w:rPr>
          <w:rFonts w:ascii="Calibri" w:hAnsi="Calibri" w:cs="Calibri"/>
          <w:sz w:val="20"/>
          <w:szCs w:val="20"/>
          <w:lang w:val="bs-Latn-BA"/>
        </w:rPr>
        <w:t xml:space="preserve">Interne kontrole DMO-a moraju osigurati adekvatnu zaštitu imovine DMO-a i osigurati poštivanje </w:t>
      </w:r>
      <w:r w:rsidR="006C581B">
        <w:rPr>
          <w:rFonts w:ascii="Calibri" w:hAnsi="Calibri" w:cs="Calibri"/>
          <w:sz w:val="20"/>
          <w:szCs w:val="20"/>
          <w:lang w:val="bs-Latn-BA"/>
        </w:rPr>
        <w:t>rokova</w:t>
      </w:r>
      <w:r w:rsidRPr="00C938D2">
        <w:rPr>
          <w:rFonts w:ascii="Calibri" w:hAnsi="Calibri" w:cs="Calibri"/>
          <w:sz w:val="20"/>
          <w:szCs w:val="20"/>
          <w:lang w:val="bs-Latn-BA"/>
        </w:rPr>
        <w:t xml:space="preserve"> i ograničenja upotrebe finan</w:t>
      </w:r>
      <w:r w:rsidR="006C581B">
        <w:rPr>
          <w:rFonts w:ascii="Calibri" w:hAnsi="Calibri" w:cs="Calibri"/>
          <w:sz w:val="20"/>
          <w:szCs w:val="20"/>
          <w:lang w:val="bs-Latn-BA"/>
        </w:rPr>
        <w:t>s</w:t>
      </w:r>
      <w:r w:rsidRPr="00C938D2">
        <w:rPr>
          <w:rFonts w:ascii="Calibri" w:hAnsi="Calibri" w:cs="Calibri"/>
          <w:sz w:val="20"/>
          <w:szCs w:val="20"/>
          <w:lang w:val="bs-Latn-BA"/>
        </w:rPr>
        <w:t>ijskih sredstava.</w:t>
      </w:r>
      <w:r w:rsidR="006C581B">
        <w:rPr>
          <w:rFonts w:ascii="Calibri" w:hAnsi="Calibri" w:cs="Calibri"/>
          <w:sz w:val="20"/>
          <w:szCs w:val="20"/>
          <w:lang w:val="bs-Latn-BA"/>
        </w:rPr>
        <w:t xml:space="preserve"> </w:t>
      </w:r>
    </w:p>
    <w:p w14:paraId="522EAA71" w14:textId="77777777" w:rsidR="000537BB" w:rsidRPr="0040521F" w:rsidRDefault="000537BB" w:rsidP="00D46084">
      <w:pPr>
        <w:jc w:val="both"/>
        <w:rPr>
          <w:rFonts w:ascii="Calibri" w:hAnsi="Calibri" w:cs="Calibri"/>
          <w:sz w:val="20"/>
          <w:szCs w:val="20"/>
          <w:lang w:val="bs-Latn-BA"/>
        </w:rPr>
      </w:pPr>
    </w:p>
    <w:p w14:paraId="634D84E5" w14:textId="7DD77B27" w:rsidR="000537BB" w:rsidRPr="0040521F" w:rsidRDefault="006C581B" w:rsidP="00D46084">
      <w:pPr>
        <w:jc w:val="both"/>
        <w:rPr>
          <w:rFonts w:ascii="Calibri" w:hAnsi="Calibri" w:cs="Calibri"/>
          <w:sz w:val="20"/>
          <w:szCs w:val="20"/>
          <w:lang w:val="bs-Latn-BA"/>
        </w:rPr>
      </w:pPr>
      <w:r w:rsidRPr="006C581B">
        <w:rPr>
          <w:rFonts w:ascii="Calibri" w:hAnsi="Calibri" w:cs="Calibri"/>
          <w:sz w:val="20"/>
          <w:szCs w:val="20"/>
          <w:lang w:val="bs-Latn-BA"/>
        </w:rPr>
        <w:t xml:space="preserve">Interne kontrole će uključivati, </w:t>
      </w:r>
      <w:r>
        <w:rPr>
          <w:rFonts w:ascii="Calibri" w:hAnsi="Calibri" w:cs="Calibri"/>
          <w:sz w:val="20"/>
          <w:szCs w:val="20"/>
          <w:lang w:val="bs-Latn-BA"/>
        </w:rPr>
        <w:t>između ostalog</w:t>
      </w:r>
      <w:r w:rsidRPr="006C581B">
        <w:rPr>
          <w:rFonts w:ascii="Calibri" w:hAnsi="Calibri" w:cs="Calibri"/>
          <w:sz w:val="20"/>
          <w:szCs w:val="20"/>
          <w:lang w:val="bs-Latn-BA"/>
        </w:rPr>
        <w:t>, sljedeće</w:t>
      </w:r>
      <w:r>
        <w:rPr>
          <w:rFonts w:ascii="Calibri" w:hAnsi="Calibri" w:cs="Calibri"/>
          <w:sz w:val="20"/>
          <w:szCs w:val="20"/>
          <w:lang w:val="bs-Latn-BA"/>
        </w:rPr>
        <w:t xml:space="preserve"> elemente</w:t>
      </w:r>
      <w:r w:rsidR="000537BB" w:rsidRPr="0040521F">
        <w:rPr>
          <w:rFonts w:ascii="Calibri" w:hAnsi="Calibri" w:cs="Calibri"/>
          <w:sz w:val="20"/>
          <w:szCs w:val="20"/>
          <w:lang w:val="bs-Latn-BA"/>
        </w:rPr>
        <w:t>:</w:t>
      </w:r>
    </w:p>
    <w:p w14:paraId="2FF028D9" w14:textId="77777777" w:rsidR="000537BB" w:rsidRPr="0040521F" w:rsidRDefault="000537BB" w:rsidP="00D46084">
      <w:pPr>
        <w:jc w:val="both"/>
        <w:rPr>
          <w:rFonts w:ascii="Calibri" w:hAnsi="Calibri" w:cs="Calibri"/>
          <w:sz w:val="20"/>
          <w:szCs w:val="20"/>
          <w:lang w:val="bs-Latn-BA"/>
        </w:rPr>
      </w:pPr>
    </w:p>
    <w:p w14:paraId="2B5BD6A3" w14:textId="15DEB6D6" w:rsidR="000537BB" w:rsidRPr="0040521F" w:rsidRDefault="006C581B" w:rsidP="00E87B1A">
      <w:pPr>
        <w:numPr>
          <w:ilvl w:val="0"/>
          <w:numId w:val="8"/>
        </w:numPr>
        <w:ind w:left="720"/>
        <w:rPr>
          <w:rFonts w:ascii="Calibri" w:hAnsi="Calibri" w:cs="Calibri"/>
          <w:sz w:val="20"/>
          <w:szCs w:val="20"/>
          <w:lang w:val="bs-Latn-BA"/>
        </w:rPr>
      </w:pPr>
      <w:r w:rsidRPr="006C581B">
        <w:rPr>
          <w:rFonts w:ascii="Calibri" w:hAnsi="Calibri" w:cs="Calibri"/>
          <w:sz w:val="20"/>
          <w:szCs w:val="20"/>
          <w:lang w:val="bs-Latn-BA"/>
        </w:rPr>
        <w:t>Ovlašteni potpisnici na bankovnim računima DMO</w:t>
      </w:r>
      <w:r>
        <w:rPr>
          <w:rFonts w:ascii="Calibri" w:hAnsi="Calibri" w:cs="Calibri"/>
          <w:sz w:val="20"/>
          <w:szCs w:val="20"/>
          <w:lang w:val="bs-Latn-BA"/>
        </w:rPr>
        <w:t xml:space="preserve">-a </w:t>
      </w:r>
      <w:r w:rsidRPr="006C581B">
        <w:rPr>
          <w:rFonts w:ascii="Calibri" w:hAnsi="Calibri" w:cs="Calibri"/>
          <w:sz w:val="20"/>
          <w:szCs w:val="20"/>
          <w:lang w:val="bs-Latn-BA"/>
        </w:rPr>
        <w:t xml:space="preserve">bit će ograničeni na službenike, direktore i članove odbora koji su neovisni o postupku isplate </w:t>
      </w:r>
      <w:r>
        <w:rPr>
          <w:rFonts w:ascii="Calibri" w:hAnsi="Calibri" w:cs="Calibri"/>
          <w:sz w:val="20"/>
          <w:szCs w:val="20"/>
          <w:lang w:val="bs-Latn-BA"/>
        </w:rPr>
        <w:t>novčanih sredstava</w:t>
      </w:r>
      <w:r w:rsidR="000537BB" w:rsidRPr="0040521F">
        <w:rPr>
          <w:rFonts w:ascii="Calibri" w:hAnsi="Calibri" w:cs="Calibri"/>
          <w:sz w:val="20"/>
          <w:szCs w:val="20"/>
          <w:lang w:val="bs-Latn-BA"/>
        </w:rPr>
        <w:t>.</w:t>
      </w:r>
    </w:p>
    <w:p w14:paraId="7D4601D4" w14:textId="0E02993D" w:rsidR="000537BB" w:rsidRPr="0040521F" w:rsidRDefault="006C581B" w:rsidP="00E87B1A">
      <w:pPr>
        <w:numPr>
          <w:ilvl w:val="0"/>
          <w:numId w:val="8"/>
        </w:numPr>
        <w:ind w:left="720"/>
        <w:rPr>
          <w:rFonts w:ascii="Calibri" w:hAnsi="Calibri" w:cs="Calibri"/>
          <w:sz w:val="20"/>
          <w:szCs w:val="20"/>
          <w:lang w:val="bs-Latn-BA"/>
        </w:rPr>
      </w:pPr>
      <w:r>
        <w:rPr>
          <w:rFonts w:ascii="Calibri" w:hAnsi="Calibri" w:cs="Calibri"/>
          <w:sz w:val="20"/>
          <w:szCs w:val="20"/>
          <w:lang w:val="bs-Latn-BA"/>
        </w:rPr>
        <w:t xml:space="preserve">Novčane isplate </w:t>
      </w:r>
      <w:r w:rsidRPr="006C581B">
        <w:rPr>
          <w:rFonts w:ascii="Calibri" w:hAnsi="Calibri" w:cs="Calibri"/>
          <w:sz w:val="20"/>
          <w:szCs w:val="20"/>
          <w:lang w:val="bs-Latn-BA"/>
        </w:rPr>
        <w:t>moraju imati potpis dva (2) ovlaš</w:t>
      </w:r>
      <w:r>
        <w:rPr>
          <w:rFonts w:ascii="Calibri" w:hAnsi="Calibri" w:cs="Calibri"/>
          <w:sz w:val="20"/>
          <w:szCs w:val="20"/>
          <w:lang w:val="bs-Latn-BA"/>
        </w:rPr>
        <w:t>t</w:t>
      </w:r>
      <w:r w:rsidRPr="006C581B">
        <w:rPr>
          <w:rFonts w:ascii="Calibri" w:hAnsi="Calibri" w:cs="Calibri"/>
          <w:sz w:val="20"/>
          <w:szCs w:val="20"/>
          <w:lang w:val="bs-Latn-BA"/>
        </w:rPr>
        <w:t>ena potpisnika</w:t>
      </w:r>
      <w:r w:rsidR="000537BB" w:rsidRPr="0040521F">
        <w:rPr>
          <w:rFonts w:ascii="Calibri" w:hAnsi="Calibri" w:cs="Calibri"/>
          <w:sz w:val="20"/>
          <w:szCs w:val="20"/>
          <w:lang w:val="bs-Latn-BA"/>
        </w:rPr>
        <w:t>.</w:t>
      </w:r>
    </w:p>
    <w:p w14:paraId="01C12153" w14:textId="2728D7BA" w:rsidR="000537BB" w:rsidRPr="0040521F" w:rsidRDefault="006C581B" w:rsidP="00E87B1A">
      <w:pPr>
        <w:numPr>
          <w:ilvl w:val="0"/>
          <w:numId w:val="8"/>
        </w:numPr>
        <w:ind w:left="720"/>
        <w:rPr>
          <w:rFonts w:ascii="Calibri" w:hAnsi="Calibri" w:cs="Calibri"/>
          <w:sz w:val="20"/>
          <w:szCs w:val="20"/>
          <w:lang w:val="bs-Latn-BA"/>
        </w:rPr>
      </w:pPr>
      <w:r w:rsidRPr="006C581B">
        <w:rPr>
          <w:rFonts w:ascii="Calibri" w:hAnsi="Calibri" w:cs="Calibri"/>
          <w:sz w:val="20"/>
          <w:szCs w:val="20"/>
          <w:lang w:val="bs-Latn-BA"/>
        </w:rPr>
        <w:t xml:space="preserve">Svu dolaznu poštu otvara i distribuira </w:t>
      </w:r>
      <w:r>
        <w:rPr>
          <w:rFonts w:ascii="Calibri" w:hAnsi="Calibri" w:cs="Calibri"/>
          <w:sz w:val="20"/>
          <w:szCs w:val="20"/>
          <w:lang w:val="bs-Latn-BA"/>
        </w:rPr>
        <w:t>rukovodilac ureda</w:t>
      </w:r>
      <w:r w:rsidR="00E71879" w:rsidRPr="0040521F">
        <w:rPr>
          <w:rFonts w:ascii="Calibri" w:hAnsi="Calibri" w:cs="Calibri"/>
          <w:sz w:val="20"/>
          <w:szCs w:val="20"/>
          <w:lang w:val="bs-Latn-BA"/>
        </w:rPr>
        <w:t>.</w:t>
      </w:r>
    </w:p>
    <w:p w14:paraId="692811A4" w14:textId="2794A652" w:rsidR="000537BB" w:rsidRPr="0040521F" w:rsidRDefault="006C581B" w:rsidP="00E87B1A">
      <w:pPr>
        <w:numPr>
          <w:ilvl w:val="0"/>
          <w:numId w:val="8"/>
        </w:numPr>
        <w:ind w:left="720"/>
        <w:rPr>
          <w:rFonts w:ascii="Calibri" w:hAnsi="Calibri" w:cs="Calibri"/>
          <w:sz w:val="20"/>
          <w:szCs w:val="20"/>
          <w:lang w:val="bs-Latn-BA"/>
        </w:rPr>
      </w:pPr>
      <w:r w:rsidRPr="006C581B">
        <w:rPr>
          <w:rFonts w:ascii="Calibri" w:hAnsi="Calibri" w:cs="Calibri"/>
          <w:sz w:val="20"/>
          <w:szCs w:val="20"/>
          <w:lang w:val="bs-Latn-BA"/>
        </w:rPr>
        <w:t>Evidenciju sv</w:t>
      </w:r>
      <w:r>
        <w:rPr>
          <w:rFonts w:ascii="Calibri" w:hAnsi="Calibri" w:cs="Calibri"/>
          <w:sz w:val="20"/>
          <w:szCs w:val="20"/>
          <w:lang w:val="bs-Latn-BA"/>
        </w:rPr>
        <w:t xml:space="preserve">ih </w:t>
      </w:r>
      <w:r w:rsidRPr="006C581B">
        <w:rPr>
          <w:rFonts w:ascii="Calibri" w:hAnsi="Calibri" w:cs="Calibri"/>
          <w:sz w:val="20"/>
          <w:szCs w:val="20"/>
          <w:lang w:val="bs-Latn-BA"/>
        </w:rPr>
        <w:t xml:space="preserve">dolazne </w:t>
      </w:r>
      <w:r>
        <w:rPr>
          <w:rFonts w:ascii="Calibri" w:hAnsi="Calibri" w:cs="Calibri"/>
          <w:sz w:val="20"/>
          <w:szCs w:val="20"/>
          <w:lang w:val="bs-Latn-BA"/>
        </w:rPr>
        <w:t xml:space="preserve">novčanih sredstava </w:t>
      </w:r>
      <w:r w:rsidRPr="006C581B">
        <w:rPr>
          <w:rFonts w:ascii="Calibri" w:hAnsi="Calibri" w:cs="Calibri"/>
          <w:sz w:val="20"/>
          <w:szCs w:val="20"/>
          <w:lang w:val="bs-Latn-BA"/>
        </w:rPr>
        <w:t xml:space="preserve">i čekova vodi </w:t>
      </w:r>
      <w:r>
        <w:rPr>
          <w:rFonts w:ascii="Calibri" w:hAnsi="Calibri" w:cs="Calibri"/>
          <w:sz w:val="20"/>
          <w:szCs w:val="20"/>
          <w:lang w:val="bs-Latn-BA"/>
        </w:rPr>
        <w:t>rukovodilac ureda</w:t>
      </w:r>
      <w:r w:rsidR="000537BB" w:rsidRPr="0040521F">
        <w:rPr>
          <w:rFonts w:ascii="Calibri" w:hAnsi="Calibri" w:cs="Calibri"/>
          <w:sz w:val="20"/>
          <w:szCs w:val="20"/>
          <w:lang w:val="bs-Latn-BA"/>
        </w:rPr>
        <w:t xml:space="preserve">.  </w:t>
      </w:r>
    </w:p>
    <w:p w14:paraId="4139AC07" w14:textId="312E67BB" w:rsidR="000537BB" w:rsidRPr="0040521F" w:rsidRDefault="006C581B" w:rsidP="00E87B1A">
      <w:pPr>
        <w:numPr>
          <w:ilvl w:val="0"/>
          <w:numId w:val="8"/>
        </w:numPr>
        <w:ind w:left="720"/>
        <w:rPr>
          <w:rFonts w:ascii="Calibri" w:hAnsi="Calibri" w:cs="Calibri"/>
          <w:sz w:val="20"/>
          <w:szCs w:val="20"/>
          <w:lang w:val="bs-Latn-BA"/>
        </w:rPr>
      </w:pPr>
      <w:r w:rsidRPr="006C581B">
        <w:rPr>
          <w:rFonts w:ascii="Calibri" w:hAnsi="Calibri" w:cs="Calibri"/>
          <w:sz w:val="20"/>
          <w:szCs w:val="20"/>
          <w:lang w:val="bs-Latn-BA"/>
        </w:rPr>
        <w:t>Svaku fakturu koja se plaća za robu i usluge mora odobriti odgovarajući direktor.</w:t>
      </w:r>
      <w:r w:rsidR="000537BB" w:rsidRPr="0040521F">
        <w:rPr>
          <w:rFonts w:ascii="Calibri" w:hAnsi="Calibri" w:cs="Calibri"/>
          <w:sz w:val="20"/>
          <w:szCs w:val="20"/>
          <w:lang w:val="bs-Latn-BA"/>
        </w:rPr>
        <w:t xml:space="preserve">   </w:t>
      </w:r>
    </w:p>
    <w:p w14:paraId="5C896527" w14:textId="37CC377D" w:rsidR="000537BB" w:rsidRPr="0040521F" w:rsidRDefault="006C581B" w:rsidP="00E87B1A">
      <w:pPr>
        <w:numPr>
          <w:ilvl w:val="0"/>
          <w:numId w:val="8"/>
        </w:numPr>
        <w:ind w:left="720" w:right="-180"/>
        <w:rPr>
          <w:rFonts w:ascii="Calibri" w:hAnsi="Calibri" w:cs="Calibri"/>
          <w:sz w:val="20"/>
          <w:szCs w:val="20"/>
          <w:lang w:val="bs-Latn-BA"/>
        </w:rPr>
      </w:pPr>
      <w:r>
        <w:rPr>
          <w:rFonts w:ascii="Calibri" w:hAnsi="Calibri" w:cs="Calibri"/>
          <w:sz w:val="20"/>
          <w:szCs w:val="20"/>
          <w:lang w:val="bs-Latn-BA"/>
        </w:rPr>
        <w:t xml:space="preserve">Sve novčane isplate, </w:t>
      </w:r>
      <w:r w:rsidRPr="006C581B">
        <w:rPr>
          <w:rFonts w:ascii="Calibri" w:hAnsi="Calibri" w:cs="Calibri"/>
          <w:sz w:val="20"/>
          <w:szCs w:val="20"/>
          <w:lang w:val="bs-Latn-BA"/>
        </w:rPr>
        <w:t>uključujući prateću dokumentaciju</w:t>
      </w:r>
      <w:r w:rsidR="000537BB" w:rsidRPr="0040521F">
        <w:rPr>
          <w:rFonts w:ascii="Calibri" w:hAnsi="Calibri" w:cs="Calibri"/>
          <w:sz w:val="20"/>
          <w:szCs w:val="20"/>
          <w:lang w:val="bs-Latn-BA"/>
        </w:rPr>
        <w:t xml:space="preserve"> </w:t>
      </w:r>
      <w:r>
        <w:rPr>
          <w:rFonts w:ascii="Calibri" w:hAnsi="Calibri" w:cs="Calibri"/>
          <w:sz w:val="20"/>
          <w:szCs w:val="20"/>
          <w:lang w:val="bs-Latn-BA"/>
        </w:rPr>
        <w:t xml:space="preserve">pregleda </w:t>
      </w:r>
      <w:r w:rsidR="00B47D79">
        <w:rPr>
          <w:rFonts w:ascii="Calibri" w:hAnsi="Calibri" w:cs="Calibri"/>
          <w:sz w:val="20"/>
          <w:szCs w:val="20"/>
          <w:lang w:val="bs-Latn-BA"/>
        </w:rPr>
        <w:t>predsjednik/generalni direktor</w:t>
      </w:r>
      <w:r w:rsidR="000537BB" w:rsidRPr="0040521F">
        <w:rPr>
          <w:rFonts w:ascii="Calibri" w:hAnsi="Calibri" w:cs="Calibri"/>
          <w:sz w:val="20"/>
          <w:szCs w:val="20"/>
          <w:lang w:val="bs-Latn-BA"/>
        </w:rPr>
        <w:t>.</w:t>
      </w:r>
    </w:p>
    <w:p w14:paraId="1DFA767E" w14:textId="5A453649" w:rsidR="00837DA6" w:rsidRPr="0040521F" w:rsidRDefault="006C581B" w:rsidP="00E87B1A">
      <w:pPr>
        <w:numPr>
          <w:ilvl w:val="0"/>
          <w:numId w:val="8"/>
        </w:numPr>
        <w:ind w:left="720"/>
        <w:rPr>
          <w:rFonts w:ascii="Calibri" w:hAnsi="Calibri" w:cs="Calibri"/>
          <w:sz w:val="20"/>
          <w:szCs w:val="20"/>
          <w:lang w:val="bs-Latn-BA"/>
        </w:rPr>
      </w:pPr>
      <w:r w:rsidRPr="006C581B">
        <w:rPr>
          <w:rFonts w:ascii="Calibri" w:hAnsi="Calibri" w:cs="Calibri"/>
          <w:sz w:val="20"/>
          <w:szCs w:val="20"/>
          <w:lang w:val="bs-Latn-BA"/>
        </w:rPr>
        <w:t xml:space="preserve">Izvještaje o troškovima osoblja odobrava odgovarajući </w:t>
      </w:r>
      <w:r w:rsidR="00904A37">
        <w:rPr>
          <w:rFonts w:ascii="Calibri" w:hAnsi="Calibri" w:cs="Calibri"/>
          <w:sz w:val="20"/>
          <w:szCs w:val="20"/>
          <w:lang w:val="bs-Latn-BA"/>
        </w:rPr>
        <w:t>rukovodeći</w:t>
      </w:r>
      <w:r>
        <w:rPr>
          <w:rFonts w:ascii="Calibri" w:hAnsi="Calibri" w:cs="Calibri"/>
          <w:sz w:val="20"/>
          <w:szCs w:val="20"/>
          <w:lang w:val="bs-Latn-BA"/>
        </w:rPr>
        <w:t xml:space="preserve"> službenik </w:t>
      </w:r>
      <w:r w:rsidRPr="006C581B">
        <w:rPr>
          <w:rFonts w:ascii="Calibri" w:hAnsi="Calibri" w:cs="Calibri"/>
          <w:sz w:val="20"/>
          <w:szCs w:val="20"/>
          <w:lang w:val="bs-Latn-BA"/>
        </w:rPr>
        <w:t>i/ili predsjednik</w:t>
      </w:r>
      <w:r>
        <w:rPr>
          <w:rFonts w:ascii="Calibri" w:hAnsi="Calibri" w:cs="Calibri"/>
          <w:sz w:val="20"/>
          <w:szCs w:val="20"/>
          <w:lang w:val="bs-Latn-BA"/>
        </w:rPr>
        <w:t>/</w:t>
      </w:r>
      <w:r w:rsidR="00B47D79">
        <w:rPr>
          <w:rFonts w:ascii="Calibri" w:hAnsi="Calibri" w:cs="Calibri"/>
          <w:sz w:val="20"/>
          <w:szCs w:val="20"/>
          <w:lang w:val="bs-Latn-BA"/>
        </w:rPr>
        <w:t>generalni direktor</w:t>
      </w:r>
      <w:r w:rsidR="000537BB" w:rsidRPr="0040521F">
        <w:rPr>
          <w:rFonts w:ascii="Calibri" w:hAnsi="Calibri" w:cs="Calibri"/>
          <w:sz w:val="20"/>
          <w:szCs w:val="20"/>
          <w:lang w:val="bs-Latn-BA"/>
        </w:rPr>
        <w:t>.</w:t>
      </w:r>
    </w:p>
    <w:p w14:paraId="2CA073C6" w14:textId="443BA004" w:rsidR="000537BB" w:rsidRPr="0040521F" w:rsidRDefault="006C581B" w:rsidP="00E87B1A">
      <w:pPr>
        <w:numPr>
          <w:ilvl w:val="0"/>
          <w:numId w:val="8"/>
        </w:numPr>
        <w:ind w:left="720"/>
        <w:rPr>
          <w:rFonts w:ascii="Calibri" w:hAnsi="Calibri" w:cs="Calibri"/>
          <w:sz w:val="20"/>
          <w:szCs w:val="20"/>
          <w:lang w:val="bs-Latn-BA"/>
        </w:rPr>
      </w:pPr>
      <w:r w:rsidRPr="006C581B">
        <w:rPr>
          <w:rFonts w:ascii="Calibri" w:hAnsi="Calibri" w:cs="Calibri"/>
          <w:sz w:val="20"/>
          <w:szCs w:val="20"/>
          <w:lang w:val="bs-Latn-BA"/>
        </w:rPr>
        <w:t>Kopije izvještaja o troškovima predsjednika/</w:t>
      </w:r>
      <w:r>
        <w:rPr>
          <w:rFonts w:ascii="Calibri" w:hAnsi="Calibri" w:cs="Calibri"/>
          <w:sz w:val="20"/>
          <w:szCs w:val="20"/>
          <w:lang w:val="bs-Latn-BA"/>
        </w:rPr>
        <w:t xml:space="preserve">generalnog </w:t>
      </w:r>
      <w:r w:rsidRPr="006C581B">
        <w:rPr>
          <w:rFonts w:ascii="Calibri" w:hAnsi="Calibri" w:cs="Calibri"/>
          <w:sz w:val="20"/>
          <w:szCs w:val="20"/>
          <w:lang w:val="bs-Latn-BA"/>
        </w:rPr>
        <w:t>direktora odobrit će član izvršn</w:t>
      </w:r>
      <w:r>
        <w:rPr>
          <w:rFonts w:ascii="Calibri" w:hAnsi="Calibri" w:cs="Calibri"/>
          <w:sz w:val="20"/>
          <w:szCs w:val="20"/>
          <w:lang w:val="bs-Latn-BA"/>
        </w:rPr>
        <w:t xml:space="preserve">e komisije, a one će </w:t>
      </w:r>
      <w:r w:rsidRPr="006C581B">
        <w:rPr>
          <w:rFonts w:ascii="Calibri" w:hAnsi="Calibri" w:cs="Calibri"/>
          <w:sz w:val="20"/>
          <w:szCs w:val="20"/>
          <w:lang w:val="bs-Latn-BA"/>
        </w:rPr>
        <w:t>na zahtjev biti dostupn</w:t>
      </w:r>
      <w:r>
        <w:rPr>
          <w:rFonts w:ascii="Calibri" w:hAnsi="Calibri" w:cs="Calibri"/>
          <w:sz w:val="20"/>
          <w:szCs w:val="20"/>
          <w:lang w:val="bs-Latn-BA"/>
        </w:rPr>
        <w:t>e</w:t>
      </w:r>
      <w:r w:rsidRPr="006C581B">
        <w:rPr>
          <w:rFonts w:ascii="Calibri" w:hAnsi="Calibri" w:cs="Calibri"/>
          <w:sz w:val="20"/>
          <w:szCs w:val="20"/>
          <w:lang w:val="bs-Latn-BA"/>
        </w:rPr>
        <w:t xml:space="preserve"> predsjedavajućem</w:t>
      </w:r>
      <w:r w:rsidR="000537BB" w:rsidRPr="0040521F">
        <w:rPr>
          <w:rFonts w:ascii="Calibri" w:hAnsi="Calibri" w:cs="Calibri"/>
          <w:sz w:val="20"/>
          <w:szCs w:val="20"/>
          <w:lang w:val="bs-Latn-BA"/>
        </w:rPr>
        <w:t>.</w:t>
      </w:r>
    </w:p>
    <w:p w14:paraId="22864F05" w14:textId="77777777" w:rsidR="000537BB" w:rsidRPr="0040521F" w:rsidRDefault="000537BB" w:rsidP="00D46084">
      <w:pPr>
        <w:jc w:val="both"/>
        <w:rPr>
          <w:rFonts w:ascii="Calibri" w:hAnsi="Calibri" w:cs="Calibri"/>
          <w:sz w:val="20"/>
          <w:szCs w:val="20"/>
          <w:lang w:val="bs-Latn-BA"/>
        </w:rPr>
      </w:pPr>
    </w:p>
    <w:p w14:paraId="15922F5D" w14:textId="3DB54AFB" w:rsidR="000537BB" w:rsidRPr="0040521F" w:rsidRDefault="009618C5" w:rsidP="00D46084">
      <w:pPr>
        <w:jc w:val="both"/>
        <w:rPr>
          <w:rFonts w:ascii="Calibri" w:hAnsi="Calibri" w:cs="Calibri"/>
          <w:color w:val="FF0000"/>
          <w:sz w:val="20"/>
          <w:szCs w:val="20"/>
          <w:lang w:val="bs-Latn-BA"/>
        </w:rPr>
      </w:pPr>
      <w:r w:rsidRPr="009618C5">
        <w:rPr>
          <w:rFonts w:ascii="Calibri" w:hAnsi="Calibri" w:cs="Calibri"/>
          <w:sz w:val="20"/>
          <w:szCs w:val="20"/>
          <w:lang w:val="bs-Latn-BA"/>
        </w:rPr>
        <w:t xml:space="preserve">Ostale kontrole mogu se povremeno provoditi </w:t>
      </w:r>
      <w:r>
        <w:rPr>
          <w:rFonts w:ascii="Calibri" w:hAnsi="Calibri" w:cs="Calibri"/>
          <w:sz w:val="20"/>
          <w:szCs w:val="20"/>
          <w:lang w:val="bs-Latn-BA"/>
        </w:rPr>
        <w:t xml:space="preserve">u skladu sa potrebama poslovanja </w:t>
      </w:r>
      <w:r w:rsidRPr="009618C5">
        <w:rPr>
          <w:rFonts w:ascii="Calibri" w:hAnsi="Calibri" w:cs="Calibri"/>
          <w:sz w:val="20"/>
          <w:szCs w:val="20"/>
          <w:lang w:val="bs-Latn-BA"/>
        </w:rPr>
        <w:t xml:space="preserve">ili </w:t>
      </w:r>
      <w:r>
        <w:rPr>
          <w:rFonts w:ascii="Calibri" w:hAnsi="Calibri" w:cs="Calibri"/>
          <w:sz w:val="20"/>
          <w:szCs w:val="20"/>
          <w:lang w:val="bs-Latn-BA"/>
        </w:rPr>
        <w:t xml:space="preserve">preporukama </w:t>
      </w:r>
      <w:r w:rsidRPr="009618C5">
        <w:rPr>
          <w:rFonts w:ascii="Calibri" w:hAnsi="Calibri" w:cs="Calibri"/>
          <w:sz w:val="20"/>
          <w:szCs w:val="20"/>
          <w:lang w:val="bs-Latn-BA"/>
        </w:rPr>
        <w:t>revizor</w:t>
      </w:r>
      <w:r>
        <w:rPr>
          <w:rFonts w:ascii="Calibri" w:hAnsi="Calibri" w:cs="Calibri"/>
          <w:sz w:val="20"/>
          <w:szCs w:val="20"/>
          <w:lang w:val="bs-Latn-BA"/>
        </w:rPr>
        <w:t>a</w:t>
      </w:r>
      <w:r w:rsidRPr="009618C5">
        <w:rPr>
          <w:rFonts w:ascii="Calibri" w:hAnsi="Calibri" w:cs="Calibri"/>
          <w:sz w:val="20"/>
          <w:szCs w:val="20"/>
          <w:lang w:val="bs-Latn-BA"/>
        </w:rPr>
        <w:t xml:space="preserve"> DMO-a. Priručnik o finansijskoj politici dostupan je kao dodatak priručniku za osoblje</w:t>
      </w:r>
      <w:r w:rsidR="00E71879" w:rsidRPr="0040521F">
        <w:rPr>
          <w:rFonts w:ascii="Calibri" w:hAnsi="Calibri" w:cs="Calibri"/>
          <w:color w:val="FF0000"/>
          <w:sz w:val="20"/>
          <w:szCs w:val="20"/>
          <w:lang w:val="bs-Latn-BA"/>
        </w:rPr>
        <w:t>.</w:t>
      </w:r>
    </w:p>
    <w:p w14:paraId="242FAD46" w14:textId="056C6AA0" w:rsidR="00207B79" w:rsidRPr="0040521F" w:rsidRDefault="00130CC2" w:rsidP="00D46084">
      <w:pPr>
        <w:pStyle w:val="Heading3"/>
        <w:rPr>
          <w:rFonts w:ascii="Calibri" w:hAnsi="Calibri" w:cs="Calibri"/>
          <w:lang w:val="bs-Latn-BA"/>
        </w:rPr>
      </w:pPr>
      <w:bookmarkStart w:id="132" w:name="_Toc77551957"/>
      <w:bookmarkStart w:id="133" w:name="_Hlk486339329"/>
      <w:r w:rsidRPr="00130CC2">
        <w:rPr>
          <w:rFonts w:ascii="Calibri" w:hAnsi="Calibri" w:cs="Calibri"/>
          <w:lang w:val="bs-Latn-BA"/>
        </w:rPr>
        <w:t>Finansijski i porezni izvještaji i revizije</w:t>
      </w:r>
      <w:r w:rsidR="00207B79" w:rsidRPr="0040521F">
        <w:rPr>
          <w:rFonts w:ascii="Calibri" w:hAnsi="Calibri" w:cs="Calibri"/>
          <w:lang w:val="bs-Latn-BA"/>
        </w:rPr>
        <w:t xml:space="preserve"> 5.6</w:t>
      </w:r>
      <w:bookmarkEnd w:id="131"/>
      <w:bookmarkEnd w:id="132"/>
    </w:p>
    <w:p w14:paraId="54170988" w14:textId="77777777" w:rsidR="00D82967" w:rsidRPr="0040521F" w:rsidRDefault="00D82967" w:rsidP="00D46084">
      <w:pPr>
        <w:jc w:val="both"/>
        <w:rPr>
          <w:rFonts w:ascii="Calibri" w:hAnsi="Calibri" w:cs="Calibri"/>
          <w:sz w:val="20"/>
          <w:szCs w:val="20"/>
          <w:lang w:val="bs-Latn-BA"/>
        </w:rPr>
      </w:pPr>
      <w:bookmarkStart w:id="134" w:name="_Toc53994814"/>
    </w:p>
    <w:p w14:paraId="12D57B9A" w14:textId="2F530A2D" w:rsidR="00D82967" w:rsidRPr="0040521F" w:rsidRDefault="00130CC2" w:rsidP="00D46084">
      <w:pPr>
        <w:jc w:val="both"/>
        <w:rPr>
          <w:rFonts w:ascii="Calibri" w:hAnsi="Calibri" w:cs="Calibri"/>
          <w:sz w:val="20"/>
          <w:szCs w:val="20"/>
          <w:lang w:val="bs-Latn-BA"/>
        </w:rPr>
      </w:pPr>
      <w:r w:rsidRPr="00130CC2">
        <w:rPr>
          <w:rFonts w:ascii="Calibri" w:hAnsi="Calibri" w:cs="Calibri"/>
          <w:sz w:val="20"/>
          <w:szCs w:val="20"/>
          <w:lang w:val="bs-Latn-BA"/>
        </w:rPr>
        <w:t xml:space="preserve">Izvještaji koji odražavaju rezultate poslovanja i finansijsko stanje DMO-a bit će predstavljeni odboru </w:t>
      </w:r>
      <w:r>
        <w:rPr>
          <w:rFonts w:ascii="Calibri" w:hAnsi="Calibri" w:cs="Calibri"/>
          <w:sz w:val="20"/>
          <w:szCs w:val="20"/>
          <w:lang w:val="bs-Latn-BA"/>
        </w:rPr>
        <w:t>na mjesečnom nivou</w:t>
      </w:r>
      <w:r w:rsidRPr="00130CC2">
        <w:rPr>
          <w:rFonts w:ascii="Calibri" w:hAnsi="Calibri" w:cs="Calibri"/>
          <w:sz w:val="20"/>
          <w:szCs w:val="20"/>
          <w:lang w:val="bs-Latn-BA"/>
        </w:rPr>
        <w:t xml:space="preserve">. Ovi izvještaji uključuju, </w:t>
      </w:r>
      <w:r>
        <w:rPr>
          <w:rFonts w:ascii="Calibri" w:hAnsi="Calibri" w:cs="Calibri"/>
          <w:sz w:val="20"/>
          <w:szCs w:val="20"/>
          <w:lang w:val="bs-Latn-BA"/>
        </w:rPr>
        <w:t>između ostalog</w:t>
      </w:r>
      <w:r w:rsidRPr="00130CC2">
        <w:rPr>
          <w:rFonts w:ascii="Calibri" w:hAnsi="Calibri" w:cs="Calibri"/>
          <w:sz w:val="20"/>
          <w:szCs w:val="20"/>
          <w:lang w:val="bs-Latn-BA"/>
        </w:rPr>
        <w:t>, sljedeće</w:t>
      </w:r>
      <w:r>
        <w:rPr>
          <w:rFonts w:ascii="Calibri" w:hAnsi="Calibri" w:cs="Calibri"/>
          <w:sz w:val="20"/>
          <w:szCs w:val="20"/>
          <w:lang w:val="bs-Latn-BA"/>
        </w:rPr>
        <w:t xml:space="preserve"> elemente</w:t>
      </w:r>
      <w:r w:rsidRPr="00130CC2">
        <w:rPr>
          <w:rFonts w:ascii="Calibri" w:hAnsi="Calibri" w:cs="Calibri"/>
          <w:sz w:val="20"/>
          <w:szCs w:val="20"/>
          <w:lang w:val="bs-Latn-BA"/>
        </w:rPr>
        <w:t>:</w:t>
      </w:r>
      <w:r>
        <w:rPr>
          <w:rFonts w:ascii="Calibri" w:hAnsi="Calibri" w:cs="Calibri"/>
          <w:sz w:val="20"/>
          <w:szCs w:val="20"/>
          <w:lang w:val="bs-Latn-BA"/>
        </w:rPr>
        <w:t xml:space="preserve"> </w:t>
      </w:r>
    </w:p>
    <w:p w14:paraId="22F38A94" w14:textId="77777777" w:rsidR="00D82967" w:rsidRPr="0040521F" w:rsidRDefault="00D82967" w:rsidP="00D46084">
      <w:pPr>
        <w:jc w:val="both"/>
        <w:rPr>
          <w:rFonts w:ascii="Calibri" w:hAnsi="Calibri" w:cs="Calibri"/>
          <w:sz w:val="20"/>
          <w:szCs w:val="20"/>
          <w:lang w:val="bs-Latn-BA"/>
        </w:rPr>
      </w:pPr>
    </w:p>
    <w:p w14:paraId="74181C1D" w14:textId="745C2021" w:rsidR="00D82967" w:rsidRPr="0040521F" w:rsidRDefault="00130CC2" w:rsidP="00E87B1A">
      <w:pPr>
        <w:numPr>
          <w:ilvl w:val="0"/>
          <w:numId w:val="12"/>
        </w:numPr>
        <w:jc w:val="both"/>
        <w:rPr>
          <w:rFonts w:ascii="Calibri" w:hAnsi="Calibri" w:cs="Calibri"/>
          <w:sz w:val="20"/>
          <w:szCs w:val="20"/>
          <w:lang w:val="bs-Latn-BA"/>
        </w:rPr>
      </w:pPr>
      <w:r>
        <w:rPr>
          <w:rFonts w:ascii="Calibri" w:hAnsi="Calibri" w:cs="Calibri"/>
          <w:sz w:val="20"/>
          <w:szCs w:val="20"/>
          <w:lang w:val="bs-Latn-BA"/>
        </w:rPr>
        <w:t>B</w:t>
      </w:r>
      <w:r w:rsidRPr="00130CC2">
        <w:rPr>
          <w:rFonts w:ascii="Calibri" w:hAnsi="Calibri" w:cs="Calibri"/>
          <w:sz w:val="20"/>
          <w:szCs w:val="20"/>
          <w:lang w:val="bs-Latn-BA"/>
        </w:rPr>
        <w:t>ilans stanja sa poređenjem sa prethodnom godinom</w:t>
      </w:r>
    </w:p>
    <w:p w14:paraId="5BFB8842" w14:textId="05114629" w:rsidR="00D82967" w:rsidRPr="0040521F" w:rsidRDefault="00130CC2" w:rsidP="00E87B1A">
      <w:pPr>
        <w:numPr>
          <w:ilvl w:val="0"/>
          <w:numId w:val="12"/>
        </w:numPr>
        <w:jc w:val="both"/>
        <w:rPr>
          <w:rFonts w:ascii="Calibri" w:hAnsi="Calibri" w:cs="Calibri"/>
          <w:sz w:val="20"/>
          <w:szCs w:val="20"/>
          <w:lang w:val="bs-Latn-BA"/>
        </w:rPr>
      </w:pPr>
      <w:r w:rsidRPr="00130CC2">
        <w:rPr>
          <w:rFonts w:ascii="Calibri" w:hAnsi="Calibri" w:cs="Calibri"/>
          <w:sz w:val="20"/>
          <w:szCs w:val="20"/>
          <w:lang w:val="bs-Latn-BA"/>
        </w:rPr>
        <w:t xml:space="preserve">Izvještaj o prihodima i rashodima za </w:t>
      </w:r>
      <w:r>
        <w:rPr>
          <w:rFonts w:ascii="Calibri" w:hAnsi="Calibri" w:cs="Calibri"/>
          <w:sz w:val="20"/>
          <w:szCs w:val="20"/>
          <w:lang w:val="bs-Latn-BA"/>
        </w:rPr>
        <w:t xml:space="preserve">tekući </w:t>
      </w:r>
      <w:r w:rsidRPr="00130CC2">
        <w:rPr>
          <w:rFonts w:ascii="Calibri" w:hAnsi="Calibri" w:cs="Calibri"/>
          <w:sz w:val="20"/>
          <w:szCs w:val="20"/>
          <w:lang w:val="bs-Latn-BA"/>
        </w:rPr>
        <w:t xml:space="preserve">mjesec i godinu </w:t>
      </w:r>
      <w:r>
        <w:rPr>
          <w:rFonts w:ascii="Calibri" w:hAnsi="Calibri" w:cs="Calibri"/>
          <w:sz w:val="20"/>
          <w:szCs w:val="20"/>
          <w:lang w:val="bs-Latn-BA"/>
        </w:rPr>
        <w:t>u odnosu na</w:t>
      </w:r>
      <w:r w:rsidRPr="00130CC2">
        <w:rPr>
          <w:rFonts w:ascii="Calibri" w:hAnsi="Calibri" w:cs="Calibri"/>
          <w:sz w:val="20"/>
          <w:szCs w:val="20"/>
          <w:lang w:val="bs-Latn-BA"/>
        </w:rPr>
        <w:t xml:space="preserve"> budžet</w:t>
      </w:r>
      <w:r>
        <w:rPr>
          <w:rFonts w:ascii="Calibri" w:hAnsi="Calibri" w:cs="Calibri"/>
          <w:sz w:val="20"/>
          <w:szCs w:val="20"/>
          <w:lang w:val="bs-Latn-BA"/>
        </w:rPr>
        <w:t xml:space="preserve"> </w:t>
      </w:r>
    </w:p>
    <w:p w14:paraId="5BA73267" w14:textId="3F447EA7" w:rsidR="00D82967" w:rsidRPr="0040521F" w:rsidRDefault="00370720" w:rsidP="00E87B1A">
      <w:pPr>
        <w:numPr>
          <w:ilvl w:val="0"/>
          <w:numId w:val="12"/>
        </w:numPr>
        <w:jc w:val="both"/>
        <w:rPr>
          <w:rFonts w:ascii="Calibri" w:hAnsi="Calibri" w:cs="Calibri"/>
          <w:sz w:val="20"/>
          <w:szCs w:val="20"/>
          <w:lang w:val="bs-Latn-BA"/>
        </w:rPr>
      </w:pPr>
      <w:r>
        <w:rPr>
          <w:rFonts w:ascii="Calibri" w:hAnsi="Calibri" w:cs="Calibri"/>
          <w:sz w:val="20"/>
          <w:szCs w:val="20"/>
          <w:lang w:val="bs-Latn-BA"/>
        </w:rPr>
        <w:t xml:space="preserve">Obrazloženje svakog odstupanja od budžeta koje premašuje </w:t>
      </w:r>
      <w:r w:rsidR="001069E4" w:rsidRPr="0040521F">
        <w:rPr>
          <w:rFonts w:ascii="Calibri" w:hAnsi="Calibri" w:cs="Calibri"/>
          <w:sz w:val="20"/>
          <w:szCs w:val="20"/>
          <w:lang w:val="bs-Latn-BA"/>
        </w:rPr>
        <w:t>2</w:t>
      </w:r>
      <w:r>
        <w:rPr>
          <w:rFonts w:ascii="Calibri" w:hAnsi="Calibri" w:cs="Calibri"/>
          <w:sz w:val="20"/>
          <w:szCs w:val="20"/>
          <w:lang w:val="bs-Latn-BA"/>
        </w:rPr>
        <w:t>.</w:t>
      </w:r>
      <w:r w:rsidR="001069E4" w:rsidRPr="0040521F">
        <w:rPr>
          <w:rFonts w:ascii="Calibri" w:hAnsi="Calibri" w:cs="Calibri"/>
          <w:sz w:val="20"/>
          <w:szCs w:val="20"/>
          <w:lang w:val="bs-Latn-BA"/>
        </w:rPr>
        <w:t>5</w:t>
      </w:r>
      <w:r w:rsidR="00D82967" w:rsidRPr="0040521F">
        <w:rPr>
          <w:rFonts w:ascii="Calibri" w:hAnsi="Calibri" w:cs="Calibri"/>
          <w:sz w:val="20"/>
          <w:szCs w:val="20"/>
          <w:lang w:val="bs-Latn-BA"/>
        </w:rPr>
        <w:t>00</w:t>
      </w:r>
      <w:r>
        <w:rPr>
          <w:rFonts w:ascii="Calibri" w:hAnsi="Calibri" w:cs="Calibri"/>
          <w:sz w:val="20"/>
          <w:szCs w:val="20"/>
          <w:lang w:val="bs-Latn-BA"/>
        </w:rPr>
        <w:t xml:space="preserve"> USD</w:t>
      </w:r>
      <w:r w:rsidR="00A73E43" w:rsidRPr="0040521F">
        <w:rPr>
          <w:rFonts w:ascii="Calibri" w:hAnsi="Calibri" w:cs="Calibri"/>
          <w:sz w:val="20"/>
          <w:szCs w:val="20"/>
          <w:lang w:val="bs-Latn-BA"/>
        </w:rPr>
        <w:t>.</w:t>
      </w:r>
    </w:p>
    <w:p w14:paraId="38457EDF" w14:textId="1E5F5FCC" w:rsidR="00D82967" w:rsidRPr="0040521F" w:rsidRDefault="00F56C7F" w:rsidP="00E87B1A">
      <w:pPr>
        <w:numPr>
          <w:ilvl w:val="0"/>
          <w:numId w:val="12"/>
        </w:numPr>
        <w:jc w:val="both"/>
        <w:rPr>
          <w:rFonts w:ascii="Calibri" w:hAnsi="Calibri" w:cs="Calibri"/>
          <w:sz w:val="20"/>
          <w:szCs w:val="20"/>
          <w:lang w:val="bs-Latn-BA"/>
        </w:rPr>
      </w:pPr>
      <w:r w:rsidRPr="00F56C7F">
        <w:rPr>
          <w:rFonts w:ascii="Calibri" w:hAnsi="Calibri" w:cs="Calibri"/>
          <w:sz w:val="20"/>
          <w:szCs w:val="20"/>
          <w:lang w:val="bs-Latn-BA"/>
        </w:rPr>
        <w:t xml:space="preserve">Izvještaj o prihodima i rashodima po razredima za </w:t>
      </w:r>
      <w:r>
        <w:rPr>
          <w:rFonts w:ascii="Calibri" w:hAnsi="Calibri" w:cs="Calibri"/>
          <w:sz w:val="20"/>
          <w:szCs w:val="20"/>
          <w:lang w:val="bs-Latn-BA"/>
        </w:rPr>
        <w:t xml:space="preserve">tekući </w:t>
      </w:r>
      <w:r w:rsidRPr="00F56C7F">
        <w:rPr>
          <w:rFonts w:ascii="Calibri" w:hAnsi="Calibri" w:cs="Calibri"/>
          <w:sz w:val="20"/>
          <w:szCs w:val="20"/>
          <w:lang w:val="bs-Latn-BA"/>
        </w:rPr>
        <w:t>mjesec i godinu</w:t>
      </w:r>
      <w:r>
        <w:rPr>
          <w:rFonts w:ascii="Calibri" w:hAnsi="Calibri" w:cs="Calibri"/>
          <w:sz w:val="20"/>
          <w:szCs w:val="20"/>
          <w:lang w:val="bs-Latn-BA"/>
        </w:rPr>
        <w:t xml:space="preserve"> </w:t>
      </w:r>
    </w:p>
    <w:p w14:paraId="5D21089A" w14:textId="77777777" w:rsidR="0080013B" w:rsidRPr="0040521F" w:rsidRDefault="0080013B" w:rsidP="00D46084">
      <w:pPr>
        <w:jc w:val="both"/>
        <w:rPr>
          <w:rFonts w:ascii="Calibri" w:hAnsi="Calibri" w:cs="Calibri"/>
          <w:sz w:val="20"/>
          <w:szCs w:val="20"/>
          <w:lang w:val="bs-Latn-BA"/>
        </w:rPr>
      </w:pPr>
    </w:p>
    <w:p w14:paraId="5753E2BF" w14:textId="59812975" w:rsidR="00D82967" w:rsidRPr="0040521F" w:rsidRDefault="000B6304" w:rsidP="00D46084">
      <w:pPr>
        <w:jc w:val="both"/>
        <w:rPr>
          <w:rFonts w:ascii="Calibri" w:hAnsi="Calibri" w:cs="Calibri"/>
          <w:sz w:val="20"/>
          <w:szCs w:val="20"/>
          <w:lang w:val="bs-Latn-BA"/>
        </w:rPr>
      </w:pPr>
      <w:r w:rsidRPr="000B6304">
        <w:rPr>
          <w:rFonts w:ascii="Calibri" w:hAnsi="Calibri" w:cs="Calibri"/>
          <w:sz w:val="20"/>
          <w:szCs w:val="20"/>
          <w:lang w:val="bs-Latn-BA"/>
        </w:rPr>
        <w:t xml:space="preserve">Interna revizija novčanih sredstava i zaliha obavljat će se tromjesečno u Centru za </w:t>
      </w:r>
      <w:r>
        <w:rPr>
          <w:rFonts w:ascii="Calibri" w:hAnsi="Calibri" w:cs="Calibri"/>
          <w:sz w:val="20"/>
          <w:szCs w:val="20"/>
          <w:lang w:val="bs-Latn-BA"/>
        </w:rPr>
        <w:t>posjetioce</w:t>
      </w:r>
      <w:r w:rsidRPr="000B6304">
        <w:rPr>
          <w:rFonts w:ascii="Calibri" w:hAnsi="Calibri" w:cs="Calibri"/>
          <w:sz w:val="20"/>
          <w:szCs w:val="20"/>
          <w:lang w:val="bs-Latn-BA"/>
        </w:rPr>
        <w:t xml:space="preserve">. </w:t>
      </w:r>
      <w:r>
        <w:rPr>
          <w:rFonts w:ascii="Calibri" w:hAnsi="Calibri" w:cs="Calibri"/>
          <w:sz w:val="20"/>
          <w:szCs w:val="20"/>
          <w:lang w:val="bs-Latn-BA"/>
        </w:rPr>
        <w:t>Predsjednik/generalni direktor</w:t>
      </w:r>
      <w:r w:rsidRPr="0040521F">
        <w:rPr>
          <w:rFonts w:ascii="Calibri" w:hAnsi="Calibri" w:cs="Calibri"/>
          <w:sz w:val="20"/>
          <w:szCs w:val="20"/>
          <w:lang w:val="bs-Latn-BA"/>
        </w:rPr>
        <w:t xml:space="preserve"> </w:t>
      </w:r>
      <w:r w:rsidRPr="000B6304">
        <w:rPr>
          <w:rFonts w:ascii="Calibri" w:hAnsi="Calibri" w:cs="Calibri"/>
          <w:sz w:val="20"/>
          <w:szCs w:val="20"/>
          <w:lang w:val="bs-Latn-BA"/>
        </w:rPr>
        <w:t>izvještavat će odbor o svim značajnim nalazima.</w:t>
      </w:r>
      <w:r w:rsidR="00D82967" w:rsidRPr="0040521F">
        <w:rPr>
          <w:rFonts w:ascii="Calibri" w:hAnsi="Calibri" w:cs="Calibri"/>
          <w:sz w:val="20"/>
          <w:szCs w:val="20"/>
          <w:lang w:val="bs-Latn-BA"/>
        </w:rPr>
        <w:t xml:space="preserve">  </w:t>
      </w:r>
    </w:p>
    <w:p w14:paraId="482E9B51" w14:textId="77777777" w:rsidR="00D82967" w:rsidRPr="0040521F" w:rsidRDefault="00D82967" w:rsidP="00D46084">
      <w:pPr>
        <w:jc w:val="both"/>
        <w:rPr>
          <w:rFonts w:ascii="Calibri" w:hAnsi="Calibri" w:cs="Calibri"/>
          <w:sz w:val="20"/>
          <w:szCs w:val="20"/>
          <w:lang w:val="bs-Latn-BA"/>
        </w:rPr>
      </w:pPr>
    </w:p>
    <w:p w14:paraId="3F095BC6" w14:textId="52A5075A" w:rsidR="00D82967" w:rsidRPr="0040521F" w:rsidRDefault="00B22E5D" w:rsidP="00D46084">
      <w:pPr>
        <w:jc w:val="both"/>
        <w:rPr>
          <w:rFonts w:ascii="Calibri" w:hAnsi="Calibri" w:cs="Calibri"/>
          <w:sz w:val="20"/>
          <w:szCs w:val="20"/>
          <w:highlight w:val="green"/>
          <w:lang w:val="bs-Latn-BA"/>
        </w:rPr>
      </w:pPr>
      <w:r w:rsidRPr="00B22E5D">
        <w:rPr>
          <w:rFonts w:ascii="Calibri" w:hAnsi="Calibri" w:cs="Calibri"/>
          <w:sz w:val="20"/>
          <w:szCs w:val="20"/>
          <w:highlight w:val="green"/>
          <w:lang w:val="bs-Latn-BA"/>
        </w:rPr>
        <w:t>Revizija će se dovršiti svake treće godine, a u međuvremenu će reviziju obaviti neovisni revizor, osim ako ugovorom s gradom [_____] nije drugačije određeno. Neovisni revizor, kojeg je imenovao odbor na preporuku odbora za reviziju, procijenit će bilans stanja DMO-a na dan 30. juna, kao i povezane izvještaje o prihodima, rashodima i promjenama u stanju sredstava i novčanim tokovima za tada završenu godinu. Ovaj pregled treba izvršiti u skladu sa Izjavama o standardima za računovodstvene i revizorske usluge koje je izdao Američki institut ovlaštenih javnih računovođa. Opseg ovog pregleda i/ili revizije odbor će odrediti svake godine</w:t>
      </w:r>
      <w:r w:rsidR="00D82967" w:rsidRPr="0040521F">
        <w:rPr>
          <w:rFonts w:ascii="Calibri" w:hAnsi="Calibri" w:cs="Calibri"/>
          <w:sz w:val="20"/>
          <w:szCs w:val="20"/>
          <w:highlight w:val="green"/>
          <w:lang w:val="bs-Latn-BA"/>
        </w:rPr>
        <w:t>.</w:t>
      </w:r>
    </w:p>
    <w:p w14:paraId="6512A39A" w14:textId="77777777" w:rsidR="00D82967" w:rsidRPr="0040521F" w:rsidRDefault="00D82967" w:rsidP="00D46084">
      <w:pPr>
        <w:jc w:val="both"/>
        <w:rPr>
          <w:rFonts w:ascii="Calibri" w:hAnsi="Calibri" w:cs="Calibri"/>
          <w:sz w:val="20"/>
          <w:szCs w:val="20"/>
          <w:highlight w:val="green"/>
          <w:lang w:val="bs-Latn-BA"/>
        </w:rPr>
      </w:pPr>
    </w:p>
    <w:p w14:paraId="171B41A2" w14:textId="5EC84658" w:rsidR="00D82967" w:rsidRPr="0040521F" w:rsidRDefault="00B47D79" w:rsidP="00D46084">
      <w:pPr>
        <w:jc w:val="both"/>
        <w:rPr>
          <w:rFonts w:ascii="Calibri" w:hAnsi="Calibri" w:cs="Calibri"/>
          <w:sz w:val="20"/>
          <w:szCs w:val="20"/>
          <w:highlight w:val="green"/>
          <w:lang w:val="bs-Latn-BA"/>
        </w:rPr>
      </w:pPr>
      <w:r>
        <w:rPr>
          <w:rFonts w:ascii="Calibri" w:hAnsi="Calibri" w:cs="Calibri"/>
          <w:sz w:val="20"/>
          <w:szCs w:val="20"/>
          <w:highlight w:val="green"/>
          <w:lang w:val="bs-Latn-BA"/>
        </w:rPr>
        <w:t>Predsjednik/generalni direktor</w:t>
      </w:r>
      <w:r w:rsidR="00D82967" w:rsidRPr="0040521F">
        <w:rPr>
          <w:rFonts w:ascii="Calibri" w:hAnsi="Calibri" w:cs="Calibri"/>
          <w:sz w:val="20"/>
          <w:szCs w:val="20"/>
          <w:highlight w:val="green"/>
          <w:lang w:val="bs-Latn-BA"/>
        </w:rPr>
        <w:t xml:space="preserve"> </w:t>
      </w:r>
      <w:r w:rsidR="00B22E5D" w:rsidRPr="00E14103">
        <w:rPr>
          <w:rFonts w:ascii="Calibri" w:hAnsi="Calibri" w:cs="Calibri"/>
          <w:sz w:val="20"/>
          <w:szCs w:val="20"/>
          <w:highlight w:val="green"/>
          <w:lang w:val="bs-Latn-BA"/>
        </w:rPr>
        <w:t xml:space="preserve">će u ime </w:t>
      </w:r>
      <w:r w:rsidR="00E14103" w:rsidRPr="00E14103">
        <w:rPr>
          <w:rFonts w:ascii="Calibri" w:hAnsi="Calibri" w:cs="Calibri"/>
          <w:sz w:val="20"/>
          <w:szCs w:val="20"/>
          <w:highlight w:val="green"/>
          <w:lang w:val="bs-Latn-BA"/>
        </w:rPr>
        <w:t>Komisije</w:t>
      </w:r>
      <w:r w:rsidR="00B22E5D" w:rsidRPr="00E14103">
        <w:rPr>
          <w:rFonts w:ascii="Calibri" w:hAnsi="Calibri" w:cs="Calibri"/>
          <w:sz w:val="20"/>
          <w:szCs w:val="20"/>
          <w:highlight w:val="green"/>
          <w:lang w:val="bs-Latn-BA"/>
        </w:rPr>
        <w:t xml:space="preserve"> za reviziju distribuirati potencijalnim računovodstvenim firmama najmanje svake tri (3) godine zahtjev za podnošenje ponuda za prethodno navedene usluge pregleda i revizije. </w:t>
      </w:r>
      <w:r w:rsidR="00E14103" w:rsidRPr="00E14103">
        <w:rPr>
          <w:rFonts w:ascii="Calibri" w:hAnsi="Calibri" w:cs="Calibri"/>
          <w:sz w:val="20"/>
          <w:szCs w:val="20"/>
          <w:highlight w:val="green"/>
          <w:lang w:val="bs-Latn-BA"/>
        </w:rPr>
        <w:t>Komisija z</w:t>
      </w:r>
      <w:r w:rsidR="00B22E5D" w:rsidRPr="00E14103">
        <w:rPr>
          <w:rFonts w:ascii="Calibri" w:hAnsi="Calibri" w:cs="Calibri"/>
          <w:sz w:val="20"/>
          <w:szCs w:val="20"/>
          <w:highlight w:val="green"/>
          <w:lang w:val="bs-Latn-BA"/>
        </w:rPr>
        <w:t xml:space="preserve">a reviziju </w:t>
      </w:r>
      <w:r w:rsidR="00E14103" w:rsidRPr="00E14103">
        <w:rPr>
          <w:rFonts w:ascii="Calibri" w:hAnsi="Calibri" w:cs="Calibri"/>
          <w:sz w:val="20"/>
          <w:szCs w:val="20"/>
          <w:highlight w:val="green"/>
          <w:lang w:val="bs-Latn-BA"/>
        </w:rPr>
        <w:t xml:space="preserve">iznijet </w:t>
      </w:r>
      <w:r w:rsidR="00B22E5D" w:rsidRPr="00E14103">
        <w:rPr>
          <w:rFonts w:ascii="Calibri" w:hAnsi="Calibri" w:cs="Calibri"/>
          <w:sz w:val="20"/>
          <w:szCs w:val="20"/>
          <w:highlight w:val="green"/>
          <w:lang w:val="bs-Latn-BA"/>
        </w:rPr>
        <w:t>će prijedloge odboru i preporučiti firmu na odobrenje. Konačni izbor odbora temeljit će se na razmatranju troškova, profesionalnih kvalifikacija, reputacije i relevantnog iskustva.</w:t>
      </w:r>
      <w:r w:rsidR="00B22E5D" w:rsidRPr="00B22E5D">
        <w:rPr>
          <w:rFonts w:ascii="Calibri" w:hAnsi="Calibri" w:cs="Calibri"/>
          <w:sz w:val="20"/>
          <w:szCs w:val="20"/>
          <w:highlight w:val="green"/>
          <w:lang w:val="bs-Latn-BA"/>
        </w:rPr>
        <w:t xml:space="preserve"> </w:t>
      </w:r>
    </w:p>
    <w:p w14:paraId="0BB1B2E8" w14:textId="77777777" w:rsidR="00B2534C" w:rsidRPr="0040521F" w:rsidRDefault="00B2534C" w:rsidP="00D46084">
      <w:pPr>
        <w:jc w:val="both"/>
        <w:rPr>
          <w:rFonts w:ascii="Calibri" w:hAnsi="Calibri" w:cs="Calibri"/>
          <w:sz w:val="20"/>
          <w:szCs w:val="20"/>
          <w:highlight w:val="green"/>
          <w:lang w:val="bs-Latn-BA"/>
        </w:rPr>
      </w:pPr>
    </w:p>
    <w:p w14:paraId="3B291399" w14:textId="425E5089" w:rsidR="00B2534C" w:rsidRPr="00E14103" w:rsidRDefault="00E14103" w:rsidP="00D46084">
      <w:pPr>
        <w:jc w:val="both"/>
        <w:rPr>
          <w:rFonts w:ascii="Calibri" w:hAnsi="Calibri" w:cs="Calibri"/>
          <w:sz w:val="20"/>
          <w:szCs w:val="20"/>
          <w:highlight w:val="green"/>
          <w:lang w:val="bs-Latn-BA"/>
        </w:rPr>
      </w:pPr>
      <w:r w:rsidRPr="00E14103">
        <w:rPr>
          <w:rFonts w:ascii="Calibri" w:hAnsi="Calibri" w:cs="Calibri"/>
          <w:sz w:val="20"/>
          <w:szCs w:val="20"/>
          <w:highlight w:val="green"/>
          <w:lang w:val="bs-Latn-BA"/>
        </w:rPr>
        <w:t>Porezni izvještaji, koje mogu zahtijevati savezna, državna i lokalna samouprava, bit će pravovremeno pripremljeni i podneseni. Ministar finansija će obavijestiti odbor o pregledu te, na zahtjev, dostaviti kopije.</w:t>
      </w:r>
      <w:r w:rsidR="00B2534C" w:rsidRPr="0040521F">
        <w:rPr>
          <w:rFonts w:ascii="Calibri" w:hAnsi="Calibri" w:cs="Calibri"/>
          <w:sz w:val="20"/>
          <w:szCs w:val="20"/>
          <w:highlight w:val="green"/>
          <w:lang w:val="bs-Latn-BA"/>
        </w:rPr>
        <w:t>.</w:t>
      </w:r>
    </w:p>
    <w:p w14:paraId="31E19998" w14:textId="05B7170F" w:rsidR="00207B79" w:rsidRPr="0040521F" w:rsidRDefault="00F241AD" w:rsidP="00D46084">
      <w:pPr>
        <w:pStyle w:val="Heading3"/>
        <w:tabs>
          <w:tab w:val="left" w:pos="7470"/>
        </w:tabs>
        <w:rPr>
          <w:rFonts w:ascii="Calibri" w:hAnsi="Calibri" w:cs="Calibri"/>
          <w:lang w:val="bs-Latn-BA"/>
        </w:rPr>
      </w:pPr>
      <w:bookmarkStart w:id="135" w:name="_Toc77551958"/>
      <w:r w:rsidRPr="00F241AD">
        <w:rPr>
          <w:rFonts w:ascii="Calibri" w:hAnsi="Calibri" w:cs="Calibri"/>
          <w:lang w:val="bs-Latn-BA"/>
        </w:rPr>
        <w:t>Potpisivanje čekova</w:t>
      </w:r>
      <w:r w:rsidR="00207B79" w:rsidRPr="0040521F">
        <w:rPr>
          <w:rFonts w:ascii="Calibri" w:hAnsi="Calibri" w:cs="Calibri"/>
          <w:lang w:val="bs-Latn-BA"/>
        </w:rPr>
        <w:t xml:space="preserve"> 5.7</w:t>
      </w:r>
      <w:bookmarkEnd w:id="133"/>
      <w:bookmarkEnd w:id="134"/>
      <w:bookmarkEnd w:id="135"/>
      <w:r w:rsidR="000E1446" w:rsidRPr="0040521F">
        <w:rPr>
          <w:rFonts w:ascii="Calibri" w:hAnsi="Calibri" w:cs="Calibri"/>
          <w:lang w:val="bs-Latn-BA"/>
        </w:rPr>
        <w:tab/>
      </w:r>
    </w:p>
    <w:p w14:paraId="36CE1ADC" w14:textId="54B90111" w:rsidR="00207B79" w:rsidRPr="0040521F" w:rsidRDefault="00F241AD" w:rsidP="00D46084">
      <w:pPr>
        <w:rPr>
          <w:rFonts w:ascii="Calibri" w:hAnsi="Calibri" w:cs="Calibri"/>
          <w:sz w:val="20"/>
          <w:szCs w:val="20"/>
          <w:lang w:val="bs-Latn-BA"/>
        </w:rPr>
      </w:pPr>
      <w:r w:rsidRPr="00F241AD">
        <w:rPr>
          <w:rFonts w:ascii="Calibri" w:hAnsi="Calibri" w:cs="Calibri"/>
          <w:sz w:val="20"/>
          <w:szCs w:val="20"/>
          <w:highlight w:val="red"/>
          <w:lang w:val="bs-Latn-BA"/>
        </w:rPr>
        <w:t xml:space="preserve">Ovlašteni potpisnici za sve račune općeg fonda moraju uključivati dvojicu od sljedećih: </w:t>
      </w:r>
      <w:r w:rsidR="008F6623">
        <w:rPr>
          <w:rFonts w:ascii="Calibri" w:hAnsi="Calibri" w:cs="Calibri"/>
          <w:sz w:val="20"/>
          <w:szCs w:val="20"/>
          <w:highlight w:val="red"/>
          <w:lang w:val="bs-Latn-BA"/>
        </w:rPr>
        <w:t>predsjednika</w:t>
      </w:r>
      <w:r w:rsidRPr="00F241AD">
        <w:rPr>
          <w:rFonts w:ascii="Calibri" w:hAnsi="Calibri" w:cs="Calibri"/>
          <w:sz w:val="20"/>
          <w:szCs w:val="20"/>
          <w:highlight w:val="red"/>
          <w:lang w:val="bs-Latn-BA"/>
        </w:rPr>
        <w:t xml:space="preserve"> odbora, ostale članove odbora koje je odbor imenovao za potpisnike, predsjednika/generalnog direktora i članove osoblja koje je odredio predsjednik/generalni direktor. Čekovi veći od 5.000 USD zahtijevaju da predsjednik/generalni direktor bude jedan od potpisnika.</w:t>
      </w:r>
    </w:p>
    <w:p w14:paraId="1BE93E12" w14:textId="77777777" w:rsidR="00207B79" w:rsidRPr="0040521F" w:rsidRDefault="00207B79" w:rsidP="00D46084">
      <w:pPr>
        <w:ind w:hanging="720"/>
        <w:rPr>
          <w:rFonts w:ascii="Calibri" w:hAnsi="Calibri" w:cs="Calibri"/>
          <w:sz w:val="20"/>
          <w:szCs w:val="20"/>
          <w:lang w:val="bs-Latn-BA"/>
        </w:rPr>
      </w:pPr>
    </w:p>
    <w:p w14:paraId="5DFEEB57" w14:textId="1713EEF4" w:rsidR="00207B79" w:rsidRPr="0040521F" w:rsidRDefault="00142EDC" w:rsidP="00D46084">
      <w:pPr>
        <w:rPr>
          <w:rFonts w:ascii="Calibri" w:hAnsi="Calibri" w:cs="Calibri"/>
          <w:sz w:val="20"/>
          <w:szCs w:val="20"/>
          <w:lang w:val="bs-Latn-BA"/>
        </w:rPr>
      </w:pPr>
      <w:r w:rsidRPr="00142EDC">
        <w:rPr>
          <w:rFonts w:ascii="Calibri" w:hAnsi="Calibri" w:cs="Calibri"/>
          <w:sz w:val="20"/>
          <w:szCs w:val="20"/>
          <w:lang w:val="bs-Latn-BA"/>
        </w:rPr>
        <w:t>Odgovornost je predsjednika/</w:t>
      </w:r>
      <w:r>
        <w:rPr>
          <w:rFonts w:ascii="Calibri" w:hAnsi="Calibri" w:cs="Calibri"/>
          <w:sz w:val="20"/>
          <w:szCs w:val="20"/>
          <w:lang w:val="bs-Latn-BA"/>
        </w:rPr>
        <w:t>generalnog d</w:t>
      </w:r>
      <w:r w:rsidRPr="00142EDC">
        <w:rPr>
          <w:rFonts w:ascii="Calibri" w:hAnsi="Calibri" w:cs="Calibri"/>
          <w:sz w:val="20"/>
          <w:szCs w:val="20"/>
          <w:lang w:val="bs-Latn-BA"/>
        </w:rPr>
        <w:t>irektora da osigura da se potpisi mogu dobiti od odgovarajućih potpisnika kako bi se moglo izvršiti plaćanje po obvezama DMO-a. Također je odgovornost predsjednika/</w:t>
      </w:r>
      <w:r>
        <w:rPr>
          <w:rFonts w:ascii="Calibri" w:hAnsi="Calibri" w:cs="Calibri"/>
          <w:sz w:val="20"/>
          <w:szCs w:val="20"/>
          <w:lang w:val="bs-Latn-BA"/>
        </w:rPr>
        <w:t>generalnog d</w:t>
      </w:r>
      <w:r w:rsidRPr="00142EDC">
        <w:rPr>
          <w:rFonts w:ascii="Calibri" w:hAnsi="Calibri" w:cs="Calibri"/>
          <w:sz w:val="20"/>
          <w:szCs w:val="20"/>
          <w:lang w:val="bs-Latn-BA"/>
        </w:rPr>
        <w:t xml:space="preserve">irektora da osigura da su uspostavljene odgovarajuće kontrole i zaštitne mjere kako bi se osigurala isplata sredstava samo u odgovarajuće svrhe. Odgovornost </w:t>
      </w:r>
      <w:r w:rsidRPr="00142EDC">
        <w:rPr>
          <w:rFonts w:ascii="Calibri" w:hAnsi="Calibri" w:cs="Calibri"/>
          <w:sz w:val="20"/>
          <w:szCs w:val="20"/>
          <w:lang w:val="bs-Latn-BA"/>
        </w:rPr>
        <w:lastRenderedPageBreak/>
        <w:t>je svih potpisnika čekova da osiguraju postojanje odgovarajuće dokumentacije, u skladu s dobrim internim kontrolama, za valjan</w:t>
      </w:r>
      <w:r>
        <w:rPr>
          <w:rFonts w:ascii="Calibri" w:hAnsi="Calibri" w:cs="Calibri"/>
          <w:sz w:val="20"/>
          <w:szCs w:val="20"/>
          <w:lang w:val="bs-Latn-BA"/>
        </w:rPr>
        <w:t xml:space="preserve">u isplatu </w:t>
      </w:r>
      <w:r w:rsidRPr="00142EDC">
        <w:rPr>
          <w:rFonts w:ascii="Calibri" w:hAnsi="Calibri" w:cs="Calibri"/>
          <w:sz w:val="20"/>
          <w:szCs w:val="20"/>
          <w:lang w:val="bs-Latn-BA"/>
        </w:rPr>
        <w:t>čekova koje potpišu.</w:t>
      </w:r>
      <w:r>
        <w:rPr>
          <w:rFonts w:ascii="Calibri" w:hAnsi="Calibri" w:cs="Calibri"/>
          <w:sz w:val="20"/>
          <w:szCs w:val="20"/>
          <w:lang w:val="bs-Latn-BA"/>
        </w:rPr>
        <w:t xml:space="preserve"> </w:t>
      </w:r>
    </w:p>
    <w:p w14:paraId="1797484B" w14:textId="6D6A59D0" w:rsidR="00207B79" w:rsidRPr="0040521F" w:rsidRDefault="009C6601" w:rsidP="00D46084">
      <w:pPr>
        <w:pStyle w:val="Heading3"/>
        <w:rPr>
          <w:rFonts w:ascii="Calibri" w:hAnsi="Calibri" w:cs="Calibri"/>
          <w:lang w:val="bs-Latn-BA"/>
        </w:rPr>
      </w:pPr>
      <w:bookmarkStart w:id="136" w:name="_Toc53994815"/>
      <w:bookmarkStart w:id="137" w:name="_Toc77551959"/>
      <w:r w:rsidRPr="009C6601">
        <w:rPr>
          <w:rFonts w:ascii="Calibri" w:hAnsi="Calibri" w:cs="Calibri"/>
          <w:lang w:val="bs-Latn-BA"/>
        </w:rPr>
        <w:t>Korištenje kreditnih kartica</w:t>
      </w:r>
      <w:r w:rsidR="00207B79" w:rsidRPr="0040521F">
        <w:rPr>
          <w:rFonts w:ascii="Calibri" w:hAnsi="Calibri" w:cs="Calibri"/>
          <w:lang w:val="bs-Latn-BA"/>
        </w:rPr>
        <w:t xml:space="preserve"> 5.8</w:t>
      </w:r>
      <w:bookmarkEnd w:id="136"/>
      <w:bookmarkEnd w:id="137"/>
    </w:p>
    <w:p w14:paraId="21BD1700" w14:textId="251078CB" w:rsidR="00207B79" w:rsidRPr="00030C1F" w:rsidRDefault="00B47D79" w:rsidP="00D46084">
      <w:pPr>
        <w:rPr>
          <w:rFonts w:ascii="Calibri" w:hAnsi="Calibri" w:cs="Calibri"/>
          <w:sz w:val="20"/>
          <w:szCs w:val="20"/>
          <w:highlight w:val="red"/>
          <w:lang w:val="bs-Latn-BA"/>
        </w:rPr>
      </w:pPr>
      <w:r>
        <w:rPr>
          <w:rFonts w:ascii="Calibri" w:hAnsi="Calibri" w:cs="Calibri"/>
          <w:sz w:val="20"/>
          <w:szCs w:val="20"/>
          <w:highlight w:val="red"/>
          <w:lang w:val="bs-Latn-BA"/>
        </w:rPr>
        <w:t>Predsjednik/generalni direktor</w:t>
      </w:r>
      <w:r w:rsidR="00207B79" w:rsidRPr="0040521F">
        <w:rPr>
          <w:rFonts w:ascii="Calibri" w:hAnsi="Calibri" w:cs="Calibri"/>
          <w:sz w:val="20"/>
          <w:szCs w:val="20"/>
          <w:highlight w:val="red"/>
          <w:lang w:val="bs-Latn-BA"/>
        </w:rPr>
        <w:t xml:space="preserve"> </w:t>
      </w:r>
      <w:r w:rsidR="009C6601">
        <w:rPr>
          <w:rFonts w:ascii="Calibri" w:hAnsi="Calibri" w:cs="Calibri"/>
          <w:sz w:val="20"/>
          <w:szCs w:val="20"/>
          <w:highlight w:val="red"/>
          <w:lang w:val="bs-Latn-BA"/>
        </w:rPr>
        <w:t xml:space="preserve">će odrediti </w:t>
      </w:r>
      <w:r w:rsidR="009C6601" w:rsidRPr="00030C1F">
        <w:rPr>
          <w:rFonts w:ascii="Calibri" w:hAnsi="Calibri" w:cs="Calibri"/>
          <w:sz w:val="20"/>
          <w:szCs w:val="20"/>
          <w:highlight w:val="red"/>
          <w:lang w:val="bs-Latn-BA"/>
        </w:rPr>
        <w:t>one članove osoblja koji su ovlašteni za korištenje kreditne kartice DMO-a. Kreditne kartice DMO-a koristit će se samo za odgovarajuće poslovanje</w:t>
      </w:r>
      <w:r w:rsidR="00030C1F" w:rsidRPr="00030C1F">
        <w:rPr>
          <w:rFonts w:ascii="Calibri" w:hAnsi="Calibri" w:cs="Calibri"/>
          <w:sz w:val="20"/>
          <w:szCs w:val="20"/>
          <w:highlight w:val="red"/>
          <w:lang w:val="bs-Latn-BA"/>
        </w:rPr>
        <w:t xml:space="preserve"> DMO-a</w:t>
      </w:r>
      <w:r w:rsidR="009C6601" w:rsidRPr="00030C1F">
        <w:rPr>
          <w:rFonts w:ascii="Calibri" w:hAnsi="Calibri" w:cs="Calibri"/>
          <w:sz w:val="20"/>
          <w:szCs w:val="20"/>
          <w:highlight w:val="red"/>
          <w:lang w:val="bs-Latn-BA"/>
        </w:rPr>
        <w:t xml:space="preserve">, a sve namjene bit će na odgovarajući način dokumentirane. </w:t>
      </w:r>
      <w:r w:rsidR="00030C1F" w:rsidRPr="00030C1F">
        <w:rPr>
          <w:rFonts w:ascii="Calibri" w:hAnsi="Calibri" w:cs="Calibri"/>
          <w:sz w:val="20"/>
          <w:szCs w:val="20"/>
          <w:highlight w:val="red"/>
          <w:lang w:val="bs-Latn-BA"/>
        </w:rPr>
        <w:t>K</w:t>
      </w:r>
      <w:r w:rsidR="009C6601" w:rsidRPr="00030C1F">
        <w:rPr>
          <w:rFonts w:ascii="Calibri" w:hAnsi="Calibri" w:cs="Calibri"/>
          <w:sz w:val="20"/>
          <w:szCs w:val="20"/>
          <w:highlight w:val="red"/>
          <w:lang w:val="bs-Latn-BA"/>
        </w:rPr>
        <w:t xml:space="preserve">reditna kartica </w:t>
      </w:r>
      <w:r w:rsidR="00030C1F" w:rsidRPr="00030C1F">
        <w:rPr>
          <w:rFonts w:ascii="Calibri" w:hAnsi="Calibri" w:cs="Calibri"/>
          <w:sz w:val="20"/>
          <w:szCs w:val="20"/>
          <w:highlight w:val="red"/>
          <w:lang w:val="bs-Latn-BA"/>
        </w:rPr>
        <w:t xml:space="preserve">DMO-a </w:t>
      </w:r>
      <w:r w:rsidR="009C6601" w:rsidRPr="00030C1F">
        <w:rPr>
          <w:rFonts w:ascii="Calibri" w:hAnsi="Calibri" w:cs="Calibri"/>
          <w:sz w:val="20"/>
          <w:szCs w:val="20"/>
          <w:highlight w:val="red"/>
          <w:lang w:val="bs-Latn-BA"/>
        </w:rPr>
        <w:t xml:space="preserve">neće se koristiti za lične troškove. Ako se kartica slučajno </w:t>
      </w:r>
      <w:r w:rsidR="00030C1F" w:rsidRPr="00030C1F">
        <w:rPr>
          <w:rFonts w:ascii="Calibri" w:hAnsi="Calibri" w:cs="Calibri"/>
          <w:sz w:val="20"/>
          <w:szCs w:val="20"/>
          <w:highlight w:val="red"/>
          <w:lang w:val="bs-Latn-BA"/>
        </w:rPr>
        <w:t>is</w:t>
      </w:r>
      <w:r w:rsidR="009C6601" w:rsidRPr="00030C1F">
        <w:rPr>
          <w:rFonts w:ascii="Calibri" w:hAnsi="Calibri" w:cs="Calibri"/>
          <w:sz w:val="20"/>
          <w:szCs w:val="20"/>
          <w:highlight w:val="red"/>
          <w:lang w:val="bs-Latn-BA"/>
        </w:rPr>
        <w:t>koristi za lične troškove, član osoblja će odmah obavijestiti direktora finansija i nadoknad</w:t>
      </w:r>
      <w:r w:rsidR="00030C1F" w:rsidRPr="00030C1F">
        <w:rPr>
          <w:rFonts w:ascii="Calibri" w:hAnsi="Calibri" w:cs="Calibri"/>
          <w:sz w:val="20"/>
          <w:szCs w:val="20"/>
          <w:highlight w:val="red"/>
          <w:lang w:val="bs-Latn-BA"/>
        </w:rPr>
        <w:t xml:space="preserve">iti te troškove. </w:t>
      </w:r>
    </w:p>
    <w:p w14:paraId="6E2825DA" w14:textId="5482B8F0" w:rsidR="00207B79" w:rsidRPr="0040521F" w:rsidRDefault="00A71F8F" w:rsidP="00D46084">
      <w:pPr>
        <w:pStyle w:val="Heading3"/>
        <w:rPr>
          <w:rFonts w:ascii="Calibri" w:hAnsi="Calibri" w:cs="Calibri"/>
          <w:highlight w:val="green"/>
          <w:lang w:val="bs-Latn-BA"/>
        </w:rPr>
      </w:pPr>
      <w:bookmarkStart w:id="138" w:name="_Toc53994816"/>
      <w:bookmarkStart w:id="139" w:name="_Toc77551960"/>
      <w:r>
        <w:rPr>
          <w:rFonts w:ascii="Calibri" w:hAnsi="Calibri" w:cs="Calibri"/>
          <w:highlight w:val="green"/>
          <w:lang w:val="bs-Latn-BA"/>
        </w:rPr>
        <w:t xml:space="preserve">Zahtjevi za kupovinu </w:t>
      </w:r>
      <w:r w:rsidR="00207B79" w:rsidRPr="0040521F">
        <w:rPr>
          <w:rFonts w:ascii="Calibri" w:hAnsi="Calibri" w:cs="Calibri"/>
          <w:highlight w:val="green"/>
          <w:lang w:val="bs-Latn-BA"/>
        </w:rPr>
        <w:t>5.9</w:t>
      </w:r>
      <w:bookmarkEnd w:id="138"/>
      <w:bookmarkEnd w:id="139"/>
    </w:p>
    <w:p w14:paraId="154107A5" w14:textId="77EEA127" w:rsidR="00207B79" w:rsidRPr="0040521F" w:rsidRDefault="00A71F8F" w:rsidP="00D46084">
      <w:pPr>
        <w:rPr>
          <w:rFonts w:ascii="Calibri" w:hAnsi="Calibri" w:cs="Calibri"/>
          <w:sz w:val="20"/>
          <w:szCs w:val="20"/>
          <w:highlight w:val="green"/>
          <w:lang w:val="bs-Latn-BA"/>
        </w:rPr>
      </w:pPr>
      <w:r w:rsidRPr="00A71F8F">
        <w:rPr>
          <w:rFonts w:ascii="Calibri" w:hAnsi="Calibri" w:cs="Calibri"/>
          <w:sz w:val="20"/>
          <w:szCs w:val="20"/>
          <w:highlight w:val="green"/>
          <w:lang w:val="bs-Latn-BA"/>
        </w:rPr>
        <w:t xml:space="preserve">Osoblje kupuje zalihe i materijale samo uz uredno odobren zahtjev za kupovinu koji potpisuje predsjednik/generalni direktor ili član upravnog osoblja kojeg je predsjednik/generalni direktor ovlastio za potpisivanje zahtjeva za kupovinu. Uobičajene kancelarijske potrepštine naručit će rukovodilac ureda, a bilo koji pojedinačni artikal iznad 100 USD mora odobriti predsjednik/generalni direktor ili </w:t>
      </w:r>
      <w:r w:rsidR="00904A37">
        <w:rPr>
          <w:rFonts w:ascii="Calibri" w:hAnsi="Calibri" w:cs="Calibri"/>
          <w:sz w:val="20"/>
          <w:szCs w:val="20"/>
          <w:highlight w:val="green"/>
          <w:lang w:val="bs-Latn-BA"/>
        </w:rPr>
        <w:t xml:space="preserve">rukovodeći </w:t>
      </w:r>
      <w:r w:rsidRPr="00A71F8F">
        <w:rPr>
          <w:rFonts w:ascii="Calibri" w:hAnsi="Calibri" w:cs="Calibri"/>
          <w:sz w:val="20"/>
          <w:szCs w:val="20"/>
          <w:highlight w:val="green"/>
          <w:lang w:val="bs-Latn-BA"/>
        </w:rPr>
        <w:t>službenik.</w:t>
      </w:r>
    </w:p>
    <w:p w14:paraId="7ACF0AB2" w14:textId="2C1489FF" w:rsidR="00207B79" w:rsidRPr="0040521F" w:rsidRDefault="005E2C14" w:rsidP="00D46084">
      <w:pPr>
        <w:pStyle w:val="Heading3"/>
        <w:rPr>
          <w:rFonts w:ascii="Calibri" w:hAnsi="Calibri" w:cs="Calibri"/>
          <w:highlight w:val="green"/>
          <w:lang w:val="bs-Latn-BA"/>
        </w:rPr>
      </w:pPr>
      <w:bookmarkStart w:id="140" w:name="_Toc53994817"/>
      <w:bookmarkStart w:id="141" w:name="_Toc77551961"/>
      <w:r w:rsidRPr="005E2C14">
        <w:rPr>
          <w:rFonts w:ascii="Calibri" w:hAnsi="Calibri" w:cs="Calibri"/>
          <w:highlight w:val="green"/>
          <w:lang w:val="bs-Latn-BA"/>
        </w:rPr>
        <w:t>Investicione prakse</w:t>
      </w:r>
      <w:r w:rsidR="00207B79" w:rsidRPr="0040521F">
        <w:rPr>
          <w:rFonts w:ascii="Calibri" w:hAnsi="Calibri" w:cs="Calibri"/>
          <w:highlight w:val="green"/>
          <w:lang w:val="bs-Latn-BA"/>
        </w:rPr>
        <w:t xml:space="preserve"> 5.10</w:t>
      </w:r>
      <w:bookmarkEnd w:id="140"/>
      <w:bookmarkEnd w:id="141"/>
    </w:p>
    <w:p w14:paraId="73DA52FC" w14:textId="3BA5EBB6" w:rsidR="00207B79" w:rsidRPr="0040521F" w:rsidRDefault="005E2C14" w:rsidP="00D46084">
      <w:pPr>
        <w:rPr>
          <w:rFonts w:ascii="Calibri" w:hAnsi="Calibri" w:cs="Calibri"/>
          <w:sz w:val="20"/>
          <w:szCs w:val="20"/>
          <w:highlight w:val="green"/>
          <w:lang w:val="bs-Latn-BA"/>
        </w:rPr>
      </w:pPr>
      <w:r w:rsidRPr="005E2C14">
        <w:rPr>
          <w:rFonts w:ascii="Calibri" w:hAnsi="Calibri" w:cs="Calibri"/>
          <w:sz w:val="20"/>
          <w:szCs w:val="20"/>
          <w:highlight w:val="green"/>
          <w:lang w:val="bs-Latn-BA"/>
        </w:rPr>
        <w:t>Sredstva koja nisu potrebna za tekuće poslovanje ulagat će se u skladu s planom ulaganja koji je odobrio odbor. Ulaganja moraju biti osigurana od strane države i zagarantovana. Ulaganja se mogu izvršiti po izboru predsjednika/generalnog direktora u okviru plana koji je usvojio odbor. Predsjednik/generalni direktor će, najmanje tromjesečno, odboru prezentirati izvještaje koji pokazuju status svih investicija, uključujući stopu povrata i trenutnu tržišnu vrijednost.</w:t>
      </w:r>
      <w:r>
        <w:rPr>
          <w:rFonts w:ascii="Calibri" w:hAnsi="Calibri" w:cs="Calibri"/>
          <w:sz w:val="20"/>
          <w:szCs w:val="20"/>
          <w:highlight w:val="green"/>
          <w:lang w:val="bs-Latn-BA"/>
        </w:rPr>
        <w:t xml:space="preserve"> </w:t>
      </w:r>
    </w:p>
    <w:p w14:paraId="19AE855C" w14:textId="01C73C4F" w:rsidR="00207B79" w:rsidRPr="0040521F" w:rsidRDefault="005E2C14" w:rsidP="00D46084">
      <w:pPr>
        <w:pStyle w:val="Heading3"/>
        <w:rPr>
          <w:rFonts w:ascii="Calibri" w:hAnsi="Calibri" w:cs="Calibri"/>
          <w:highlight w:val="green"/>
          <w:lang w:val="bs-Latn-BA"/>
        </w:rPr>
      </w:pPr>
      <w:bookmarkStart w:id="142" w:name="_Toc53994819"/>
      <w:bookmarkStart w:id="143" w:name="_Toc77551962"/>
      <w:r>
        <w:rPr>
          <w:rFonts w:ascii="Calibri" w:hAnsi="Calibri" w:cs="Calibri"/>
          <w:highlight w:val="green"/>
          <w:lang w:val="bs-Latn-BA"/>
        </w:rPr>
        <w:t xml:space="preserve">Ovlaštenja za troškove </w:t>
      </w:r>
      <w:r w:rsidR="00207B79" w:rsidRPr="0040521F">
        <w:rPr>
          <w:rFonts w:ascii="Calibri" w:hAnsi="Calibri" w:cs="Calibri"/>
          <w:highlight w:val="green"/>
          <w:lang w:val="bs-Latn-BA"/>
        </w:rPr>
        <w:t>5.1</w:t>
      </w:r>
      <w:bookmarkEnd w:id="142"/>
      <w:r w:rsidR="0036214C" w:rsidRPr="0040521F">
        <w:rPr>
          <w:rFonts w:ascii="Calibri" w:hAnsi="Calibri" w:cs="Calibri"/>
          <w:highlight w:val="green"/>
          <w:lang w:val="bs-Latn-BA"/>
        </w:rPr>
        <w:t>1</w:t>
      </w:r>
      <w:bookmarkEnd w:id="143"/>
    </w:p>
    <w:p w14:paraId="573EDEFB" w14:textId="019963FA" w:rsidR="00207B79" w:rsidRPr="0040521F" w:rsidRDefault="00B47D79" w:rsidP="00D46084">
      <w:pPr>
        <w:rPr>
          <w:rFonts w:ascii="Calibri" w:hAnsi="Calibri" w:cs="Calibri"/>
          <w:sz w:val="20"/>
          <w:szCs w:val="20"/>
          <w:highlight w:val="green"/>
          <w:lang w:val="bs-Latn-BA"/>
        </w:rPr>
      </w:pPr>
      <w:r>
        <w:rPr>
          <w:rFonts w:ascii="Calibri" w:hAnsi="Calibri" w:cs="Calibri"/>
          <w:sz w:val="20"/>
          <w:szCs w:val="20"/>
          <w:highlight w:val="green"/>
          <w:lang w:val="bs-Latn-BA"/>
        </w:rPr>
        <w:t>Predsjednik/generalni direktor</w:t>
      </w:r>
      <w:r w:rsidR="00207B79" w:rsidRPr="0040521F">
        <w:rPr>
          <w:rFonts w:ascii="Calibri" w:hAnsi="Calibri" w:cs="Calibri"/>
          <w:sz w:val="20"/>
          <w:szCs w:val="20"/>
          <w:highlight w:val="green"/>
          <w:lang w:val="bs-Latn-BA"/>
        </w:rPr>
        <w:t xml:space="preserve"> </w:t>
      </w:r>
      <w:r w:rsidR="005E2C14" w:rsidRPr="005E2C14">
        <w:rPr>
          <w:rFonts w:ascii="Calibri" w:hAnsi="Calibri" w:cs="Calibri"/>
          <w:sz w:val="20"/>
          <w:szCs w:val="20"/>
          <w:highlight w:val="green"/>
          <w:lang w:val="bs-Latn-BA"/>
        </w:rPr>
        <w:t>može uskladiti troškove s budžetom koji je odobrio odbor bez daljnjeg odobrenja odbora. Međutim, izdatke koji nisu u okviru budžeta odobrenog od strane odbora mora formalno odobriti upravni odbor. Lista predviđenih glavnih kapitalnih izdataka treba biti uključena u godišnji budžet koji se podnosi odboru na odobrenje.</w:t>
      </w:r>
    </w:p>
    <w:p w14:paraId="21FD24BE" w14:textId="77777777" w:rsidR="00207B79" w:rsidRPr="0040521F" w:rsidRDefault="00207B79" w:rsidP="00D46084">
      <w:pPr>
        <w:ind w:hanging="720"/>
        <w:rPr>
          <w:rFonts w:ascii="Calibri" w:hAnsi="Calibri" w:cs="Calibri"/>
          <w:sz w:val="20"/>
          <w:szCs w:val="20"/>
          <w:highlight w:val="green"/>
          <w:lang w:val="bs-Latn-BA"/>
        </w:rPr>
      </w:pPr>
    </w:p>
    <w:p w14:paraId="07775389" w14:textId="573763CF" w:rsidR="00207B79" w:rsidRPr="0040521F" w:rsidRDefault="005E2C14" w:rsidP="00D46084">
      <w:pPr>
        <w:rPr>
          <w:rFonts w:ascii="Calibri" w:hAnsi="Calibri" w:cs="Calibri"/>
          <w:sz w:val="20"/>
          <w:szCs w:val="20"/>
          <w:highlight w:val="green"/>
          <w:lang w:val="bs-Latn-BA"/>
        </w:rPr>
      </w:pPr>
      <w:r>
        <w:rPr>
          <w:rFonts w:ascii="Calibri" w:hAnsi="Calibri" w:cs="Calibri"/>
          <w:sz w:val="20"/>
          <w:szCs w:val="20"/>
          <w:highlight w:val="green"/>
          <w:lang w:val="bs-Latn-BA"/>
        </w:rPr>
        <w:t>Predsjednik/generalni direktor</w:t>
      </w:r>
      <w:r w:rsidRPr="0040521F">
        <w:rPr>
          <w:rFonts w:ascii="Calibri" w:hAnsi="Calibri" w:cs="Calibri"/>
          <w:sz w:val="20"/>
          <w:szCs w:val="20"/>
          <w:highlight w:val="green"/>
          <w:lang w:val="bs-Latn-BA"/>
        </w:rPr>
        <w:t xml:space="preserve"> </w:t>
      </w:r>
      <w:r w:rsidRPr="005E2C14">
        <w:rPr>
          <w:rFonts w:ascii="Calibri" w:hAnsi="Calibri" w:cs="Calibri"/>
          <w:sz w:val="20"/>
          <w:szCs w:val="20"/>
          <w:highlight w:val="green"/>
          <w:lang w:val="bs-Latn-BA"/>
        </w:rPr>
        <w:t xml:space="preserve">može odobriti nepredviđene hitne popravke fizičkog postrojenja ili opreme koji se moraju odmah izvršiti i ne mogu se praktično podnijeti odboru na odobrenje. </w:t>
      </w:r>
      <w:r>
        <w:rPr>
          <w:rFonts w:ascii="Calibri" w:hAnsi="Calibri" w:cs="Calibri"/>
          <w:sz w:val="20"/>
          <w:szCs w:val="20"/>
          <w:highlight w:val="green"/>
          <w:lang w:val="bs-Latn-BA"/>
        </w:rPr>
        <w:t>Upravni o</w:t>
      </w:r>
      <w:r w:rsidRPr="005E2C14">
        <w:rPr>
          <w:rFonts w:ascii="Calibri" w:hAnsi="Calibri" w:cs="Calibri"/>
          <w:sz w:val="20"/>
          <w:szCs w:val="20"/>
          <w:highlight w:val="green"/>
          <w:lang w:val="bs-Latn-BA"/>
        </w:rPr>
        <w:t xml:space="preserve">dbor će </w:t>
      </w:r>
      <w:r>
        <w:rPr>
          <w:rFonts w:ascii="Calibri" w:hAnsi="Calibri" w:cs="Calibri"/>
          <w:sz w:val="20"/>
          <w:szCs w:val="20"/>
          <w:highlight w:val="green"/>
          <w:lang w:val="bs-Latn-BA"/>
        </w:rPr>
        <w:t xml:space="preserve">biti </w:t>
      </w:r>
      <w:r w:rsidRPr="005E2C14">
        <w:rPr>
          <w:rFonts w:ascii="Calibri" w:hAnsi="Calibri" w:cs="Calibri"/>
          <w:sz w:val="20"/>
          <w:szCs w:val="20"/>
          <w:highlight w:val="green"/>
          <w:lang w:val="bs-Latn-BA"/>
        </w:rPr>
        <w:t>obaviješten o troškovima što je prije moguće</w:t>
      </w:r>
      <w:r w:rsidR="00207B79" w:rsidRPr="0040521F">
        <w:rPr>
          <w:rFonts w:ascii="Calibri" w:hAnsi="Calibri" w:cs="Calibri"/>
          <w:sz w:val="20"/>
          <w:szCs w:val="20"/>
          <w:highlight w:val="green"/>
          <w:lang w:val="bs-Latn-BA"/>
        </w:rPr>
        <w:t>.</w:t>
      </w:r>
    </w:p>
    <w:p w14:paraId="07CC5F54" w14:textId="33D7058C" w:rsidR="00207B79" w:rsidRPr="005E2C14" w:rsidRDefault="005E2C14" w:rsidP="00D46084">
      <w:pPr>
        <w:pStyle w:val="Heading3"/>
        <w:rPr>
          <w:rFonts w:ascii="Calibri" w:hAnsi="Calibri" w:cs="Calibri"/>
          <w:highlight w:val="green"/>
          <w:lang w:val="bs-Latn-BA"/>
        </w:rPr>
      </w:pPr>
      <w:bookmarkStart w:id="144" w:name="_Toc53994821"/>
      <w:bookmarkStart w:id="145" w:name="_Toc77551963"/>
      <w:r w:rsidRPr="005E2C14">
        <w:rPr>
          <w:rFonts w:ascii="Calibri" w:hAnsi="Calibri" w:cs="Calibri"/>
          <w:highlight w:val="green"/>
          <w:lang w:val="bs-Latn-BA"/>
        </w:rPr>
        <w:t xml:space="preserve">Dobrotvorne donacije DMO-a </w:t>
      </w:r>
      <w:r w:rsidR="00207B79" w:rsidRPr="005E2C14">
        <w:rPr>
          <w:rFonts w:ascii="Calibri" w:hAnsi="Calibri" w:cs="Calibri"/>
          <w:highlight w:val="green"/>
          <w:lang w:val="bs-Latn-BA"/>
        </w:rPr>
        <w:t>5.1</w:t>
      </w:r>
      <w:bookmarkEnd w:id="144"/>
      <w:r w:rsidR="0036214C" w:rsidRPr="005E2C14">
        <w:rPr>
          <w:rFonts w:ascii="Calibri" w:hAnsi="Calibri" w:cs="Calibri"/>
          <w:highlight w:val="green"/>
          <w:lang w:val="bs-Latn-BA"/>
        </w:rPr>
        <w:t>2</w:t>
      </w:r>
      <w:bookmarkEnd w:id="145"/>
    </w:p>
    <w:p w14:paraId="4671C19A" w14:textId="244F31FC" w:rsidR="00207B79" w:rsidRPr="0040521F" w:rsidRDefault="005E2C14" w:rsidP="00D46084">
      <w:pPr>
        <w:rPr>
          <w:rFonts w:ascii="Calibri" w:hAnsi="Calibri" w:cs="Calibri"/>
          <w:sz w:val="20"/>
          <w:szCs w:val="20"/>
          <w:lang w:val="bs-Latn-BA"/>
        </w:rPr>
      </w:pPr>
      <w:r w:rsidRPr="005E2C14">
        <w:rPr>
          <w:rFonts w:ascii="Calibri" w:hAnsi="Calibri" w:cs="Calibri"/>
          <w:sz w:val="20"/>
          <w:szCs w:val="20"/>
          <w:highlight w:val="green"/>
          <w:lang w:val="bs-Latn-BA"/>
        </w:rPr>
        <w:t>Zbog prirode misije ove organizacije, DMO ne daje dobrotvorne priloge</w:t>
      </w:r>
      <w:r w:rsidR="00207B79" w:rsidRPr="0040521F">
        <w:rPr>
          <w:rFonts w:ascii="Calibri" w:hAnsi="Calibri" w:cs="Calibri"/>
          <w:sz w:val="20"/>
          <w:szCs w:val="20"/>
          <w:highlight w:val="green"/>
          <w:lang w:val="bs-Latn-BA"/>
        </w:rPr>
        <w:t>.</w:t>
      </w:r>
    </w:p>
    <w:p w14:paraId="151D119B" w14:textId="28152EF5" w:rsidR="00207B79" w:rsidRPr="0040521F" w:rsidRDefault="00207B79" w:rsidP="00D46084">
      <w:pPr>
        <w:pStyle w:val="Heading1"/>
        <w:rPr>
          <w:rFonts w:ascii="Calibri" w:hAnsi="Calibri" w:cs="Calibri"/>
          <w:b w:val="0"/>
          <w:lang w:val="bs-Latn-BA"/>
        </w:rPr>
      </w:pPr>
      <w:r w:rsidRPr="0040521F">
        <w:rPr>
          <w:rFonts w:ascii="Calibri" w:hAnsi="Calibri" w:cs="Calibri"/>
          <w:lang w:val="bs-Latn-BA"/>
        </w:rPr>
        <w:br w:type="page"/>
      </w:r>
      <w:bookmarkStart w:id="146" w:name="_Toc53994823"/>
      <w:bookmarkStart w:id="147" w:name="_Toc77551964"/>
      <w:r w:rsidR="00563B14">
        <w:rPr>
          <w:rFonts w:ascii="Calibri" w:hAnsi="Calibri" w:cs="Calibri"/>
          <w:b w:val="0"/>
          <w:lang w:val="bs-Latn-BA"/>
        </w:rPr>
        <w:lastRenderedPageBreak/>
        <w:t>Poglavlje</w:t>
      </w:r>
      <w:r w:rsidRPr="0040521F">
        <w:rPr>
          <w:rFonts w:ascii="Calibri" w:hAnsi="Calibri" w:cs="Calibri"/>
          <w:b w:val="0"/>
          <w:lang w:val="bs-Latn-BA"/>
        </w:rPr>
        <w:t xml:space="preserve"> 6</w:t>
      </w:r>
      <w:bookmarkEnd w:id="146"/>
      <w:bookmarkEnd w:id="147"/>
    </w:p>
    <w:p w14:paraId="173926ED" w14:textId="2D9C5069" w:rsidR="00207B79" w:rsidRPr="0040521F" w:rsidRDefault="002250CC" w:rsidP="00D46084">
      <w:pPr>
        <w:pStyle w:val="Heading2"/>
        <w:rPr>
          <w:rFonts w:ascii="Calibri" w:hAnsi="Calibri" w:cs="Calibri"/>
          <w:i w:val="0"/>
          <w:lang w:val="bs-Latn-BA"/>
        </w:rPr>
      </w:pPr>
      <w:bookmarkStart w:id="148" w:name="_Toc77551965"/>
      <w:r>
        <w:rPr>
          <w:rFonts w:ascii="Calibri" w:hAnsi="Calibri" w:cs="Calibri"/>
          <w:lang w:val="bs-Latn-BA"/>
        </w:rPr>
        <w:t>Politike zapošljavanja</w:t>
      </w:r>
      <w:bookmarkEnd w:id="148"/>
    </w:p>
    <w:p w14:paraId="06970DBF" w14:textId="45D58651" w:rsidR="00207B79" w:rsidRPr="0040521F" w:rsidRDefault="00213B14" w:rsidP="00D46084">
      <w:pPr>
        <w:pStyle w:val="Heading3"/>
        <w:rPr>
          <w:rFonts w:ascii="Calibri" w:hAnsi="Calibri" w:cs="Calibri"/>
          <w:lang w:val="bs-Latn-BA"/>
        </w:rPr>
      </w:pPr>
      <w:bookmarkStart w:id="149" w:name="_Toc53994825"/>
      <w:bookmarkStart w:id="150" w:name="_Toc77551966"/>
      <w:r>
        <w:rPr>
          <w:rFonts w:ascii="Calibri" w:hAnsi="Calibri" w:cs="Calibri"/>
          <w:lang w:val="bs-Latn-BA"/>
        </w:rPr>
        <w:t xml:space="preserve">Hijerarhija </w:t>
      </w:r>
      <w:r w:rsidR="00207B79" w:rsidRPr="0040521F">
        <w:rPr>
          <w:rFonts w:ascii="Calibri" w:hAnsi="Calibri" w:cs="Calibri"/>
          <w:lang w:val="bs-Latn-BA"/>
        </w:rPr>
        <w:t>6.1</w:t>
      </w:r>
      <w:bookmarkEnd w:id="149"/>
      <w:bookmarkEnd w:id="150"/>
      <w:r w:rsidR="00207B79" w:rsidRPr="0040521F">
        <w:rPr>
          <w:rFonts w:ascii="Calibri" w:hAnsi="Calibri" w:cs="Calibri"/>
          <w:lang w:val="bs-Latn-BA"/>
        </w:rPr>
        <w:t xml:space="preserve"> </w:t>
      </w:r>
    </w:p>
    <w:p w14:paraId="6BF6FBFA" w14:textId="05E18FA7" w:rsidR="00207B79" w:rsidRPr="0040521F" w:rsidRDefault="001D74E1" w:rsidP="00D46084">
      <w:pPr>
        <w:rPr>
          <w:rFonts w:ascii="Calibri" w:hAnsi="Calibri" w:cs="Calibri"/>
          <w:sz w:val="20"/>
          <w:szCs w:val="20"/>
          <w:lang w:val="bs-Latn-BA"/>
        </w:rPr>
      </w:pPr>
      <w:r>
        <w:rPr>
          <w:rFonts w:ascii="Calibri" w:hAnsi="Calibri" w:cs="Calibri"/>
          <w:sz w:val="20"/>
          <w:szCs w:val="20"/>
          <w:lang w:val="bs-Latn-BA"/>
        </w:rPr>
        <w:t>Odbor DMO-a čvrsto vjeruje u hijerarhijsku strukturu</w:t>
      </w:r>
      <w:r w:rsidR="00207B79" w:rsidRPr="0040521F">
        <w:rPr>
          <w:rFonts w:ascii="Calibri" w:hAnsi="Calibri" w:cs="Calibri"/>
          <w:sz w:val="20"/>
          <w:szCs w:val="20"/>
          <w:lang w:val="bs-Latn-BA"/>
        </w:rPr>
        <w:t>:</w:t>
      </w:r>
    </w:p>
    <w:p w14:paraId="7D2D8A5F" w14:textId="77777777" w:rsidR="00207B79" w:rsidRPr="0040521F" w:rsidRDefault="00207B79" w:rsidP="00D46084">
      <w:pPr>
        <w:rPr>
          <w:rFonts w:ascii="Calibri" w:hAnsi="Calibri" w:cs="Calibri"/>
          <w:b/>
          <w:sz w:val="20"/>
          <w:szCs w:val="20"/>
          <w:lang w:val="bs-Latn-BA"/>
        </w:rPr>
      </w:pPr>
    </w:p>
    <w:p w14:paraId="572255B9" w14:textId="2E427A4F" w:rsidR="00207B79" w:rsidRPr="0040521F" w:rsidRDefault="00AA3DF7" w:rsidP="00D46084">
      <w:pPr>
        <w:jc w:val="center"/>
        <w:rPr>
          <w:rFonts w:ascii="Calibri" w:hAnsi="Calibri" w:cs="Calibri"/>
          <w:b/>
          <w:sz w:val="20"/>
          <w:szCs w:val="20"/>
          <w:highlight w:val="yellow"/>
          <w:lang w:val="bs-Latn-BA"/>
        </w:rPr>
      </w:pPr>
      <w:r>
        <w:rPr>
          <w:rFonts w:ascii="Calibri" w:hAnsi="Calibri" w:cs="Calibri"/>
          <w:b/>
          <w:sz w:val="20"/>
          <w:szCs w:val="20"/>
          <w:highlight w:val="yellow"/>
          <w:lang w:val="bs-Latn-BA"/>
        </w:rPr>
        <w:t xml:space="preserve">Odbor </w:t>
      </w:r>
    </w:p>
    <w:p w14:paraId="5B3F73BF" w14:textId="77777777" w:rsidR="00207B79" w:rsidRPr="0040521F" w:rsidRDefault="00207B79" w:rsidP="00D46084">
      <w:pPr>
        <w:jc w:val="center"/>
        <w:rPr>
          <w:rFonts w:ascii="Calibri" w:hAnsi="Calibri" w:cs="Calibri"/>
          <w:b/>
          <w:sz w:val="20"/>
          <w:szCs w:val="20"/>
          <w:highlight w:val="yellow"/>
          <w:lang w:val="bs-Latn-BA"/>
        </w:rPr>
      </w:pPr>
      <w:r w:rsidRPr="0040521F">
        <w:rPr>
          <w:rFonts w:ascii="Calibri" w:hAnsi="Calibri" w:cs="Calibri"/>
          <w:b/>
          <w:sz w:val="20"/>
          <w:szCs w:val="20"/>
          <w:highlight w:val="yellow"/>
          <w:lang w:val="bs-Latn-BA"/>
        </w:rPr>
        <w:t>◊</w:t>
      </w:r>
    </w:p>
    <w:p w14:paraId="2C48428D" w14:textId="6E5B4ECF" w:rsidR="00207B79" w:rsidRPr="0040521F" w:rsidRDefault="00AA3DF7" w:rsidP="00D46084">
      <w:pPr>
        <w:jc w:val="center"/>
        <w:rPr>
          <w:rFonts w:ascii="Calibri" w:hAnsi="Calibri" w:cs="Calibri"/>
          <w:b/>
          <w:sz w:val="20"/>
          <w:szCs w:val="20"/>
          <w:highlight w:val="yellow"/>
          <w:lang w:val="bs-Latn-BA"/>
        </w:rPr>
      </w:pPr>
      <w:r>
        <w:rPr>
          <w:rFonts w:ascii="Calibri" w:hAnsi="Calibri" w:cs="Calibri"/>
          <w:b/>
          <w:sz w:val="20"/>
          <w:szCs w:val="20"/>
          <w:highlight w:val="yellow"/>
          <w:lang w:val="bs-Latn-BA"/>
        </w:rPr>
        <w:t>Predsjednik</w:t>
      </w:r>
      <w:r w:rsidR="00207B79" w:rsidRPr="0040521F">
        <w:rPr>
          <w:rFonts w:ascii="Calibri" w:hAnsi="Calibri" w:cs="Calibri"/>
          <w:b/>
          <w:sz w:val="20"/>
          <w:szCs w:val="20"/>
          <w:highlight w:val="yellow"/>
          <w:lang w:val="bs-Latn-BA"/>
        </w:rPr>
        <w:t>/</w:t>
      </w:r>
      <w:r>
        <w:rPr>
          <w:rFonts w:ascii="Calibri" w:hAnsi="Calibri" w:cs="Calibri"/>
          <w:b/>
          <w:sz w:val="20"/>
          <w:szCs w:val="20"/>
          <w:highlight w:val="yellow"/>
          <w:lang w:val="bs-Latn-BA"/>
        </w:rPr>
        <w:t>generalni direktor</w:t>
      </w:r>
    </w:p>
    <w:p w14:paraId="6B2DDEBB" w14:textId="77777777" w:rsidR="00207B79" w:rsidRPr="0040521F" w:rsidRDefault="00207B79" w:rsidP="00D46084">
      <w:pPr>
        <w:jc w:val="center"/>
        <w:rPr>
          <w:rFonts w:ascii="Calibri" w:hAnsi="Calibri" w:cs="Calibri"/>
          <w:b/>
          <w:sz w:val="20"/>
          <w:szCs w:val="20"/>
          <w:highlight w:val="yellow"/>
          <w:lang w:val="bs-Latn-BA"/>
        </w:rPr>
      </w:pPr>
      <w:r w:rsidRPr="0040521F">
        <w:rPr>
          <w:rFonts w:ascii="Calibri" w:hAnsi="Calibri" w:cs="Calibri"/>
          <w:b/>
          <w:sz w:val="20"/>
          <w:szCs w:val="20"/>
          <w:highlight w:val="yellow"/>
          <w:lang w:val="bs-Latn-BA"/>
        </w:rPr>
        <w:t>◊</w:t>
      </w:r>
    </w:p>
    <w:p w14:paraId="59C69F06" w14:textId="51A7E375" w:rsidR="00207B79" w:rsidRPr="0040521F" w:rsidRDefault="00AA3DF7" w:rsidP="00D46084">
      <w:pPr>
        <w:jc w:val="center"/>
        <w:rPr>
          <w:rFonts w:ascii="Calibri" w:hAnsi="Calibri" w:cs="Calibri"/>
          <w:b/>
          <w:sz w:val="20"/>
          <w:szCs w:val="20"/>
          <w:highlight w:val="yellow"/>
          <w:lang w:val="bs-Latn-BA"/>
        </w:rPr>
      </w:pPr>
      <w:r>
        <w:rPr>
          <w:rFonts w:ascii="Calibri" w:hAnsi="Calibri" w:cs="Calibri"/>
          <w:b/>
          <w:sz w:val="20"/>
          <w:szCs w:val="20"/>
          <w:highlight w:val="yellow"/>
          <w:lang w:val="bs-Latn-BA"/>
        </w:rPr>
        <w:t>Uprava/</w:t>
      </w:r>
      <w:r w:rsidR="00904A37">
        <w:rPr>
          <w:rFonts w:ascii="Calibri" w:hAnsi="Calibri" w:cs="Calibri"/>
          <w:b/>
          <w:sz w:val="20"/>
          <w:szCs w:val="20"/>
          <w:highlight w:val="yellow"/>
          <w:lang w:val="bs-Latn-BA"/>
        </w:rPr>
        <w:t>rukovodeći</w:t>
      </w:r>
      <w:r>
        <w:rPr>
          <w:rFonts w:ascii="Calibri" w:hAnsi="Calibri" w:cs="Calibri"/>
          <w:b/>
          <w:sz w:val="20"/>
          <w:szCs w:val="20"/>
          <w:highlight w:val="yellow"/>
          <w:lang w:val="bs-Latn-BA"/>
        </w:rPr>
        <w:t xml:space="preserve"> službenici </w:t>
      </w:r>
    </w:p>
    <w:p w14:paraId="33CF8305" w14:textId="77777777" w:rsidR="00207B79" w:rsidRPr="0040521F" w:rsidRDefault="00207B79" w:rsidP="00D46084">
      <w:pPr>
        <w:jc w:val="center"/>
        <w:rPr>
          <w:rFonts w:ascii="Calibri" w:hAnsi="Calibri" w:cs="Calibri"/>
          <w:b/>
          <w:sz w:val="20"/>
          <w:szCs w:val="20"/>
          <w:highlight w:val="yellow"/>
          <w:lang w:val="bs-Latn-BA"/>
        </w:rPr>
      </w:pPr>
      <w:r w:rsidRPr="0040521F">
        <w:rPr>
          <w:rFonts w:ascii="Calibri" w:hAnsi="Calibri" w:cs="Calibri"/>
          <w:b/>
          <w:sz w:val="20"/>
          <w:szCs w:val="20"/>
          <w:highlight w:val="yellow"/>
          <w:lang w:val="bs-Latn-BA"/>
        </w:rPr>
        <w:t>◊</w:t>
      </w:r>
    </w:p>
    <w:p w14:paraId="3AE2287D" w14:textId="677BD027" w:rsidR="00207B79" w:rsidRPr="0040521F" w:rsidRDefault="001D74E1" w:rsidP="00D46084">
      <w:pPr>
        <w:jc w:val="center"/>
        <w:rPr>
          <w:rFonts w:ascii="Calibri" w:hAnsi="Calibri" w:cs="Calibri"/>
          <w:b/>
          <w:sz w:val="20"/>
          <w:szCs w:val="20"/>
          <w:lang w:val="bs-Latn-BA"/>
        </w:rPr>
      </w:pPr>
      <w:r>
        <w:rPr>
          <w:rFonts w:ascii="Calibri" w:hAnsi="Calibri" w:cs="Calibri"/>
          <w:b/>
          <w:sz w:val="20"/>
          <w:szCs w:val="20"/>
          <w:highlight w:val="yellow"/>
          <w:lang w:val="bs-Latn-BA"/>
        </w:rPr>
        <w:t xml:space="preserve">Osoblje u direktnom kontaktu s klijentima/volonteri </w:t>
      </w:r>
    </w:p>
    <w:p w14:paraId="11381CCE" w14:textId="77777777" w:rsidR="00207B79" w:rsidRPr="0040521F" w:rsidRDefault="00207B79" w:rsidP="00D46084">
      <w:pPr>
        <w:rPr>
          <w:rFonts w:ascii="Calibri" w:hAnsi="Calibri" w:cs="Calibri"/>
          <w:sz w:val="20"/>
          <w:szCs w:val="20"/>
          <w:lang w:val="bs-Latn-BA"/>
        </w:rPr>
      </w:pPr>
    </w:p>
    <w:p w14:paraId="30B5B2B3" w14:textId="19AB64D8" w:rsidR="00207B79" w:rsidRPr="0040521F" w:rsidRDefault="001D74E1" w:rsidP="00D46084">
      <w:pPr>
        <w:rPr>
          <w:rFonts w:ascii="Calibri" w:hAnsi="Calibri" w:cs="Calibri"/>
          <w:sz w:val="20"/>
          <w:szCs w:val="20"/>
          <w:lang w:val="bs-Latn-BA"/>
        </w:rPr>
      </w:pPr>
      <w:r>
        <w:rPr>
          <w:rFonts w:ascii="Calibri" w:hAnsi="Calibri" w:cs="Calibri"/>
          <w:sz w:val="20"/>
          <w:szCs w:val="20"/>
          <w:lang w:val="bs-Latn-BA"/>
        </w:rPr>
        <w:t>Oboru su važne potrebe i uspjesi osoblja te će kroz hijerarhijski strukturu raditi kako bi podsticao uspjeh svih članova osoblja DMO-a</w:t>
      </w:r>
      <w:r w:rsidR="00207B79" w:rsidRPr="0040521F">
        <w:rPr>
          <w:rFonts w:ascii="Calibri" w:hAnsi="Calibri" w:cs="Calibri"/>
          <w:sz w:val="20"/>
          <w:szCs w:val="20"/>
          <w:lang w:val="bs-Latn-BA"/>
        </w:rPr>
        <w:t>.</w:t>
      </w:r>
    </w:p>
    <w:p w14:paraId="459548C8" w14:textId="77777777" w:rsidR="00207B79" w:rsidRPr="0040521F" w:rsidRDefault="00207B79" w:rsidP="00D46084">
      <w:pPr>
        <w:ind w:hanging="720"/>
        <w:rPr>
          <w:rFonts w:ascii="Calibri" w:hAnsi="Calibri" w:cs="Calibri"/>
          <w:sz w:val="20"/>
          <w:szCs w:val="20"/>
          <w:lang w:val="bs-Latn-BA"/>
        </w:rPr>
      </w:pPr>
    </w:p>
    <w:p w14:paraId="0B15ECA3" w14:textId="49F88892" w:rsidR="00207B79" w:rsidRPr="0040521F" w:rsidRDefault="001D74E1" w:rsidP="00D46084">
      <w:pPr>
        <w:rPr>
          <w:rFonts w:ascii="Calibri" w:hAnsi="Calibri" w:cs="Calibri"/>
          <w:sz w:val="20"/>
          <w:szCs w:val="20"/>
          <w:lang w:val="bs-Latn-BA"/>
        </w:rPr>
      </w:pPr>
      <w:r>
        <w:rPr>
          <w:rFonts w:ascii="Calibri" w:hAnsi="Calibri" w:cs="Calibri"/>
          <w:sz w:val="20"/>
          <w:szCs w:val="20"/>
          <w:lang w:val="bs-Latn-BA"/>
        </w:rPr>
        <w:t>Odbor očekuje da svi članovi osoblja poštuju i slijede hijerarhijsku strukturu prilikom podnošenja pritužbi, davanja prijedloga i drugih vidova komuniciranja s odborom o poslovanju organizacije.</w:t>
      </w:r>
      <w:r w:rsidR="00207B79" w:rsidRPr="0040521F">
        <w:rPr>
          <w:rFonts w:ascii="Calibri" w:hAnsi="Calibri" w:cs="Calibri"/>
          <w:sz w:val="20"/>
          <w:szCs w:val="20"/>
          <w:lang w:val="bs-Latn-BA"/>
        </w:rPr>
        <w:t xml:space="preserve"> </w:t>
      </w:r>
      <w:r>
        <w:rPr>
          <w:rFonts w:ascii="Calibri" w:hAnsi="Calibri" w:cs="Calibri"/>
          <w:sz w:val="20"/>
          <w:szCs w:val="20"/>
          <w:highlight w:val="red"/>
          <w:lang w:val="bs-Latn-BA"/>
        </w:rPr>
        <w:t>Članovi osoblja koji pritužbe, z</w:t>
      </w:r>
      <w:r w:rsidRPr="001D74E1">
        <w:rPr>
          <w:rFonts w:ascii="Calibri" w:hAnsi="Calibri" w:cs="Calibri"/>
          <w:sz w:val="20"/>
          <w:szCs w:val="20"/>
          <w:highlight w:val="red"/>
          <w:lang w:val="bs-Latn-BA"/>
        </w:rPr>
        <w:t>ahtjeve, kritike ili druge organizacione poslove</w:t>
      </w:r>
      <w:r>
        <w:rPr>
          <w:rFonts w:ascii="Calibri" w:hAnsi="Calibri" w:cs="Calibri"/>
          <w:sz w:val="20"/>
          <w:szCs w:val="20"/>
          <w:highlight w:val="red"/>
          <w:lang w:val="bs-Latn-BA"/>
        </w:rPr>
        <w:t xml:space="preserve"> </w:t>
      </w:r>
      <w:r w:rsidR="00167496">
        <w:rPr>
          <w:rFonts w:ascii="Calibri" w:hAnsi="Calibri" w:cs="Calibri"/>
          <w:sz w:val="20"/>
          <w:szCs w:val="20"/>
          <w:highlight w:val="red"/>
          <w:lang w:val="bs-Latn-BA"/>
        </w:rPr>
        <w:t xml:space="preserve">upute direktno odboru ili pojedinačnim članovima odbora, pri tome zaobilazeći </w:t>
      </w:r>
      <w:r w:rsidR="00B47D79">
        <w:rPr>
          <w:rFonts w:ascii="Calibri" w:hAnsi="Calibri" w:cs="Calibri"/>
          <w:sz w:val="20"/>
          <w:szCs w:val="20"/>
          <w:highlight w:val="red"/>
          <w:lang w:val="bs-Latn-BA"/>
        </w:rPr>
        <w:t>predsjednik</w:t>
      </w:r>
      <w:r w:rsidR="00167496">
        <w:rPr>
          <w:rFonts w:ascii="Calibri" w:hAnsi="Calibri" w:cs="Calibri"/>
          <w:sz w:val="20"/>
          <w:szCs w:val="20"/>
          <w:highlight w:val="red"/>
          <w:lang w:val="bs-Latn-BA"/>
        </w:rPr>
        <w:t>a</w:t>
      </w:r>
      <w:r w:rsidR="00B47D79">
        <w:rPr>
          <w:rFonts w:ascii="Calibri" w:hAnsi="Calibri" w:cs="Calibri"/>
          <w:sz w:val="20"/>
          <w:szCs w:val="20"/>
          <w:highlight w:val="red"/>
          <w:lang w:val="bs-Latn-BA"/>
        </w:rPr>
        <w:t>/generaln</w:t>
      </w:r>
      <w:r w:rsidR="00167496">
        <w:rPr>
          <w:rFonts w:ascii="Calibri" w:hAnsi="Calibri" w:cs="Calibri"/>
          <w:sz w:val="20"/>
          <w:szCs w:val="20"/>
          <w:highlight w:val="red"/>
          <w:lang w:val="bs-Latn-BA"/>
        </w:rPr>
        <w:t xml:space="preserve">og </w:t>
      </w:r>
      <w:r w:rsidR="00B47D79">
        <w:rPr>
          <w:rFonts w:ascii="Calibri" w:hAnsi="Calibri" w:cs="Calibri"/>
          <w:sz w:val="20"/>
          <w:szCs w:val="20"/>
          <w:highlight w:val="red"/>
          <w:lang w:val="bs-Latn-BA"/>
        </w:rPr>
        <w:t>direktor</w:t>
      </w:r>
      <w:r w:rsidR="00167496">
        <w:rPr>
          <w:rFonts w:ascii="Calibri" w:hAnsi="Calibri" w:cs="Calibri"/>
          <w:sz w:val="20"/>
          <w:szCs w:val="20"/>
          <w:highlight w:val="red"/>
          <w:lang w:val="bs-Latn-BA"/>
        </w:rPr>
        <w:t xml:space="preserve">a, smatrat će se nediscipliniranim </w:t>
      </w:r>
      <w:r w:rsidR="00362423">
        <w:rPr>
          <w:rFonts w:ascii="Calibri" w:hAnsi="Calibri" w:cs="Calibri"/>
          <w:sz w:val="20"/>
          <w:szCs w:val="20"/>
          <w:highlight w:val="red"/>
          <w:lang w:val="bs-Latn-BA"/>
        </w:rPr>
        <w:t>te podliježu disciplinskim mjerama koje odredi predsjednik/generalni direktor</w:t>
      </w:r>
      <w:r w:rsidR="00207B79" w:rsidRPr="0040521F">
        <w:rPr>
          <w:rFonts w:ascii="Calibri" w:hAnsi="Calibri" w:cs="Calibri"/>
          <w:sz w:val="20"/>
          <w:szCs w:val="20"/>
          <w:highlight w:val="red"/>
          <w:lang w:val="bs-Latn-BA"/>
        </w:rPr>
        <w:t>.</w:t>
      </w:r>
    </w:p>
    <w:p w14:paraId="6323E3BB" w14:textId="77777777" w:rsidR="00207B79" w:rsidRPr="0040521F" w:rsidRDefault="00207B79" w:rsidP="00D46084">
      <w:pPr>
        <w:ind w:hanging="720"/>
        <w:rPr>
          <w:rFonts w:ascii="Calibri" w:hAnsi="Calibri" w:cs="Calibri"/>
          <w:sz w:val="20"/>
          <w:szCs w:val="20"/>
          <w:lang w:val="bs-Latn-BA"/>
        </w:rPr>
      </w:pPr>
    </w:p>
    <w:p w14:paraId="72E477D0" w14:textId="3E13FAA6" w:rsidR="00207B79" w:rsidRPr="0040521F" w:rsidRDefault="00362423" w:rsidP="00D46084">
      <w:pPr>
        <w:rPr>
          <w:rFonts w:ascii="Calibri" w:hAnsi="Calibri" w:cs="Calibri"/>
          <w:sz w:val="20"/>
          <w:szCs w:val="20"/>
          <w:lang w:val="bs-Latn-BA"/>
        </w:rPr>
      </w:pPr>
      <w:r w:rsidRPr="00362423">
        <w:rPr>
          <w:rFonts w:ascii="Calibri" w:hAnsi="Calibri" w:cs="Calibri"/>
          <w:sz w:val="20"/>
          <w:szCs w:val="20"/>
          <w:lang w:val="bs-Latn-BA"/>
        </w:rPr>
        <w:t xml:space="preserve">Odbor očekuje da svi članovi odbora poštuju i slijede </w:t>
      </w:r>
      <w:r w:rsidR="00495B10">
        <w:rPr>
          <w:rFonts w:ascii="Calibri" w:hAnsi="Calibri" w:cs="Calibri"/>
          <w:sz w:val="20"/>
          <w:szCs w:val="20"/>
          <w:lang w:val="bs-Latn-BA"/>
        </w:rPr>
        <w:t xml:space="preserve">hijerarhijsku strukturu </w:t>
      </w:r>
      <w:r w:rsidRPr="00362423">
        <w:rPr>
          <w:rFonts w:ascii="Calibri" w:hAnsi="Calibri" w:cs="Calibri"/>
          <w:sz w:val="20"/>
          <w:szCs w:val="20"/>
          <w:lang w:val="bs-Latn-BA"/>
        </w:rPr>
        <w:t xml:space="preserve">kada komuniciraju sa osobljem o poslovanju organizacije. Članovi odbora neće primati pritužbe, prijedloge, </w:t>
      </w:r>
      <w:r w:rsidR="00495B10">
        <w:rPr>
          <w:rFonts w:ascii="Calibri" w:hAnsi="Calibri" w:cs="Calibri"/>
          <w:sz w:val="20"/>
          <w:szCs w:val="20"/>
          <w:lang w:val="bs-Latn-BA"/>
        </w:rPr>
        <w:t xml:space="preserve">molbe </w:t>
      </w:r>
      <w:r w:rsidRPr="00362423">
        <w:rPr>
          <w:rFonts w:ascii="Calibri" w:hAnsi="Calibri" w:cs="Calibri"/>
          <w:sz w:val="20"/>
          <w:szCs w:val="20"/>
          <w:lang w:val="bs-Latn-BA"/>
        </w:rPr>
        <w:t>ili zahtjeve osoblju osim putem predsjednika/</w:t>
      </w:r>
      <w:r w:rsidR="00495B10">
        <w:rPr>
          <w:rFonts w:ascii="Calibri" w:hAnsi="Calibri" w:cs="Calibri"/>
          <w:sz w:val="20"/>
          <w:szCs w:val="20"/>
          <w:lang w:val="bs-Latn-BA"/>
        </w:rPr>
        <w:t xml:space="preserve">generalnog </w:t>
      </w:r>
      <w:r w:rsidRPr="00362423">
        <w:rPr>
          <w:rFonts w:ascii="Calibri" w:hAnsi="Calibri" w:cs="Calibri"/>
          <w:sz w:val="20"/>
          <w:szCs w:val="20"/>
          <w:lang w:val="bs-Latn-BA"/>
        </w:rPr>
        <w:t xml:space="preserve">direktora. Kada član odbora primi </w:t>
      </w:r>
      <w:r w:rsidR="00495B10">
        <w:rPr>
          <w:rFonts w:ascii="Calibri" w:hAnsi="Calibri" w:cs="Calibri"/>
          <w:sz w:val="20"/>
          <w:szCs w:val="20"/>
          <w:lang w:val="bs-Latn-BA"/>
        </w:rPr>
        <w:t>pritužbu</w:t>
      </w:r>
      <w:r w:rsidRPr="00362423">
        <w:rPr>
          <w:rFonts w:ascii="Calibri" w:hAnsi="Calibri" w:cs="Calibri"/>
          <w:sz w:val="20"/>
          <w:szCs w:val="20"/>
          <w:lang w:val="bs-Latn-BA"/>
        </w:rPr>
        <w:t xml:space="preserve"> ili prijedlog od </w:t>
      </w:r>
      <w:r w:rsidR="00495B10">
        <w:rPr>
          <w:rFonts w:ascii="Calibri" w:hAnsi="Calibri" w:cs="Calibri"/>
          <w:sz w:val="20"/>
          <w:szCs w:val="20"/>
          <w:lang w:val="bs-Latn-BA"/>
        </w:rPr>
        <w:t xml:space="preserve">nekog člana </w:t>
      </w:r>
      <w:r w:rsidRPr="00362423">
        <w:rPr>
          <w:rFonts w:ascii="Calibri" w:hAnsi="Calibri" w:cs="Calibri"/>
          <w:sz w:val="20"/>
          <w:szCs w:val="20"/>
          <w:lang w:val="bs-Latn-BA"/>
        </w:rPr>
        <w:t>osoblja</w:t>
      </w:r>
      <w:r w:rsidR="00495B10">
        <w:rPr>
          <w:rFonts w:ascii="Calibri" w:hAnsi="Calibri" w:cs="Calibri"/>
          <w:sz w:val="20"/>
          <w:szCs w:val="20"/>
          <w:lang w:val="bs-Latn-BA"/>
        </w:rPr>
        <w:t xml:space="preserve">, osim </w:t>
      </w:r>
      <w:r w:rsidRPr="00362423">
        <w:rPr>
          <w:rFonts w:ascii="Calibri" w:hAnsi="Calibri" w:cs="Calibri"/>
          <w:sz w:val="20"/>
          <w:szCs w:val="20"/>
          <w:lang w:val="bs-Latn-BA"/>
        </w:rPr>
        <w:t>predsjednik</w:t>
      </w:r>
      <w:r w:rsidR="00495B10">
        <w:rPr>
          <w:rFonts w:ascii="Calibri" w:hAnsi="Calibri" w:cs="Calibri"/>
          <w:sz w:val="20"/>
          <w:szCs w:val="20"/>
          <w:lang w:val="bs-Latn-BA"/>
        </w:rPr>
        <w:t>a</w:t>
      </w:r>
      <w:r w:rsidRPr="00362423">
        <w:rPr>
          <w:rFonts w:ascii="Calibri" w:hAnsi="Calibri" w:cs="Calibri"/>
          <w:sz w:val="20"/>
          <w:szCs w:val="20"/>
          <w:lang w:val="bs-Latn-BA"/>
        </w:rPr>
        <w:t>/</w:t>
      </w:r>
      <w:r w:rsidR="00495B10">
        <w:rPr>
          <w:rFonts w:ascii="Calibri" w:hAnsi="Calibri" w:cs="Calibri"/>
          <w:sz w:val="20"/>
          <w:szCs w:val="20"/>
          <w:lang w:val="bs-Latn-BA"/>
        </w:rPr>
        <w:t xml:space="preserve">generalnog </w:t>
      </w:r>
      <w:r w:rsidRPr="00362423">
        <w:rPr>
          <w:rFonts w:ascii="Calibri" w:hAnsi="Calibri" w:cs="Calibri"/>
          <w:sz w:val="20"/>
          <w:szCs w:val="20"/>
          <w:lang w:val="bs-Latn-BA"/>
        </w:rPr>
        <w:t xml:space="preserve">direktor, </w:t>
      </w:r>
      <w:r w:rsidR="00495B10">
        <w:rPr>
          <w:rFonts w:ascii="Calibri" w:hAnsi="Calibri" w:cs="Calibri"/>
          <w:sz w:val="20"/>
          <w:szCs w:val="20"/>
          <w:lang w:val="bs-Latn-BA"/>
        </w:rPr>
        <w:t xml:space="preserve">taj </w:t>
      </w:r>
      <w:r w:rsidRPr="00362423">
        <w:rPr>
          <w:rFonts w:ascii="Calibri" w:hAnsi="Calibri" w:cs="Calibri"/>
          <w:sz w:val="20"/>
          <w:szCs w:val="20"/>
          <w:lang w:val="bs-Latn-BA"/>
        </w:rPr>
        <w:t xml:space="preserve">član odbora podsjetit će člana osoblja na politiku ovog odbora </w:t>
      </w:r>
      <w:r w:rsidR="00495B10">
        <w:rPr>
          <w:rFonts w:ascii="Calibri" w:hAnsi="Calibri" w:cs="Calibri"/>
          <w:sz w:val="20"/>
          <w:szCs w:val="20"/>
          <w:lang w:val="bs-Latn-BA"/>
        </w:rPr>
        <w:t>koja se odnosni na poštivanje hijerarhijske strukture</w:t>
      </w:r>
      <w:r w:rsidRPr="00362423">
        <w:rPr>
          <w:rFonts w:ascii="Calibri" w:hAnsi="Calibri" w:cs="Calibri"/>
          <w:sz w:val="20"/>
          <w:szCs w:val="20"/>
          <w:lang w:val="bs-Latn-BA"/>
        </w:rPr>
        <w:t xml:space="preserve">. Član odbora </w:t>
      </w:r>
      <w:r w:rsidR="00495B10">
        <w:rPr>
          <w:rFonts w:ascii="Calibri" w:hAnsi="Calibri" w:cs="Calibri"/>
          <w:sz w:val="20"/>
          <w:szCs w:val="20"/>
          <w:lang w:val="bs-Latn-BA"/>
        </w:rPr>
        <w:t xml:space="preserve">će takvu komunikaciju s osobljem </w:t>
      </w:r>
      <w:r w:rsidRPr="00362423">
        <w:rPr>
          <w:rFonts w:ascii="Calibri" w:hAnsi="Calibri" w:cs="Calibri"/>
          <w:sz w:val="20"/>
          <w:szCs w:val="20"/>
          <w:lang w:val="bs-Latn-BA"/>
        </w:rPr>
        <w:t>također prijaviti predsjedniku/</w:t>
      </w:r>
      <w:r w:rsidR="00495B10">
        <w:rPr>
          <w:rFonts w:ascii="Calibri" w:hAnsi="Calibri" w:cs="Calibri"/>
          <w:sz w:val="20"/>
          <w:szCs w:val="20"/>
          <w:lang w:val="bs-Latn-BA"/>
        </w:rPr>
        <w:t xml:space="preserve">generalnom </w:t>
      </w:r>
      <w:r w:rsidRPr="00362423">
        <w:rPr>
          <w:rFonts w:ascii="Calibri" w:hAnsi="Calibri" w:cs="Calibri"/>
          <w:sz w:val="20"/>
          <w:szCs w:val="20"/>
          <w:lang w:val="bs-Latn-BA"/>
        </w:rPr>
        <w:t>direktoru.</w:t>
      </w:r>
    </w:p>
    <w:p w14:paraId="41D56292" w14:textId="163E84F6" w:rsidR="00207B79" w:rsidRPr="0040521F" w:rsidRDefault="00495B10" w:rsidP="00D46084">
      <w:pPr>
        <w:pStyle w:val="Heading3"/>
        <w:rPr>
          <w:rFonts w:ascii="Calibri" w:hAnsi="Calibri" w:cs="Calibri"/>
          <w:lang w:val="bs-Latn-BA"/>
        </w:rPr>
      </w:pPr>
      <w:bookmarkStart w:id="151" w:name="_Toc53994826"/>
      <w:bookmarkStart w:id="152" w:name="_Toc77551967"/>
      <w:r w:rsidRPr="00495B10">
        <w:rPr>
          <w:rFonts w:ascii="Calibri" w:hAnsi="Calibri" w:cs="Calibri"/>
          <w:lang w:val="bs-Latn-BA"/>
        </w:rPr>
        <w:t xml:space="preserve">Postupak </w:t>
      </w:r>
      <w:r>
        <w:rPr>
          <w:rFonts w:ascii="Calibri" w:hAnsi="Calibri" w:cs="Calibri"/>
          <w:lang w:val="bs-Latn-BA"/>
        </w:rPr>
        <w:t xml:space="preserve">podnošenja </w:t>
      </w:r>
      <w:r w:rsidRPr="00495B10">
        <w:rPr>
          <w:rFonts w:ascii="Calibri" w:hAnsi="Calibri" w:cs="Calibri"/>
          <w:lang w:val="bs-Latn-BA"/>
        </w:rPr>
        <w:t>pritužbe zaposlenih</w:t>
      </w:r>
      <w:r>
        <w:rPr>
          <w:rFonts w:ascii="Calibri" w:hAnsi="Calibri" w:cs="Calibri"/>
          <w:lang w:val="bs-Latn-BA"/>
        </w:rPr>
        <w:t xml:space="preserve"> </w:t>
      </w:r>
      <w:r w:rsidR="00207B79" w:rsidRPr="0040521F">
        <w:rPr>
          <w:rFonts w:ascii="Calibri" w:hAnsi="Calibri" w:cs="Calibri"/>
          <w:lang w:val="bs-Latn-BA"/>
        </w:rPr>
        <w:t>6.2</w:t>
      </w:r>
      <w:bookmarkEnd w:id="151"/>
      <w:bookmarkEnd w:id="152"/>
    </w:p>
    <w:p w14:paraId="32334631" w14:textId="5DD94AFC" w:rsidR="00207B79" w:rsidRPr="0040521F" w:rsidRDefault="00495B10" w:rsidP="00D46084">
      <w:pPr>
        <w:rPr>
          <w:rFonts w:ascii="Calibri" w:hAnsi="Calibri" w:cs="Calibri"/>
          <w:sz w:val="20"/>
          <w:szCs w:val="20"/>
          <w:lang w:val="bs-Latn-BA"/>
        </w:rPr>
      </w:pPr>
      <w:r w:rsidRPr="00495B10">
        <w:rPr>
          <w:rFonts w:ascii="Calibri" w:hAnsi="Calibri" w:cs="Calibri"/>
          <w:sz w:val="20"/>
          <w:szCs w:val="20"/>
          <w:lang w:val="bs-Latn-BA"/>
        </w:rPr>
        <w:t xml:space="preserve">Cilj ove politike je brzo i </w:t>
      </w:r>
      <w:r>
        <w:rPr>
          <w:rFonts w:ascii="Calibri" w:hAnsi="Calibri" w:cs="Calibri"/>
          <w:sz w:val="20"/>
          <w:szCs w:val="20"/>
          <w:lang w:val="bs-Latn-BA"/>
        </w:rPr>
        <w:t xml:space="preserve">saglasno </w:t>
      </w:r>
      <w:r w:rsidRPr="00495B10">
        <w:rPr>
          <w:rFonts w:ascii="Calibri" w:hAnsi="Calibri" w:cs="Calibri"/>
          <w:sz w:val="20"/>
          <w:szCs w:val="20"/>
          <w:lang w:val="bs-Latn-BA"/>
        </w:rPr>
        <w:t xml:space="preserve">riješiti pritužbe i olakšati komunikaciju među </w:t>
      </w:r>
      <w:r>
        <w:rPr>
          <w:rFonts w:ascii="Calibri" w:hAnsi="Calibri" w:cs="Calibri"/>
          <w:sz w:val="20"/>
          <w:szCs w:val="20"/>
          <w:lang w:val="bs-Latn-BA"/>
        </w:rPr>
        <w:t xml:space="preserve">zaposlenima </w:t>
      </w:r>
      <w:r w:rsidRPr="00495B10">
        <w:rPr>
          <w:rFonts w:ascii="Calibri" w:hAnsi="Calibri" w:cs="Calibri"/>
          <w:sz w:val="20"/>
          <w:szCs w:val="20"/>
          <w:lang w:val="bs-Latn-BA"/>
        </w:rPr>
        <w:t xml:space="preserve">DMO-a. </w:t>
      </w:r>
      <w:r w:rsidRPr="00495B10">
        <w:rPr>
          <w:rFonts w:ascii="Calibri" w:hAnsi="Calibri" w:cs="Calibri"/>
          <w:sz w:val="20"/>
          <w:szCs w:val="20"/>
          <w:highlight w:val="red"/>
          <w:lang w:val="bs-Latn-BA"/>
        </w:rPr>
        <w:t>Ova politika se odnosi na sve zaposlene. Ona je dio DMO-ovog Priručnika o kadrovskim politikama, ali je uključena i u ovaj Priručnik o politikama odbora kako bi se svim članovima odbora jasno stavilo do znanja da mogu uputiti zaposlenike na postupak podnošenja pritužbe i da odbor nije uključen u taj postupak.</w:t>
      </w:r>
    </w:p>
    <w:p w14:paraId="7418A6C1" w14:textId="77777777" w:rsidR="00207B79" w:rsidRPr="0040521F" w:rsidRDefault="00207B79" w:rsidP="00D46084">
      <w:pPr>
        <w:ind w:hanging="720"/>
        <w:rPr>
          <w:rFonts w:ascii="Calibri" w:hAnsi="Calibri" w:cs="Calibri"/>
          <w:sz w:val="20"/>
          <w:szCs w:val="20"/>
          <w:lang w:val="bs-Latn-BA"/>
        </w:rPr>
      </w:pPr>
    </w:p>
    <w:p w14:paraId="70C23BF6" w14:textId="61D946ED" w:rsidR="00207B79" w:rsidRPr="0040521F" w:rsidRDefault="00495B10" w:rsidP="00D46084">
      <w:pPr>
        <w:rPr>
          <w:rFonts w:ascii="Calibri" w:hAnsi="Calibri" w:cs="Calibri"/>
          <w:color w:val="FF0000"/>
          <w:sz w:val="20"/>
          <w:szCs w:val="20"/>
          <w:lang w:val="bs-Latn-BA"/>
        </w:rPr>
      </w:pPr>
      <w:r w:rsidRPr="00495B10">
        <w:rPr>
          <w:rFonts w:ascii="Calibri" w:hAnsi="Calibri" w:cs="Calibri"/>
          <w:b/>
          <w:sz w:val="20"/>
          <w:szCs w:val="20"/>
          <w:lang w:val="bs-Latn-BA"/>
        </w:rPr>
        <w:t xml:space="preserve">Definicija pritužbe glasi: </w:t>
      </w:r>
      <w:r w:rsidRPr="00495B10">
        <w:rPr>
          <w:rFonts w:ascii="Calibri" w:hAnsi="Calibri" w:cs="Calibri"/>
          <w:sz w:val="20"/>
          <w:szCs w:val="20"/>
          <w:highlight w:val="red"/>
          <w:lang w:val="bs-Latn-BA"/>
        </w:rPr>
        <w:t xml:space="preserve">"Spor zaposlenika koji uključuje pitanja </w:t>
      </w:r>
      <w:r w:rsidR="00A46F8D">
        <w:rPr>
          <w:rFonts w:ascii="Calibri" w:hAnsi="Calibri" w:cs="Calibri"/>
          <w:sz w:val="20"/>
          <w:szCs w:val="20"/>
          <w:highlight w:val="red"/>
          <w:lang w:val="bs-Latn-BA"/>
        </w:rPr>
        <w:t xml:space="preserve">koja se odnose na tumačenje </w:t>
      </w:r>
      <w:r w:rsidRPr="00495B10">
        <w:rPr>
          <w:rFonts w:ascii="Calibri" w:hAnsi="Calibri" w:cs="Calibri"/>
          <w:sz w:val="20"/>
          <w:szCs w:val="20"/>
          <w:highlight w:val="red"/>
          <w:lang w:val="bs-Latn-BA"/>
        </w:rPr>
        <w:t>ili primjen</w:t>
      </w:r>
      <w:r w:rsidR="00A46F8D">
        <w:rPr>
          <w:rFonts w:ascii="Calibri" w:hAnsi="Calibri" w:cs="Calibri"/>
          <w:sz w:val="20"/>
          <w:szCs w:val="20"/>
          <w:highlight w:val="red"/>
          <w:lang w:val="bs-Latn-BA"/>
        </w:rPr>
        <w:t xml:space="preserve">u </w:t>
      </w:r>
      <w:r w:rsidRPr="00495B10">
        <w:rPr>
          <w:rFonts w:ascii="Calibri" w:hAnsi="Calibri" w:cs="Calibri"/>
          <w:sz w:val="20"/>
          <w:szCs w:val="20"/>
          <w:highlight w:val="red"/>
          <w:lang w:val="bs-Latn-BA"/>
        </w:rPr>
        <w:t>pla</w:t>
      </w:r>
      <w:r w:rsidR="00A46F8D">
        <w:rPr>
          <w:rFonts w:ascii="Calibri" w:hAnsi="Calibri" w:cs="Calibri"/>
          <w:sz w:val="20"/>
          <w:szCs w:val="20"/>
          <w:highlight w:val="red"/>
          <w:lang w:val="bs-Latn-BA"/>
        </w:rPr>
        <w:t>ća</w:t>
      </w:r>
      <w:r w:rsidRPr="00495B10">
        <w:rPr>
          <w:rFonts w:ascii="Calibri" w:hAnsi="Calibri" w:cs="Calibri"/>
          <w:sz w:val="20"/>
          <w:szCs w:val="20"/>
          <w:highlight w:val="red"/>
          <w:lang w:val="bs-Latn-BA"/>
        </w:rPr>
        <w:t xml:space="preserve">, </w:t>
      </w:r>
      <w:r w:rsidR="00A46F8D">
        <w:rPr>
          <w:rFonts w:ascii="Calibri" w:hAnsi="Calibri" w:cs="Calibri"/>
          <w:sz w:val="20"/>
          <w:szCs w:val="20"/>
          <w:highlight w:val="red"/>
          <w:lang w:val="bs-Latn-BA"/>
        </w:rPr>
        <w:t xml:space="preserve">radnih </w:t>
      </w:r>
      <w:r w:rsidRPr="00495B10">
        <w:rPr>
          <w:rFonts w:ascii="Calibri" w:hAnsi="Calibri" w:cs="Calibri"/>
          <w:sz w:val="20"/>
          <w:szCs w:val="20"/>
          <w:highlight w:val="red"/>
          <w:lang w:val="bs-Latn-BA"/>
        </w:rPr>
        <w:t xml:space="preserve">sati, </w:t>
      </w:r>
      <w:r w:rsidR="00A46F8D">
        <w:rPr>
          <w:rFonts w:ascii="Calibri" w:hAnsi="Calibri" w:cs="Calibri"/>
          <w:sz w:val="20"/>
          <w:szCs w:val="20"/>
          <w:highlight w:val="red"/>
          <w:lang w:val="bs-Latn-BA"/>
        </w:rPr>
        <w:t xml:space="preserve">odredbi i uvjeta </w:t>
      </w:r>
      <w:r w:rsidRPr="00495B10">
        <w:rPr>
          <w:rFonts w:ascii="Calibri" w:hAnsi="Calibri" w:cs="Calibri"/>
          <w:sz w:val="20"/>
          <w:szCs w:val="20"/>
          <w:highlight w:val="red"/>
          <w:lang w:val="bs-Latn-BA"/>
        </w:rPr>
        <w:t xml:space="preserve">zaposlenja ili disciplinskih postupaka. </w:t>
      </w:r>
      <w:r w:rsidR="00A46F8D">
        <w:rPr>
          <w:rFonts w:ascii="Calibri" w:hAnsi="Calibri" w:cs="Calibri"/>
          <w:sz w:val="20"/>
          <w:szCs w:val="20"/>
          <w:highlight w:val="red"/>
          <w:lang w:val="bs-Latn-BA"/>
        </w:rPr>
        <w:t xml:space="preserve">Tokom perioda </w:t>
      </w:r>
      <w:r w:rsidR="00A46F8D" w:rsidRPr="0040521F">
        <w:rPr>
          <w:rFonts w:ascii="Calibri" w:hAnsi="Calibri" w:cs="Calibri"/>
          <w:sz w:val="20"/>
          <w:szCs w:val="20"/>
          <w:highlight w:val="red"/>
          <w:lang w:val="bs-Latn-BA"/>
        </w:rPr>
        <w:t>"</w:t>
      </w:r>
      <w:r w:rsidR="00A46F8D">
        <w:rPr>
          <w:rFonts w:ascii="Calibri" w:hAnsi="Calibri" w:cs="Calibri"/>
          <w:sz w:val="20"/>
          <w:szCs w:val="20"/>
          <w:highlight w:val="red"/>
          <w:lang w:val="bs-Latn-BA"/>
        </w:rPr>
        <w:t>Probnog rada</w:t>
      </w:r>
      <w:r w:rsidR="00A46F8D" w:rsidRPr="0040521F">
        <w:rPr>
          <w:rFonts w:ascii="Calibri" w:hAnsi="Calibri" w:cs="Calibri"/>
          <w:sz w:val="20"/>
          <w:szCs w:val="20"/>
          <w:highlight w:val="red"/>
          <w:lang w:val="bs-Latn-BA"/>
        </w:rPr>
        <w:t>"</w:t>
      </w:r>
      <w:r w:rsidR="00A46F8D">
        <w:rPr>
          <w:rFonts w:ascii="Calibri" w:hAnsi="Calibri" w:cs="Calibri"/>
          <w:sz w:val="20"/>
          <w:szCs w:val="20"/>
          <w:highlight w:val="red"/>
          <w:lang w:val="bs-Latn-BA"/>
        </w:rPr>
        <w:t xml:space="preserve"> (prvih 90 dana zaposlenja), z</w:t>
      </w:r>
      <w:r w:rsidRPr="00495B10">
        <w:rPr>
          <w:rFonts w:ascii="Calibri" w:hAnsi="Calibri" w:cs="Calibri"/>
          <w:sz w:val="20"/>
          <w:szCs w:val="20"/>
          <w:highlight w:val="red"/>
          <w:lang w:val="bs-Latn-BA"/>
        </w:rPr>
        <w:t xml:space="preserve">aposlenici </w:t>
      </w:r>
      <w:r w:rsidR="00A46F8D">
        <w:rPr>
          <w:rFonts w:ascii="Calibri" w:hAnsi="Calibri" w:cs="Calibri"/>
          <w:sz w:val="20"/>
          <w:szCs w:val="20"/>
          <w:highlight w:val="red"/>
          <w:lang w:val="bs-Latn-BA"/>
        </w:rPr>
        <w:t>ne mogu uložiti pritužbu na raskid svog radnog odnosa.</w:t>
      </w:r>
      <w:r w:rsidR="00D46084" w:rsidRPr="0040521F">
        <w:rPr>
          <w:rFonts w:ascii="Calibri" w:hAnsi="Calibri" w:cs="Calibri"/>
          <w:color w:val="FF0000"/>
          <w:sz w:val="20"/>
          <w:szCs w:val="20"/>
          <w:highlight w:val="red"/>
          <w:lang w:val="bs-Latn-BA"/>
        </w:rPr>
        <w:t>.</w:t>
      </w:r>
    </w:p>
    <w:p w14:paraId="66834453" w14:textId="77777777" w:rsidR="00207B79" w:rsidRPr="0040521F" w:rsidRDefault="00207B79" w:rsidP="00D46084">
      <w:pPr>
        <w:ind w:hanging="720"/>
        <w:rPr>
          <w:rFonts w:ascii="Calibri" w:hAnsi="Calibri" w:cs="Calibri"/>
          <w:sz w:val="20"/>
          <w:szCs w:val="20"/>
          <w:lang w:val="bs-Latn-BA"/>
        </w:rPr>
      </w:pPr>
    </w:p>
    <w:p w14:paraId="54E11D03" w14:textId="34A18E82" w:rsidR="00207B79" w:rsidRPr="0040521F" w:rsidRDefault="00A46F8D" w:rsidP="00D46084">
      <w:pPr>
        <w:rPr>
          <w:rFonts w:ascii="Calibri" w:hAnsi="Calibri" w:cs="Calibri"/>
          <w:b/>
          <w:sz w:val="20"/>
          <w:szCs w:val="20"/>
          <w:highlight w:val="green"/>
          <w:lang w:val="bs-Latn-BA"/>
        </w:rPr>
      </w:pPr>
      <w:r>
        <w:rPr>
          <w:rFonts w:ascii="Calibri" w:hAnsi="Calibri" w:cs="Calibri"/>
          <w:b/>
          <w:sz w:val="20"/>
          <w:szCs w:val="20"/>
          <w:highlight w:val="green"/>
          <w:lang w:val="bs-Latn-BA"/>
        </w:rPr>
        <w:t>Postupak podnošenja pritužbe od strane zaposlenika slijedit će ove korake</w:t>
      </w:r>
      <w:r w:rsidR="00207B79" w:rsidRPr="0040521F">
        <w:rPr>
          <w:rFonts w:ascii="Calibri" w:hAnsi="Calibri" w:cs="Calibri"/>
          <w:b/>
          <w:sz w:val="20"/>
          <w:szCs w:val="20"/>
          <w:highlight w:val="green"/>
          <w:lang w:val="bs-Latn-BA"/>
        </w:rPr>
        <w:t>:</w:t>
      </w:r>
    </w:p>
    <w:p w14:paraId="5B22D567" w14:textId="77777777" w:rsidR="00207B79" w:rsidRPr="0040521F" w:rsidRDefault="00207B79" w:rsidP="00D46084">
      <w:pPr>
        <w:rPr>
          <w:rFonts w:ascii="Calibri" w:hAnsi="Calibri" w:cs="Calibri"/>
          <w:b/>
          <w:sz w:val="20"/>
          <w:szCs w:val="20"/>
          <w:highlight w:val="green"/>
          <w:lang w:val="bs-Latn-BA"/>
        </w:rPr>
      </w:pPr>
    </w:p>
    <w:p w14:paraId="6261BE09" w14:textId="379B7CD3" w:rsidR="00207B79" w:rsidRPr="0040521F" w:rsidRDefault="00A46F8D" w:rsidP="00D46084">
      <w:pPr>
        <w:rPr>
          <w:rFonts w:ascii="Calibri" w:hAnsi="Calibri" w:cs="Calibri"/>
          <w:sz w:val="20"/>
          <w:szCs w:val="20"/>
          <w:highlight w:val="green"/>
          <w:lang w:val="bs-Latn-BA"/>
        </w:rPr>
      </w:pPr>
      <w:r>
        <w:rPr>
          <w:rFonts w:ascii="Calibri" w:hAnsi="Calibri" w:cs="Calibri"/>
          <w:b/>
          <w:sz w:val="20"/>
          <w:szCs w:val="20"/>
          <w:highlight w:val="green"/>
          <w:lang w:val="bs-Latn-BA"/>
        </w:rPr>
        <w:t>Korak</w:t>
      </w:r>
      <w:r w:rsidR="00207B79" w:rsidRPr="0040521F">
        <w:rPr>
          <w:rFonts w:ascii="Calibri" w:hAnsi="Calibri" w:cs="Calibri"/>
          <w:b/>
          <w:sz w:val="20"/>
          <w:szCs w:val="20"/>
          <w:highlight w:val="green"/>
          <w:lang w:val="bs-Latn-BA"/>
        </w:rPr>
        <w:t xml:space="preserve"> 1:</w:t>
      </w:r>
      <w:r w:rsidR="00207B79" w:rsidRPr="0040521F">
        <w:rPr>
          <w:rFonts w:ascii="Calibri" w:hAnsi="Calibri" w:cs="Calibri"/>
          <w:sz w:val="20"/>
          <w:szCs w:val="20"/>
          <w:highlight w:val="green"/>
          <w:lang w:val="bs-Latn-BA"/>
        </w:rPr>
        <w:t xml:space="preserve">  </w:t>
      </w:r>
      <w:r w:rsidRPr="00A46F8D">
        <w:rPr>
          <w:rFonts w:ascii="Calibri" w:hAnsi="Calibri" w:cs="Calibri"/>
          <w:sz w:val="20"/>
          <w:szCs w:val="20"/>
          <w:highlight w:val="green"/>
          <w:lang w:val="bs-Latn-BA"/>
        </w:rPr>
        <w:t xml:space="preserve">Zaposleni će usmeno podnijeti pritužbu svom neposrednom pretpostavljenom u roku od pet radnih dana od navodne povrede ili datuma kada zaposlenik sazna za navodnu povredu, ovisno o tome šta se dogodi kasnije. </w:t>
      </w:r>
      <w:r>
        <w:rPr>
          <w:rFonts w:ascii="Calibri" w:hAnsi="Calibri" w:cs="Calibri"/>
          <w:sz w:val="20"/>
          <w:szCs w:val="20"/>
          <w:highlight w:val="green"/>
          <w:lang w:val="bs-Latn-BA"/>
        </w:rPr>
        <w:t xml:space="preserve">Pretpostavljeni </w:t>
      </w:r>
      <w:r w:rsidRPr="00A46F8D">
        <w:rPr>
          <w:rFonts w:ascii="Calibri" w:hAnsi="Calibri" w:cs="Calibri"/>
          <w:sz w:val="20"/>
          <w:szCs w:val="20"/>
          <w:highlight w:val="green"/>
          <w:lang w:val="bs-Latn-BA"/>
        </w:rPr>
        <w:t>koji prim</w:t>
      </w:r>
      <w:r>
        <w:rPr>
          <w:rFonts w:ascii="Calibri" w:hAnsi="Calibri" w:cs="Calibri"/>
          <w:sz w:val="20"/>
          <w:szCs w:val="20"/>
          <w:highlight w:val="green"/>
          <w:lang w:val="bs-Latn-BA"/>
        </w:rPr>
        <w:t>i</w:t>
      </w:r>
      <w:r w:rsidRPr="00A46F8D">
        <w:rPr>
          <w:rFonts w:ascii="Calibri" w:hAnsi="Calibri" w:cs="Calibri"/>
          <w:sz w:val="20"/>
          <w:szCs w:val="20"/>
          <w:highlight w:val="green"/>
          <w:lang w:val="bs-Latn-BA"/>
        </w:rPr>
        <w:t xml:space="preserve"> pritužbu </w:t>
      </w:r>
      <w:r>
        <w:rPr>
          <w:rFonts w:ascii="Calibri" w:hAnsi="Calibri" w:cs="Calibri"/>
          <w:sz w:val="20"/>
          <w:szCs w:val="20"/>
          <w:highlight w:val="green"/>
          <w:lang w:val="bs-Latn-BA"/>
        </w:rPr>
        <w:t xml:space="preserve">nastojat će </w:t>
      </w:r>
      <w:r w:rsidRPr="00A46F8D">
        <w:rPr>
          <w:rFonts w:ascii="Calibri" w:hAnsi="Calibri" w:cs="Calibri"/>
          <w:sz w:val="20"/>
          <w:szCs w:val="20"/>
          <w:highlight w:val="green"/>
          <w:lang w:val="bs-Latn-BA"/>
        </w:rPr>
        <w:t xml:space="preserve">riješiti </w:t>
      </w:r>
      <w:r>
        <w:rPr>
          <w:rFonts w:ascii="Calibri" w:hAnsi="Calibri" w:cs="Calibri"/>
          <w:sz w:val="20"/>
          <w:szCs w:val="20"/>
          <w:highlight w:val="green"/>
          <w:lang w:val="bs-Latn-BA"/>
        </w:rPr>
        <w:t xml:space="preserve">pritužbu </w:t>
      </w:r>
      <w:r w:rsidRPr="00A46F8D">
        <w:rPr>
          <w:rFonts w:ascii="Calibri" w:hAnsi="Calibri" w:cs="Calibri"/>
          <w:sz w:val="20"/>
          <w:szCs w:val="20"/>
          <w:highlight w:val="green"/>
          <w:lang w:val="bs-Latn-BA"/>
        </w:rPr>
        <w:t xml:space="preserve">i primijeniti rješenje </w:t>
      </w:r>
      <w:r>
        <w:rPr>
          <w:rFonts w:ascii="Calibri" w:hAnsi="Calibri" w:cs="Calibri"/>
          <w:sz w:val="20"/>
          <w:szCs w:val="20"/>
          <w:highlight w:val="green"/>
          <w:lang w:val="bs-Latn-BA"/>
        </w:rPr>
        <w:t>te</w:t>
      </w:r>
      <w:r w:rsidRPr="00A46F8D">
        <w:rPr>
          <w:rFonts w:ascii="Calibri" w:hAnsi="Calibri" w:cs="Calibri"/>
          <w:sz w:val="20"/>
          <w:szCs w:val="20"/>
          <w:highlight w:val="green"/>
          <w:lang w:val="bs-Latn-BA"/>
        </w:rPr>
        <w:t xml:space="preserve"> odgovoriti zaposlenom pismenim putem najkasnije pet radnih dana od dana kada je zaposlenik podnio </w:t>
      </w:r>
      <w:r>
        <w:rPr>
          <w:rFonts w:ascii="Calibri" w:hAnsi="Calibri" w:cs="Calibri"/>
          <w:sz w:val="20"/>
          <w:szCs w:val="20"/>
          <w:highlight w:val="green"/>
          <w:lang w:val="bs-Latn-BA"/>
        </w:rPr>
        <w:t>pritužbu</w:t>
      </w:r>
      <w:r w:rsidR="00207B79" w:rsidRPr="0040521F">
        <w:rPr>
          <w:rFonts w:ascii="Calibri" w:hAnsi="Calibri" w:cs="Calibri"/>
          <w:sz w:val="20"/>
          <w:szCs w:val="20"/>
          <w:highlight w:val="green"/>
          <w:lang w:val="bs-Latn-BA"/>
        </w:rPr>
        <w:t>.</w:t>
      </w:r>
    </w:p>
    <w:p w14:paraId="5AC45581" w14:textId="77777777" w:rsidR="00207B79" w:rsidRPr="0040521F" w:rsidRDefault="00207B79" w:rsidP="00D46084">
      <w:pPr>
        <w:rPr>
          <w:rFonts w:ascii="Calibri" w:hAnsi="Calibri" w:cs="Calibri"/>
          <w:sz w:val="20"/>
          <w:szCs w:val="20"/>
          <w:highlight w:val="green"/>
          <w:lang w:val="bs-Latn-BA"/>
        </w:rPr>
      </w:pPr>
    </w:p>
    <w:p w14:paraId="391127D4" w14:textId="3CDB3297" w:rsidR="00207B79" w:rsidRPr="0040521F" w:rsidRDefault="00A46F8D" w:rsidP="00D46084">
      <w:pPr>
        <w:rPr>
          <w:rFonts w:ascii="Calibri" w:hAnsi="Calibri" w:cs="Calibri"/>
          <w:sz w:val="20"/>
          <w:szCs w:val="20"/>
          <w:highlight w:val="green"/>
          <w:lang w:val="bs-Latn-BA"/>
        </w:rPr>
      </w:pPr>
      <w:r>
        <w:rPr>
          <w:rFonts w:ascii="Calibri" w:hAnsi="Calibri" w:cs="Calibri"/>
          <w:b/>
          <w:sz w:val="20"/>
          <w:szCs w:val="20"/>
          <w:highlight w:val="green"/>
          <w:lang w:val="bs-Latn-BA"/>
        </w:rPr>
        <w:t>Korak</w:t>
      </w:r>
      <w:r w:rsidR="00207B79" w:rsidRPr="0040521F">
        <w:rPr>
          <w:rFonts w:ascii="Calibri" w:hAnsi="Calibri" w:cs="Calibri"/>
          <w:b/>
          <w:sz w:val="20"/>
          <w:szCs w:val="20"/>
          <w:highlight w:val="green"/>
          <w:lang w:val="bs-Latn-BA"/>
        </w:rPr>
        <w:t xml:space="preserve"> 2:</w:t>
      </w:r>
      <w:r w:rsidR="00207B79" w:rsidRPr="0040521F">
        <w:rPr>
          <w:rFonts w:ascii="Calibri" w:hAnsi="Calibri" w:cs="Calibri"/>
          <w:sz w:val="20"/>
          <w:szCs w:val="20"/>
          <w:highlight w:val="green"/>
          <w:lang w:val="bs-Latn-BA"/>
        </w:rPr>
        <w:t xml:space="preserve"> </w:t>
      </w:r>
      <w:r w:rsidRPr="00A46F8D">
        <w:rPr>
          <w:rFonts w:ascii="Calibri" w:hAnsi="Calibri" w:cs="Calibri"/>
          <w:sz w:val="20"/>
          <w:szCs w:val="20"/>
          <w:highlight w:val="green"/>
          <w:lang w:val="bs-Latn-BA"/>
        </w:rPr>
        <w:t>Ako pritužba ne bude riješena u 1. koraku, zaposlenik može podnijeti pisanu pritužbu predsjedniku/generalnom direktoru u roku od pet radnih dana od datuma kada je odgovor iz prvog koraka trebao biti primljen ili je primljen, ovisno o tome šta se prije dogodi. Predsjednik/generalni direktor će imati pet radnih dana od primitka pisane pritužbe iz drugog koraka da istraži to pitanje i pismeno odgovori podnosiocu pritužbe</w:t>
      </w:r>
      <w:r w:rsidR="00207B79" w:rsidRPr="0040521F">
        <w:rPr>
          <w:rFonts w:ascii="Calibri" w:hAnsi="Calibri" w:cs="Calibri"/>
          <w:sz w:val="20"/>
          <w:szCs w:val="20"/>
          <w:highlight w:val="green"/>
          <w:lang w:val="bs-Latn-BA"/>
        </w:rPr>
        <w:t>.</w:t>
      </w:r>
    </w:p>
    <w:p w14:paraId="6231D46B" w14:textId="77777777" w:rsidR="00207B79" w:rsidRPr="0040521F" w:rsidRDefault="00207B79" w:rsidP="00D46084">
      <w:pPr>
        <w:rPr>
          <w:rFonts w:ascii="Calibri" w:hAnsi="Calibri" w:cs="Calibri"/>
          <w:sz w:val="20"/>
          <w:szCs w:val="20"/>
          <w:highlight w:val="green"/>
          <w:lang w:val="bs-Latn-BA"/>
        </w:rPr>
      </w:pPr>
    </w:p>
    <w:p w14:paraId="2CAEF5FF" w14:textId="30D8EC39" w:rsidR="00207B79" w:rsidRPr="0040521F" w:rsidRDefault="00A46F8D" w:rsidP="00D46084">
      <w:pPr>
        <w:rPr>
          <w:rFonts w:ascii="Calibri" w:hAnsi="Calibri" w:cs="Calibri"/>
          <w:sz w:val="20"/>
          <w:szCs w:val="20"/>
          <w:lang w:val="bs-Latn-BA"/>
        </w:rPr>
      </w:pPr>
      <w:r w:rsidRPr="00A46F8D">
        <w:rPr>
          <w:rFonts w:ascii="Calibri" w:hAnsi="Calibri" w:cs="Calibri"/>
          <w:sz w:val="20"/>
          <w:szCs w:val="20"/>
          <w:highlight w:val="green"/>
          <w:lang w:val="bs-Latn-BA"/>
        </w:rPr>
        <w:t xml:space="preserve">Pismeni odgovor </w:t>
      </w:r>
      <w:r>
        <w:rPr>
          <w:rFonts w:ascii="Calibri" w:hAnsi="Calibri" w:cs="Calibri"/>
          <w:sz w:val="20"/>
          <w:szCs w:val="20"/>
          <w:highlight w:val="green"/>
          <w:lang w:val="bs-Latn-BA"/>
        </w:rPr>
        <w:t>p</w:t>
      </w:r>
      <w:r w:rsidR="00B47D79">
        <w:rPr>
          <w:rFonts w:ascii="Calibri" w:hAnsi="Calibri" w:cs="Calibri"/>
          <w:sz w:val="20"/>
          <w:szCs w:val="20"/>
          <w:highlight w:val="green"/>
          <w:lang w:val="bs-Latn-BA"/>
        </w:rPr>
        <w:t>redsjednik</w:t>
      </w:r>
      <w:r>
        <w:rPr>
          <w:rFonts w:ascii="Calibri" w:hAnsi="Calibri" w:cs="Calibri"/>
          <w:sz w:val="20"/>
          <w:szCs w:val="20"/>
          <w:highlight w:val="green"/>
          <w:lang w:val="bs-Latn-BA"/>
        </w:rPr>
        <w:t>a</w:t>
      </w:r>
      <w:r w:rsidR="00B47D79">
        <w:rPr>
          <w:rFonts w:ascii="Calibri" w:hAnsi="Calibri" w:cs="Calibri"/>
          <w:sz w:val="20"/>
          <w:szCs w:val="20"/>
          <w:highlight w:val="green"/>
          <w:lang w:val="bs-Latn-BA"/>
        </w:rPr>
        <w:t>/generaln</w:t>
      </w:r>
      <w:r>
        <w:rPr>
          <w:rFonts w:ascii="Calibri" w:hAnsi="Calibri" w:cs="Calibri"/>
          <w:sz w:val="20"/>
          <w:szCs w:val="20"/>
          <w:highlight w:val="green"/>
          <w:lang w:val="bs-Latn-BA"/>
        </w:rPr>
        <w:t>og</w:t>
      </w:r>
      <w:r w:rsidR="00B47D79">
        <w:rPr>
          <w:rFonts w:ascii="Calibri" w:hAnsi="Calibri" w:cs="Calibri"/>
          <w:sz w:val="20"/>
          <w:szCs w:val="20"/>
          <w:highlight w:val="green"/>
          <w:lang w:val="bs-Latn-BA"/>
        </w:rPr>
        <w:t xml:space="preserve"> direktor</w:t>
      </w:r>
      <w:r>
        <w:rPr>
          <w:rFonts w:ascii="Calibri" w:hAnsi="Calibri" w:cs="Calibri"/>
          <w:sz w:val="20"/>
          <w:szCs w:val="20"/>
          <w:highlight w:val="green"/>
          <w:lang w:val="bs-Latn-BA"/>
        </w:rPr>
        <w:t>a</w:t>
      </w:r>
      <w:r w:rsidR="00207B79" w:rsidRPr="0040521F">
        <w:rPr>
          <w:rFonts w:ascii="Calibri" w:hAnsi="Calibri" w:cs="Calibri"/>
          <w:sz w:val="20"/>
          <w:szCs w:val="20"/>
          <w:highlight w:val="green"/>
          <w:lang w:val="bs-Latn-BA"/>
        </w:rPr>
        <w:t xml:space="preserve"> </w:t>
      </w:r>
      <w:r w:rsidR="007B4AD9">
        <w:rPr>
          <w:rFonts w:ascii="Calibri" w:hAnsi="Calibri" w:cs="Calibri"/>
          <w:sz w:val="20"/>
          <w:szCs w:val="20"/>
          <w:highlight w:val="green"/>
          <w:lang w:val="bs-Latn-BA"/>
        </w:rPr>
        <w:t>će predstavljati konačno rješenje u vezi sa pritužbom.</w:t>
      </w:r>
      <w:r w:rsidRPr="00A46F8D">
        <w:rPr>
          <w:rFonts w:ascii="Calibri" w:hAnsi="Calibri" w:cs="Calibri"/>
          <w:sz w:val="20"/>
          <w:szCs w:val="20"/>
          <w:highlight w:val="green"/>
          <w:lang w:val="bs-Latn-BA"/>
        </w:rPr>
        <w:t xml:space="preserve"> Na pritužbe osoblja ne može se uložiti žalba upravnom odboru DMO-a. </w:t>
      </w:r>
    </w:p>
    <w:p w14:paraId="4F200B68" w14:textId="7887F61F" w:rsidR="00207B79" w:rsidRPr="0040521F" w:rsidRDefault="00B57B08" w:rsidP="00D46084">
      <w:pPr>
        <w:pStyle w:val="Heading3"/>
        <w:rPr>
          <w:rFonts w:ascii="Calibri" w:hAnsi="Calibri" w:cs="Calibri"/>
          <w:highlight w:val="green"/>
          <w:lang w:val="bs-Latn-BA"/>
        </w:rPr>
      </w:pPr>
      <w:bookmarkStart w:id="153" w:name="_Toc53994827"/>
      <w:bookmarkStart w:id="154" w:name="_Toc77551968"/>
      <w:r w:rsidRPr="00B57B08">
        <w:rPr>
          <w:rFonts w:ascii="Calibri" w:hAnsi="Calibri" w:cs="Calibri"/>
          <w:highlight w:val="green"/>
          <w:lang w:val="bs-Latn-BA"/>
        </w:rPr>
        <w:lastRenderedPageBreak/>
        <w:t xml:space="preserve">Kadrovske politike </w:t>
      </w:r>
      <w:r w:rsidR="00207B79" w:rsidRPr="0040521F">
        <w:rPr>
          <w:rFonts w:ascii="Calibri" w:hAnsi="Calibri" w:cs="Calibri"/>
          <w:highlight w:val="green"/>
          <w:lang w:val="bs-Latn-BA"/>
        </w:rPr>
        <w:t>6.3</w:t>
      </w:r>
      <w:bookmarkEnd w:id="153"/>
      <w:bookmarkEnd w:id="154"/>
    </w:p>
    <w:p w14:paraId="1B627178" w14:textId="7A5DFC4F" w:rsidR="00207B79" w:rsidRPr="0040521F" w:rsidRDefault="00B57B08" w:rsidP="00D46084">
      <w:pPr>
        <w:rPr>
          <w:rFonts w:ascii="Calibri" w:hAnsi="Calibri" w:cs="Calibri"/>
          <w:sz w:val="20"/>
          <w:szCs w:val="20"/>
          <w:highlight w:val="green"/>
          <w:lang w:val="bs-Latn-BA"/>
        </w:rPr>
      </w:pPr>
      <w:r w:rsidRPr="00B57B08">
        <w:rPr>
          <w:rFonts w:ascii="Calibri" w:hAnsi="Calibri" w:cs="Calibri"/>
          <w:sz w:val="20"/>
          <w:szCs w:val="20"/>
          <w:highlight w:val="green"/>
          <w:lang w:val="bs-Latn-BA"/>
        </w:rPr>
        <w:t>Odgovarajuće i cjelovite kadrovske politike usvojit će predsjednik/generalni direktor, a pravni savjetnici mogu ih pregledati radi tačnosti i cjelovitosti. Kadrovske politike objavljene su u Priručniku za kadrovske politike. Svi zaposlenici dobit će primjerak najnovijeg i ažuriranog Priručnika za kadrovske politike te će potpisati potvrdu o primitku. Priručnik o politikama će se sa osobljem revidirati na godišnjem nivou</w:t>
      </w:r>
      <w:r w:rsidR="00716AD3" w:rsidRPr="0040521F">
        <w:rPr>
          <w:rFonts w:ascii="Calibri" w:hAnsi="Calibri" w:cs="Calibri"/>
          <w:sz w:val="20"/>
          <w:szCs w:val="20"/>
          <w:highlight w:val="green"/>
          <w:lang w:val="bs-Latn-BA"/>
        </w:rPr>
        <w:t>.</w:t>
      </w:r>
    </w:p>
    <w:p w14:paraId="2AA7D685" w14:textId="77777777" w:rsidR="00207B79" w:rsidRPr="0040521F" w:rsidRDefault="00207B79" w:rsidP="00D46084">
      <w:pPr>
        <w:ind w:hanging="720"/>
        <w:rPr>
          <w:rFonts w:ascii="Calibri" w:hAnsi="Calibri" w:cs="Calibri"/>
          <w:sz w:val="20"/>
          <w:szCs w:val="20"/>
          <w:highlight w:val="green"/>
          <w:lang w:val="bs-Latn-BA"/>
        </w:rPr>
      </w:pPr>
    </w:p>
    <w:p w14:paraId="03DD8290" w14:textId="43A7A015" w:rsidR="00207B79" w:rsidRPr="0040521F" w:rsidRDefault="00FC758C" w:rsidP="00D46084">
      <w:pPr>
        <w:rPr>
          <w:rFonts w:ascii="Calibri" w:hAnsi="Calibri" w:cs="Calibri"/>
          <w:sz w:val="20"/>
          <w:szCs w:val="20"/>
          <w:highlight w:val="green"/>
          <w:lang w:val="bs-Latn-BA"/>
        </w:rPr>
      </w:pPr>
      <w:r w:rsidRPr="00FC758C">
        <w:rPr>
          <w:rFonts w:ascii="Calibri" w:hAnsi="Calibri" w:cs="Calibri"/>
          <w:sz w:val="20"/>
          <w:szCs w:val="20"/>
          <w:highlight w:val="green"/>
          <w:lang w:val="bs-Latn-BA"/>
        </w:rPr>
        <w:t>Provedba i administriranje svih kadrovskih politika odgovornost je uprave</w:t>
      </w:r>
      <w:r w:rsidR="00207B79" w:rsidRPr="0040521F">
        <w:rPr>
          <w:rFonts w:ascii="Calibri" w:hAnsi="Calibri" w:cs="Calibri"/>
          <w:sz w:val="20"/>
          <w:szCs w:val="20"/>
          <w:highlight w:val="green"/>
          <w:lang w:val="bs-Latn-BA"/>
        </w:rPr>
        <w:t>.</w:t>
      </w:r>
    </w:p>
    <w:p w14:paraId="63E68469" w14:textId="07D2242E" w:rsidR="00207B79" w:rsidRPr="0040521F" w:rsidRDefault="00FC758C" w:rsidP="00D46084">
      <w:pPr>
        <w:pStyle w:val="Heading3"/>
        <w:rPr>
          <w:rFonts w:ascii="Calibri" w:hAnsi="Calibri" w:cs="Calibri"/>
          <w:highlight w:val="green"/>
          <w:lang w:val="bs-Latn-BA"/>
        </w:rPr>
      </w:pPr>
      <w:bookmarkStart w:id="155" w:name="_Toc53994828"/>
      <w:bookmarkStart w:id="156" w:name="_Toc77551969"/>
      <w:r>
        <w:rPr>
          <w:rFonts w:ascii="Calibri" w:hAnsi="Calibri" w:cs="Calibri"/>
          <w:highlight w:val="green"/>
          <w:lang w:val="bs-Latn-BA"/>
        </w:rPr>
        <w:t xml:space="preserve">Članstva u strukovnim organizacijama </w:t>
      </w:r>
      <w:r w:rsidR="00207B79" w:rsidRPr="0040521F">
        <w:rPr>
          <w:rFonts w:ascii="Calibri" w:hAnsi="Calibri" w:cs="Calibri"/>
          <w:highlight w:val="green"/>
          <w:lang w:val="bs-Latn-BA"/>
        </w:rPr>
        <w:t>6.4</w:t>
      </w:r>
      <w:bookmarkEnd w:id="155"/>
      <w:bookmarkEnd w:id="156"/>
    </w:p>
    <w:p w14:paraId="1D728F88" w14:textId="038072AF" w:rsidR="00207B79" w:rsidRPr="0040521F" w:rsidRDefault="00BD2E58" w:rsidP="00D46084">
      <w:pPr>
        <w:rPr>
          <w:rFonts w:ascii="Calibri" w:hAnsi="Calibri" w:cs="Calibri"/>
          <w:sz w:val="20"/>
          <w:szCs w:val="20"/>
          <w:highlight w:val="green"/>
          <w:lang w:val="bs-Latn-BA"/>
        </w:rPr>
      </w:pPr>
      <w:r w:rsidRPr="00D944C3">
        <w:rPr>
          <w:rFonts w:ascii="Calibri" w:hAnsi="Calibri" w:cs="Calibri"/>
          <w:sz w:val="20"/>
          <w:szCs w:val="20"/>
          <w:highlight w:val="green"/>
          <w:lang w:val="bs-Latn-BA"/>
        </w:rPr>
        <w:t xml:space="preserve">Odbor je svjestan važnosti </w:t>
      </w:r>
      <w:r w:rsidR="00D944C3" w:rsidRPr="00D944C3">
        <w:rPr>
          <w:rFonts w:ascii="Calibri" w:hAnsi="Calibri" w:cs="Calibri"/>
          <w:sz w:val="20"/>
          <w:szCs w:val="20"/>
          <w:highlight w:val="green"/>
          <w:lang w:val="bs-Latn-BA"/>
        </w:rPr>
        <w:t xml:space="preserve">održavanja kompetencija zaposlenika u oblastima </w:t>
      </w:r>
      <w:r w:rsidRPr="00D944C3">
        <w:rPr>
          <w:rFonts w:ascii="Calibri" w:hAnsi="Calibri" w:cs="Calibri"/>
          <w:sz w:val="20"/>
          <w:szCs w:val="20"/>
          <w:highlight w:val="green"/>
          <w:lang w:val="bs-Latn-BA"/>
        </w:rPr>
        <w:t xml:space="preserve">vezanim za njihovo zaposlenje i </w:t>
      </w:r>
      <w:r w:rsidR="00D944C3" w:rsidRPr="00D944C3">
        <w:rPr>
          <w:rFonts w:ascii="Calibri" w:hAnsi="Calibri" w:cs="Calibri"/>
          <w:sz w:val="20"/>
          <w:szCs w:val="20"/>
          <w:highlight w:val="green"/>
          <w:lang w:val="bs-Latn-BA"/>
        </w:rPr>
        <w:t xml:space="preserve">značaja održavanja </w:t>
      </w:r>
      <w:r w:rsidRPr="00D944C3">
        <w:rPr>
          <w:rFonts w:ascii="Calibri" w:hAnsi="Calibri" w:cs="Calibri"/>
          <w:sz w:val="20"/>
          <w:szCs w:val="20"/>
          <w:highlight w:val="green"/>
          <w:lang w:val="bs-Latn-BA"/>
        </w:rPr>
        <w:t>profesionalnog statusa. Stoga DMO može platiti troškove članstva</w:t>
      </w:r>
      <w:r w:rsidR="00D944C3" w:rsidRPr="00D944C3">
        <w:rPr>
          <w:rFonts w:ascii="Calibri" w:hAnsi="Calibri" w:cs="Calibri"/>
          <w:sz w:val="20"/>
          <w:szCs w:val="20"/>
          <w:highlight w:val="green"/>
          <w:lang w:val="bs-Latn-BA"/>
        </w:rPr>
        <w:t xml:space="preserve"> u strukovnim organizacijama</w:t>
      </w:r>
      <w:r w:rsidRPr="00D944C3">
        <w:rPr>
          <w:rFonts w:ascii="Calibri" w:hAnsi="Calibri" w:cs="Calibri"/>
          <w:sz w:val="20"/>
          <w:szCs w:val="20"/>
          <w:highlight w:val="green"/>
          <w:lang w:val="bs-Latn-BA"/>
        </w:rPr>
        <w:t xml:space="preserve"> za zaposlene u granicama budžeta i pod </w:t>
      </w:r>
      <w:r w:rsidR="00D944C3" w:rsidRPr="00D944C3">
        <w:rPr>
          <w:rFonts w:ascii="Calibri" w:hAnsi="Calibri" w:cs="Calibri"/>
          <w:sz w:val="20"/>
          <w:szCs w:val="20"/>
          <w:highlight w:val="green"/>
          <w:lang w:val="bs-Latn-BA"/>
        </w:rPr>
        <w:t xml:space="preserve">uvjetom </w:t>
      </w:r>
      <w:r w:rsidRPr="00D944C3">
        <w:rPr>
          <w:rFonts w:ascii="Calibri" w:hAnsi="Calibri" w:cs="Calibri"/>
          <w:sz w:val="20"/>
          <w:szCs w:val="20"/>
          <w:highlight w:val="green"/>
          <w:lang w:val="bs-Latn-BA"/>
        </w:rPr>
        <w:t>da je takvo članstvo u najboljem interesu DMO-a.</w:t>
      </w:r>
    </w:p>
    <w:p w14:paraId="4EF910A6" w14:textId="77777777" w:rsidR="00207B79" w:rsidRPr="0040521F" w:rsidRDefault="00207B79" w:rsidP="00D46084">
      <w:pPr>
        <w:ind w:hanging="720"/>
        <w:rPr>
          <w:rFonts w:ascii="Calibri" w:hAnsi="Calibri" w:cs="Calibri"/>
          <w:sz w:val="20"/>
          <w:szCs w:val="20"/>
          <w:highlight w:val="green"/>
          <w:lang w:val="bs-Latn-BA"/>
        </w:rPr>
      </w:pPr>
    </w:p>
    <w:p w14:paraId="44008BA4" w14:textId="64BBAF44" w:rsidR="00207B79" w:rsidRPr="0040521F" w:rsidRDefault="00D944C3" w:rsidP="00D46084">
      <w:pPr>
        <w:rPr>
          <w:rFonts w:ascii="Calibri" w:hAnsi="Calibri" w:cs="Calibri"/>
          <w:sz w:val="20"/>
          <w:szCs w:val="20"/>
          <w:highlight w:val="green"/>
          <w:lang w:val="bs-Latn-BA"/>
        </w:rPr>
      </w:pPr>
      <w:r w:rsidRPr="00904A37">
        <w:rPr>
          <w:rFonts w:ascii="Calibri" w:hAnsi="Calibri" w:cs="Calibri"/>
          <w:sz w:val="20"/>
          <w:szCs w:val="20"/>
          <w:highlight w:val="green"/>
          <w:lang w:val="bs-Latn-BA"/>
        </w:rPr>
        <w:t>DMO također može platiti troškove učešć</w:t>
      </w:r>
      <w:r w:rsidR="00904A37">
        <w:rPr>
          <w:rFonts w:ascii="Calibri" w:hAnsi="Calibri" w:cs="Calibri"/>
          <w:sz w:val="20"/>
          <w:szCs w:val="20"/>
          <w:highlight w:val="green"/>
          <w:lang w:val="bs-Latn-BA"/>
        </w:rPr>
        <w:t>a</w:t>
      </w:r>
      <w:r w:rsidRPr="00904A37">
        <w:rPr>
          <w:rFonts w:ascii="Calibri" w:hAnsi="Calibri" w:cs="Calibri"/>
          <w:sz w:val="20"/>
          <w:szCs w:val="20"/>
          <w:highlight w:val="green"/>
          <w:lang w:val="bs-Latn-BA"/>
        </w:rPr>
        <w:t xml:space="preserve"> zaposlenih na sastancima koji su povezani sa njihovim članstvom u strukovnoj organizaciji ukoliko se ocijeni da je sastanak u najboljem interesu DMO-a. </w:t>
      </w:r>
      <w:r w:rsidR="00904A37" w:rsidRPr="00904A37">
        <w:rPr>
          <w:rFonts w:ascii="Calibri" w:hAnsi="Calibri" w:cs="Calibri"/>
          <w:sz w:val="20"/>
          <w:szCs w:val="20"/>
          <w:highlight w:val="green"/>
          <w:lang w:val="bs-Latn-BA"/>
        </w:rPr>
        <w:t xml:space="preserve">Učešće na takvim sastancima </w:t>
      </w:r>
      <w:r w:rsidRPr="00904A37">
        <w:rPr>
          <w:rFonts w:ascii="Calibri" w:hAnsi="Calibri" w:cs="Calibri"/>
          <w:sz w:val="20"/>
          <w:szCs w:val="20"/>
          <w:highlight w:val="green"/>
          <w:lang w:val="bs-Latn-BA"/>
        </w:rPr>
        <w:t xml:space="preserve">prethodno </w:t>
      </w:r>
      <w:r w:rsidR="00904A37" w:rsidRPr="00904A37">
        <w:rPr>
          <w:rFonts w:ascii="Calibri" w:hAnsi="Calibri" w:cs="Calibri"/>
          <w:sz w:val="20"/>
          <w:szCs w:val="20"/>
          <w:highlight w:val="green"/>
          <w:lang w:val="bs-Latn-BA"/>
        </w:rPr>
        <w:t xml:space="preserve">mora </w:t>
      </w:r>
      <w:r w:rsidRPr="00904A37">
        <w:rPr>
          <w:rFonts w:ascii="Calibri" w:hAnsi="Calibri" w:cs="Calibri"/>
          <w:sz w:val="20"/>
          <w:szCs w:val="20"/>
          <w:highlight w:val="green"/>
          <w:lang w:val="bs-Latn-BA"/>
        </w:rPr>
        <w:t>odobriti predsjednik/</w:t>
      </w:r>
      <w:r w:rsidR="00904A37" w:rsidRPr="00904A37">
        <w:rPr>
          <w:rFonts w:ascii="Calibri" w:hAnsi="Calibri" w:cs="Calibri"/>
          <w:sz w:val="20"/>
          <w:szCs w:val="20"/>
          <w:highlight w:val="green"/>
          <w:lang w:val="bs-Latn-BA"/>
        </w:rPr>
        <w:t xml:space="preserve">generalni </w:t>
      </w:r>
      <w:r w:rsidRPr="00904A37">
        <w:rPr>
          <w:rFonts w:ascii="Calibri" w:hAnsi="Calibri" w:cs="Calibri"/>
          <w:sz w:val="20"/>
          <w:szCs w:val="20"/>
          <w:highlight w:val="green"/>
          <w:lang w:val="bs-Latn-BA"/>
        </w:rPr>
        <w:t>direktor ili neposredn</w:t>
      </w:r>
      <w:r w:rsidR="00904A37" w:rsidRPr="00904A37">
        <w:rPr>
          <w:rFonts w:ascii="Calibri" w:hAnsi="Calibri" w:cs="Calibri"/>
          <w:sz w:val="20"/>
          <w:szCs w:val="20"/>
          <w:highlight w:val="green"/>
          <w:lang w:val="bs-Latn-BA"/>
        </w:rPr>
        <w:t>o pretpostavljeni službenik</w:t>
      </w:r>
      <w:r w:rsidR="00D46084" w:rsidRPr="0040521F">
        <w:rPr>
          <w:rFonts w:ascii="Calibri" w:hAnsi="Calibri" w:cs="Calibri"/>
          <w:sz w:val="20"/>
          <w:szCs w:val="20"/>
          <w:highlight w:val="green"/>
          <w:lang w:val="bs-Latn-BA"/>
        </w:rPr>
        <w:t>.</w:t>
      </w:r>
    </w:p>
    <w:p w14:paraId="63F9FC86" w14:textId="77777777" w:rsidR="00207B79" w:rsidRPr="0040521F" w:rsidRDefault="00207B79" w:rsidP="00D46084">
      <w:pPr>
        <w:ind w:hanging="720"/>
        <w:rPr>
          <w:rFonts w:ascii="Calibri" w:hAnsi="Calibri" w:cs="Calibri"/>
          <w:sz w:val="20"/>
          <w:szCs w:val="20"/>
          <w:highlight w:val="green"/>
          <w:lang w:val="bs-Latn-BA"/>
        </w:rPr>
      </w:pPr>
    </w:p>
    <w:p w14:paraId="08599ABE" w14:textId="377676BD" w:rsidR="00207B79" w:rsidRPr="00904A37" w:rsidRDefault="00904A37" w:rsidP="00D46084">
      <w:pPr>
        <w:rPr>
          <w:rFonts w:ascii="Calibri" w:hAnsi="Calibri" w:cs="Calibri"/>
          <w:sz w:val="20"/>
          <w:szCs w:val="20"/>
          <w:highlight w:val="green"/>
          <w:lang w:val="bs-Latn-BA"/>
        </w:rPr>
      </w:pPr>
      <w:r w:rsidRPr="00904A37">
        <w:rPr>
          <w:rFonts w:ascii="Calibri" w:hAnsi="Calibri" w:cs="Calibri"/>
          <w:sz w:val="20"/>
          <w:szCs w:val="20"/>
          <w:highlight w:val="green"/>
          <w:lang w:val="bs-Latn-BA"/>
        </w:rPr>
        <w:t>Zahtjevi za naknadu troškova moraju se podnijeti predsjedniku/generalnom direktoru ili direktno pretpostavljenom službeniku</w:t>
      </w:r>
      <w:r w:rsidR="00D46084" w:rsidRPr="0040521F">
        <w:rPr>
          <w:rFonts w:ascii="Calibri" w:hAnsi="Calibri" w:cs="Calibri"/>
          <w:sz w:val="20"/>
          <w:szCs w:val="20"/>
          <w:highlight w:val="green"/>
          <w:lang w:val="bs-Latn-BA"/>
        </w:rPr>
        <w:t>.</w:t>
      </w:r>
      <w:r w:rsidR="00207B79" w:rsidRPr="00904A37">
        <w:rPr>
          <w:rFonts w:ascii="Calibri" w:hAnsi="Calibri" w:cs="Calibri"/>
          <w:sz w:val="20"/>
          <w:szCs w:val="20"/>
          <w:highlight w:val="green"/>
          <w:lang w:val="bs-Latn-BA"/>
        </w:rPr>
        <w:t xml:space="preserve"> </w:t>
      </w:r>
    </w:p>
    <w:p w14:paraId="70921A60" w14:textId="64FB956D" w:rsidR="00207B79" w:rsidRPr="0040521F" w:rsidRDefault="00207B79" w:rsidP="00D46084">
      <w:pPr>
        <w:pStyle w:val="Heading3"/>
        <w:rPr>
          <w:rFonts w:ascii="Calibri" w:hAnsi="Calibri" w:cs="Calibri"/>
          <w:lang w:val="bs-Latn-BA"/>
        </w:rPr>
      </w:pPr>
      <w:bookmarkStart w:id="157" w:name="_Toc53994829"/>
      <w:bookmarkStart w:id="158" w:name="_Toc77551970"/>
      <w:r w:rsidRPr="0040521F">
        <w:rPr>
          <w:rFonts w:ascii="Calibri" w:hAnsi="Calibri" w:cs="Calibri"/>
          <w:lang w:val="bs-Latn-BA"/>
        </w:rPr>
        <w:t>Nepoti</w:t>
      </w:r>
      <w:r w:rsidR="00595F53">
        <w:rPr>
          <w:rFonts w:ascii="Calibri" w:hAnsi="Calibri" w:cs="Calibri"/>
          <w:lang w:val="bs-Latn-BA"/>
        </w:rPr>
        <w:t xml:space="preserve">zam </w:t>
      </w:r>
      <w:r w:rsidRPr="0040521F">
        <w:rPr>
          <w:rFonts w:ascii="Calibri" w:hAnsi="Calibri" w:cs="Calibri"/>
          <w:lang w:val="bs-Latn-BA"/>
        </w:rPr>
        <w:t>6.5</w:t>
      </w:r>
      <w:bookmarkEnd w:id="157"/>
      <w:bookmarkEnd w:id="158"/>
    </w:p>
    <w:p w14:paraId="300ACD49" w14:textId="2F48B70E" w:rsidR="00207B79" w:rsidRPr="0040521F" w:rsidRDefault="00595F53" w:rsidP="00D46084">
      <w:pPr>
        <w:rPr>
          <w:rFonts w:ascii="Calibri" w:hAnsi="Calibri" w:cs="Calibri"/>
          <w:sz w:val="20"/>
          <w:szCs w:val="20"/>
          <w:lang w:val="bs-Latn-BA"/>
        </w:rPr>
      </w:pPr>
      <w:r w:rsidRPr="00595F53">
        <w:rPr>
          <w:rFonts w:ascii="Calibri" w:hAnsi="Calibri" w:cs="Calibri"/>
          <w:sz w:val="20"/>
          <w:szCs w:val="20"/>
          <w:lang w:val="bs-Latn-BA"/>
        </w:rPr>
        <w:t>Članovi odbora i članovi njihovih užih porodica ne mogu biti zaposleni u DMO-u, osim glasanjem odbora. Članovi uže porodice predsjednika/generalnog direktora ne mogu biti zaposleni u DMO-u bez glasa</w:t>
      </w:r>
      <w:r>
        <w:rPr>
          <w:rFonts w:ascii="Calibri" w:hAnsi="Calibri" w:cs="Calibri"/>
          <w:sz w:val="20"/>
          <w:szCs w:val="20"/>
          <w:lang w:val="bs-Latn-BA"/>
        </w:rPr>
        <w:t xml:space="preserve">nja </w:t>
      </w:r>
      <w:r w:rsidRPr="00595F53">
        <w:rPr>
          <w:rFonts w:ascii="Calibri" w:hAnsi="Calibri" w:cs="Calibri"/>
          <w:sz w:val="20"/>
          <w:szCs w:val="20"/>
          <w:lang w:val="bs-Latn-BA"/>
        </w:rPr>
        <w:t>odbora.</w:t>
      </w:r>
    </w:p>
    <w:p w14:paraId="29723F77" w14:textId="77777777" w:rsidR="00207B79" w:rsidRPr="0040521F" w:rsidRDefault="00207B79" w:rsidP="00D46084">
      <w:pPr>
        <w:rPr>
          <w:rFonts w:ascii="Calibri" w:hAnsi="Calibri" w:cs="Calibri"/>
          <w:sz w:val="20"/>
          <w:szCs w:val="20"/>
          <w:lang w:val="bs-Latn-BA"/>
        </w:rPr>
      </w:pPr>
    </w:p>
    <w:p w14:paraId="1EF978D2" w14:textId="17E7AB8D" w:rsidR="00207B79" w:rsidRPr="0040521F" w:rsidRDefault="00595F53" w:rsidP="00D46084">
      <w:pPr>
        <w:rPr>
          <w:rFonts w:ascii="Calibri" w:hAnsi="Calibri" w:cs="Calibri"/>
          <w:sz w:val="20"/>
          <w:szCs w:val="20"/>
          <w:lang w:val="bs-Latn-BA"/>
        </w:rPr>
      </w:pPr>
      <w:r>
        <w:rPr>
          <w:rFonts w:ascii="Calibri" w:hAnsi="Calibri" w:cs="Calibri"/>
          <w:sz w:val="20"/>
          <w:szCs w:val="20"/>
          <w:lang w:val="bs-Latn-BA"/>
        </w:rPr>
        <w:t xml:space="preserve">Pojam </w:t>
      </w:r>
      <w:r w:rsidR="00207B79" w:rsidRPr="0040521F">
        <w:rPr>
          <w:rFonts w:ascii="Calibri" w:hAnsi="Calibri" w:cs="Calibri"/>
          <w:sz w:val="20"/>
          <w:szCs w:val="20"/>
          <w:lang w:val="bs-Latn-BA"/>
        </w:rPr>
        <w:t>"</w:t>
      </w:r>
      <w:r>
        <w:rPr>
          <w:rFonts w:ascii="Calibri" w:hAnsi="Calibri" w:cs="Calibri"/>
          <w:sz w:val="20"/>
          <w:szCs w:val="20"/>
          <w:lang w:val="bs-Latn-BA"/>
        </w:rPr>
        <w:t>uža porodica</w:t>
      </w:r>
      <w:r w:rsidR="00207B79" w:rsidRPr="0040521F">
        <w:rPr>
          <w:rFonts w:ascii="Calibri" w:hAnsi="Calibri" w:cs="Calibri"/>
          <w:sz w:val="20"/>
          <w:szCs w:val="20"/>
          <w:lang w:val="bs-Latn-BA"/>
        </w:rPr>
        <w:t xml:space="preserve">" </w:t>
      </w:r>
      <w:r>
        <w:rPr>
          <w:rFonts w:ascii="Calibri" w:hAnsi="Calibri" w:cs="Calibri"/>
          <w:sz w:val="20"/>
          <w:szCs w:val="20"/>
          <w:lang w:val="bs-Latn-BA"/>
        </w:rPr>
        <w:t>koji je prethodno upotrijebljen definira se kao odnos</w:t>
      </w:r>
      <w:r w:rsidR="00207B79" w:rsidRPr="0040521F">
        <w:rPr>
          <w:rFonts w:ascii="Calibri" w:hAnsi="Calibri" w:cs="Calibri"/>
          <w:sz w:val="20"/>
          <w:szCs w:val="20"/>
          <w:lang w:val="bs-Latn-BA"/>
        </w:rPr>
        <w:t>:</w:t>
      </w:r>
    </w:p>
    <w:p w14:paraId="639CD9CB" w14:textId="1186FC5C" w:rsidR="00207B79" w:rsidRPr="0040521F" w:rsidRDefault="00595F53" w:rsidP="00E87B1A">
      <w:pPr>
        <w:numPr>
          <w:ilvl w:val="0"/>
          <w:numId w:val="7"/>
        </w:numPr>
        <w:ind w:left="990" w:hanging="270"/>
        <w:rPr>
          <w:rFonts w:ascii="Calibri" w:hAnsi="Calibri" w:cs="Calibri"/>
          <w:sz w:val="20"/>
          <w:szCs w:val="20"/>
          <w:lang w:val="bs-Latn-BA"/>
        </w:rPr>
      </w:pPr>
      <w:r>
        <w:rPr>
          <w:rFonts w:ascii="Calibri" w:hAnsi="Calibri" w:cs="Calibri"/>
          <w:sz w:val="20"/>
          <w:szCs w:val="20"/>
          <w:lang w:val="bs-Latn-BA"/>
        </w:rPr>
        <w:t xml:space="preserve">između supružnika, oca i sina ili kćerke, majke i sina ili kćerke </w:t>
      </w:r>
      <w:r w:rsidR="00555A60">
        <w:rPr>
          <w:rFonts w:ascii="Calibri" w:hAnsi="Calibri" w:cs="Calibri"/>
          <w:sz w:val="20"/>
          <w:szCs w:val="20"/>
          <w:lang w:val="bs-Latn-BA"/>
        </w:rPr>
        <w:t xml:space="preserve">te brata i sestre </w:t>
      </w:r>
    </w:p>
    <w:p w14:paraId="135C21DB" w14:textId="4D5A2C16" w:rsidR="00207B79" w:rsidRPr="0040521F" w:rsidRDefault="00555A60" w:rsidP="00D46084">
      <w:pPr>
        <w:pStyle w:val="Heading3"/>
        <w:rPr>
          <w:rFonts w:ascii="Calibri" w:hAnsi="Calibri" w:cs="Calibri"/>
          <w:lang w:val="bs-Latn-BA"/>
        </w:rPr>
      </w:pPr>
      <w:bookmarkStart w:id="159" w:name="_Toc53994830"/>
      <w:bookmarkStart w:id="160" w:name="_Toc77551971"/>
      <w:r w:rsidRPr="00555A60">
        <w:rPr>
          <w:rFonts w:ascii="Calibri" w:hAnsi="Calibri" w:cs="Calibri"/>
          <w:lang w:val="bs-Latn-BA"/>
        </w:rPr>
        <w:t>Jednake mogućnosti zaposlenja</w:t>
      </w:r>
      <w:r>
        <w:rPr>
          <w:rFonts w:ascii="Calibri" w:hAnsi="Calibri" w:cs="Calibri"/>
          <w:lang w:val="bs-Latn-BA"/>
        </w:rPr>
        <w:t xml:space="preserve">/afirmativno djelovanje </w:t>
      </w:r>
      <w:r w:rsidR="00207B79" w:rsidRPr="0040521F">
        <w:rPr>
          <w:rFonts w:ascii="Calibri" w:hAnsi="Calibri" w:cs="Calibri"/>
          <w:lang w:val="bs-Latn-BA"/>
        </w:rPr>
        <w:t>6.6</w:t>
      </w:r>
      <w:bookmarkEnd w:id="159"/>
      <w:bookmarkEnd w:id="160"/>
    </w:p>
    <w:p w14:paraId="508B919E" w14:textId="5DDC5D2F" w:rsidR="00207B79" w:rsidRPr="0040521F" w:rsidRDefault="00555A60" w:rsidP="00D46084">
      <w:pPr>
        <w:pStyle w:val="BodyTextIndent"/>
        <w:ind w:firstLine="0"/>
        <w:rPr>
          <w:rFonts w:ascii="Calibri" w:hAnsi="Calibri" w:cs="Calibri"/>
          <w:i w:val="0"/>
          <w:sz w:val="20"/>
          <w:lang w:val="bs-Latn-BA"/>
        </w:rPr>
      </w:pPr>
      <w:r w:rsidRPr="00555A60">
        <w:rPr>
          <w:rFonts w:ascii="Calibri" w:hAnsi="Calibri" w:cs="Calibri"/>
          <w:i w:val="0"/>
          <w:sz w:val="20"/>
          <w:lang w:val="bs-Latn-BA"/>
        </w:rPr>
        <w:t xml:space="preserve">Sve odluke o zapošljavanju i kadrovske </w:t>
      </w:r>
      <w:r>
        <w:rPr>
          <w:rFonts w:ascii="Calibri" w:hAnsi="Calibri" w:cs="Calibri"/>
          <w:i w:val="0"/>
          <w:sz w:val="20"/>
          <w:lang w:val="bs-Latn-BA"/>
        </w:rPr>
        <w:t>aktivnosti p</w:t>
      </w:r>
      <w:r w:rsidRPr="00555A60">
        <w:rPr>
          <w:rFonts w:ascii="Calibri" w:hAnsi="Calibri" w:cs="Calibri"/>
          <w:i w:val="0"/>
          <w:sz w:val="20"/>
          <w:lang w:val="bs-Latn-BA"/>
        </w:rPr>
        <w:t>rovodit će se u svrhu promocije i osiguranja jednakih mogućnosti za sve osobe. Sve promotivne mogućnosti objavit će se na jedan od sljedećih načina</w:t>
      </w:r>
      <w:r w:rsidR="00207B79" w:rsidRPr="0040521F">
        <w:rPr>
          <w:rFonts w:ascii="Calibri" w:hAnsi="Calibri" w:cs="Calibri"/>
          <w:i w:val="0"/>
          <w:sz w:val="20"/>
          <w:lang w:val="bs-Latn-BA"/>
        </w:rPr>
        <w:t>:</w:t>
      </w:r>
    </w:p>
    <w:p w14:paraId="155E4A0B" w14:textId="77777777" w:rsidR="00207B79" w:rsidRPr="0040521F" w:rsidRDefault="00207B79" w:rsidP="00D46084">
      <w:pPr>
        <w:rPr>
          <w:rFonts w:ascii="Calibri" w:hAnsi="Calibri" w:cs="Calibri"/>
          <w:b/>
          <w:sz w:val="20"/>
          <w:szCs w:val="20"/>
          <w:lang w:val="bs-Latn-BA"/>
        </w:rPr>
      </w:pPr>
    </w:p>
    <w:p w14:paraId="5D4B5432" w14:textId="00DD97CD" w:rsidR="00207B79" w:rsidRPr="0040521F" w:rsidRDefault="00207B79" w:rsidP="00D46084">
      <w:pPr>
        <w:ind w:left="720"/>
        <w:rPr>
          <w:rFonts w:ascii="Calibri" w:hAnsi="Calibri" w:cs="Calibri"/>
          <w:sz w:val="20"/>
          <w:szCs w:val="20"/>
          <w:lang w:val="bs-Latn-BA"/>
        </w:rPr>
      </w:pPr>
      <w:r w:rsidRPr="0040521F">
        <w:rPr>
          <w:rFonts w:ascii="Calibri" w:hAnsi="Calibri" w:cs="Calibri"/>
          <w:b/>
          <w:sz w:val="20"/>
          <w:szCs w:val="20"/>
          <w:lang w:val="bs-Latn-BA"/>
        </w:rPr>
        <w:t xml:space="preserve">• </w:t>
      </w:r>
      <w:r w:rsidR="00555A60" w:rsidRPr="00555A60">
        <w:rPr>
          <w:rFonts w:ascii="Calibri" w:hAnsi="Calibri" w:cs="Calibri"/>
          <w:b/>
          <w:sz w:val="20"/>
          <w:szCs w:val="20"/>
          <w:lang w:val="bs-Latn-BA"/>
        </w:rPr>
        <w:t xml:space="preserve">Radna mjesta obuhvaćena ugovorima o radu </w:t>
      </w:r>
      <w:r w:rsidRPr="0040521F">
        <w:rPr>
          <w:rFonts w:ascii="Calibri" w:hAnsi="Calibri" w:cs="Calibri"/>
          <w:sz w:val="20"/>
          <w:szCs w:val="20"/>
          <w:lang w:val="bs-Latn-BA"/>
        </w:rPr>
        <w:t>--</w:t>
      </w:r>
      <w:r w:rsidR="00555A60" w:rsidRPr="00880B6C">
        <w:rPr>
          <w:rFonts w:ascii="Calibri" w:hAnsi="Calibri" w:cs="Calibri"/>
          <w:sz w:val="20"/>
          <w:szCs w:val="20"/>
          <w:lang w:val="bs-Latn-BA"/>
        </w:rPr>
        <w:t xml:space="preserve"> f</w:t>
      </w:r>
      <w:r w:rsidR="00555A60" w:rsidRPr="00555A60">
        <w:rPr>
          <w:rFonts w:ascii="Calibri" w:hAnsi="Calibri" w:cs="Calibri"/>
          <w:sz w:val="20"/>
          <w:szCs w:val="20"/>
          <w:lang w:val="bs-Latn-BA"/>
        </w:rPr>
        <w:t xml:space="preserve">ormalnim objavljivanjem slobodnih radnih mjesta, ocjenom ponuda i </w:t>
      </w:r>
      <w:r w:rsidR="00880B6C">
        <w:rPr>
          <w:rFonts w:ascii="Calibri" w:hAnsi="Calibri" w:cs="Calibri"/>
          <w:sz w:val="20"/>
          <w:szCs w:val="20"/>
          <w:lang w:val="bs-Latn-BA"/>
        </w:rPr>
        <w:t>zapošljavanjem</w:t>
      </w:r>
      <w:r w:rsidR="00555A60" w:rsidRPr="00555A60">
        <w:rPr>
          <w:rFonts w:ascii="Calibri" w:hAnsi="Calibri" w:cs="Calibri"/>
          <w:sz w:val="20"/>
          <w:szCs w:val="20"/>
          <w:lang w:val="bs-Latn-BA"/>
        </w:rPr>
        <w:t xml:space="preserve"> u skladu s uvjetima odgovarajućih </w:t>
      </w:r>
      <w:r w:rsidR="00880B6C">
        <w:rPr>
          <w:rFonts w:ascii="Calibri" w:hAnsi="Calibri" w:cs="Calibri"/>
          <w:sz w:val="20"/>
          <w:szCs w:val="20"/>
          <w:lang w:val="bs-Latn-BA"/>
        </w:rPr>
        <w:t>ugovora</w:t>
      </w:r>
      <w:r w:rsidRPr="0040521F">
        <w:rPr>
          <w:rFonts w:ascii="Calibri" w:hAnsi="Calibri" w:cs="Calibri"/>
          <w:sz w:val="20"/>
          <w:szCs w:val="20"/>
          <w:lang w:val="bs-Latn-BA"/>
        </w:rPr>
        <w:t>.</w:t>
      </w:r>
    </w:p>
    <w:p w14:paraId="2DE9F7F4" w14:textId="77777777" w:rsidR="00207B79" w:rsidRPr="0040521F" w:rsidRDefault="00207B79" w:rsidP="00D46084">
      <w:pPr>
        <w:rPr>
          <w:rFonts w:ascii="Calibri" w:hAnsi="Calibri" w:cs="Calibri"/>
          <w:sz w:val="20"/>
          <w:szCs w:val="20"/>
          <w:lang w:val="bs-Latn-BA"/>
        </w:rPr>
      </w:pPr>
    </w:p>
    <w:p w14:paraId="03DA13CD" w14:textId="653C04E0" w:rsidR="00207B79" w:rsidRPr="0040521F" w:rsidRDefault="00207B79" w:rsidP="00D46084">
      <w:pPr>
        <w:ind w:left="720"/>
        <w:rPr>
          <w:rFonts w:ascii="Calibri" w:hAnsi="Calibri" w:cs="Calibri"/>
          <w:sz w:val="20"/>
          <w:szCs w:val="20"/>
          <w:lang w:val="bs-Latn-BA"/>
        </w:rPr>
      </w:pPr>
      <w:r w:rsidRPr="0040521F">
        <w:rPr>
          <w:rFonts w:ascii="Calibri" w:hAnsi="Calibri" w:cs="Calibri"/>
          <w:b/>
          <w:sz w:val="20"/>
          <w:szCs w:val="20"/>
          <w:lang w:val="bs-Latn-BA"/>
        </w:rPr>
        <w:t xml:space="preserve">• </w:t>
      </w:r>
      <w:r w:rsidR="00555A60" w:rsidRPr="00555A60">
        <w:rPr>
          <w:rFonts w:ascii="Calibri" w:hAnsi="Calibri" w:cs="Calibri"/>
          <w:b/>
          <w:sz w:val="20"/>
          <w:szCs w:val="20"/>
          <w:lang w:val="bs-Latn-BA"/>
        </w:rPr>
        <w:t xml:space="preserve">Rukovodeća i sekretarska radna mjesta </w:t>
      </w:r>
      <w:r w:rsidRPr="0040521F">
        <w:rPr>
          <w:rFonts w:ascii="Calibri" w:hAnsi="Calibri" w:cs="Calibri"/>
          <w:sz w:val="20"/>
          <w:szCs w:val="20"/>
          <w:lang w:val="bs-Latn-BA"/>
        </w:rPr>
        <w:t>--</w:t>
      </w:r>
      <w:r w:rsidR="00880B6C" w:rsidRPr="00880B6C">
        <w:rPr>
          <w:lang w:val="bs-Latn-BA"/>
        </w:rPr>
        <w:t xml:space="preserve"> </w:t>
      </w:r>
      <w:r w:rsidR="00880B6C" w:rsidRPr="00880B6C">
        <w:rPr>
          <w:rFonts w:ascii="Calibri" w:hAnsi="Calibri" w:cs="Calibri"/>
          <w:sz w:val="20"/>
          <w:szCs w:val="20"/>
          <w:lang w:val="bs-Latn-BA"/>
        </w:rPr>
        <w:t xml:space="preserve">obavještavanjem </w:t>
      </w:r>
      <w:r w:rsidR="00880B6C">
        <w:rPr>
          <w:rFonts w:ascii="Calibri" w:hAnsi="Calibri" w:cs="Calibri"/>
          <w:sz w:val="20"/>
          <w:szCs w:val="20"/>
          <w:lang w:val="bs-Latn-BA"/>
        </w:rPr>
        <w:t xml:space="preserve">zaposlenih </w:t>
      </w:r>
      <w:r w:rsidR="00880B6C" w:rsidRPr="00880B6C">
        <w:rPr>
          <w:rFonts w:ascii="Calibri" w:hAnsi="Calibri" w:cs="Calibri"/>
          <w:sz w:val="20"/>
          <w:szCs w:val="20"/>
          <w:lang w:val="bs-Latn-BA"/>
        </w:rPr>
        <w:t>o slobodnom radnom mjestu</w:t>
      </w:r>
      <w:r w:rsidR="00880B6C">
        <w:rPr>
          <w:rFonts w:ascii="Calibri" w:hAnsi="Calibri" w:cs="Calibri"/>
          <w:sz w:val="20"/>
          <w:szCs w:val="20"/>
          <w:lang w:val="bs-Latn-BA"/>
        </w:rPr>
        <w:t xml:space="preserve"> putem oglasne table</w:t>
      </w:r>
      <w:r w:rsidR="00880B6C" w:rsidRPr="00880B6C">
        <w:rPr>
          <w:rFonts w:ascii="Calibri" w:hAnsi="Calibri" w:cs="Calibri"/>
          <w:sz w:val="20"/>
          <w:szCs w:val="20"/>
          <w:lang w:val="bs-Latn-BA"/>
        </w:rPr>
        <w:t xml:space="preserve">, </w:t>
      </w:r>
      <w:r w:rsidR="00880B6C">
        <w:rPr>
          <w:rFonts w:ascii="Calibri" w:hAnsi="Calibri" w:cs="Calibri"/>
          <w:sz w:val="20"/>
          <w:szCs w:val="20"/>
          <w:lang w:val="bs-Latn-BA"/>
        </w:rPr>
        <w:t xml:space="preserve">uz poziv na dostavljanje </w:t>
      </w:r>
      <w:r w:rsidR="00880B6C" w:rsidRPr="00880B6C">
        <w:rPr>
          <w:rFonts w:ascii="Calibri" w:hAnsi="Calibri" w:cs="Calibri"/>
          <w:sz w:val="20"/>
          <w:szCs w:val="20"/>
          <w:lang w:val="bs-Latn-BA"/>
        </w:rPr>
        <w:t xml:space="preserve">pismenog </w:t>
      </w:r>
      <w:r w:rsidR="00880B6C">
        <w:rPr>
          <w:rFonts w:ascii="Calibri" w:hAnsi="Calibri" w:cs="Calibri"/>
          <w:sz w:val="20"/>
          <w:szCs w:val="20"/>
          <w:lang w:val="bs-Latn-BA"/>
        </w:rPr>
        <w:t xml:space="preserve">rezimea o kvalifikacijama </w:t>
      </w:r>
      <w:r w:rsidR="00880B6C" w:rsidRPr="00880B6C">
        <w:rPr>
          <w:rFonts w:ascii="Calibri" w:hAnsi="Calibri" w:cs="Calibri"/>
          <w:sz w:val="20"/>
          <w:szCs w:val="20"/>
          <w:lang w:val="bs-Latn-BA"/>
        </w:rPr>
        <w:t xml:space="preserve">na razmatranje </w:t>
      </w:r>
      <w:r w:rsidR="00880B6C">
        <w:rPr>
          <w:rFonts w:ascii="Calibri" w:hAnsi="Calibri" w:cs="Calibri"/>
          <w:sz w:val="20"/>
          <w:szCs w:val="20"/>
          <w:lang w:val="bs-Latn-BA"/>
        </w:rPr>
        <w:t>rukovodećem službeniku</w:t>
      </w:r>
      <w:r w:rsidR="00880B6C" w:rsidRPr="00880B6C">
        <w:rPr>
          <w:rFonts w:ascii="Calibri" w:hAnsi="Calibri" w:cs="Calibri"/>
          <w:sz w:val="20"/>
          <w:szCs w:val="20"/>
          <w:lang w:val="bs-Latn-BA"/>
        </w:rPr>
        <w:t>. U nedostatku kvalifi</w:t>
      </w:r>
      <w:r w:rsidR="00EF3502">
        <w:rPr>
          <w:rFonts w:ascii="Calibri" w:hAnsi="Calibri" w:cs="Calibri"/>
          <w:sz w:val="20"/>
          <w:szCs w:val="20"/>
          <w:lang w:val="bs-Latn-BA"/>
        </w:rPr>
        <w:t xml:space="preserve">ciranih </w:t>
      </w:r>
      <w:r w:rsidR="00880B6C" w:rsidRPr="00880B6C">
        <w:rPr>
          <w:rFonts w:ascii="Calibri" w:hAnsi="Calibri" w:cs="Calibri"/>
          <w:sz w:val="20"/>
          <w:szCs w:val="20"/>
          <w:lang w:val="bs-Latn-BA"/>
        </w:rPr>
        <w:t xml:space="preserve">internih kandidata, radno mjesto može se popuniti </w:t>
      </w:r>
      <w:r w:rsidR="00EF3502">
        <w:rPr>
          <w:rFonts w:ascii="Calibri" w:hAnsi="Calibri" w:cs="Calibri"/>
          <w:sz w:val="20"/>
          <w:szCs w:val="20"/>
          <w:lang w:val="bs-Latn-BA"/>
        </w:rPr>
        <w:t xml:space="preserve">kandidatom </w:t>
      </w:r>
      <w:r w:rsidR="00880B6C" w:rsidRPr="00880B6C">
        <w:rPr>
          <w:rFonts w:ascii="Calibri" w:hAnsi="Calibri" w:cs="Calibri"/>
          <w:sz w:val="20"/>
          <w:szCs w:val="20"/>
          <w:lang w:val="bs-Latn-BA"/>
        </w:rPr>
        <w:t>izvan DMO-a.</w:t>
      </w:r>
    </w:p>
    <w:p w14:paraId="60364FE0" w14:textId="77777777" w:rsidR="00207B79" w:rsidRPr="0040521F" w:rsidRDefault="00207B79" w:rsidP="00D46084">
      <w:pPr>
        <w:ind w:hanging="720"/>
        <w:rPr>
          <w:rFonts w:ascii="Calibri" w:hAnsi="Calibri" w:cs="Calibri"/>
          <w:sz w:val="20"/>
          <w:szCs w:val="20"/>
          <w:lang w:val="bs-Latn-BA"/>
        </w:rPr>
      </w:pPr>
    </w:p>
    <w:p w14:paraId="1EA32B41" w14:textId="5C1F933B" w:rsidR="00207B79" w:rsidRPr="0040521F" w:rsidRDefault="00EF3502" w:rsidP="00D46084">
      <w:pPr>
        <w:pStyle w:val="BodyTextIndent"/>
        <w:ind w:firstLine="0"/>
        <w:rPr>
          <w:rFonts w:ascii="Calibri" w:hAnsi="Calibri" w:cs="Calibri"/>
          <w:i w:val="0"/>
          <w:sz w:val="20"/>
          <w:lang w:val="bs-Latn-BA"/>
        </w:rPr>
      </w:pPr>
      <w:r w:rsidRPr="00EF3502">
        <w:rPr>
          <w:rFonts w:ascii="Calibri" w:hAnsi="Calibri" w:cs="Calibri"/>
          <w:i w:val="0"/>
          <w:sz w:val="20"/>
          <w:lang w:val="bs-Latn-BA"/>
        </w:rPr>
        <w:t xml:space="preserve">Sve odluke o zapošljavanju i napredovanju donijet će se na temelju valjanih, pisanih </w:t>
      </w:r>
      <w:r>
        <w:rPr>
          <w:rFonts w:ascii="Calibri" w:hAnsi="Calibri" w:cs="Calibri"/>
          <w:i w:val="0"/>
          <w:sz w:val="20"/>
          <w:lang w:val="bs-Latn-BA"/>
        </w:rPr>
        <w:t xml:space="preserve">uvjeta zaposlenja </w:t>
      </w:r>
      <w:r w:rsidRPr="00EF3502">
        <w:rPr>
          <w:rFonts w:ascii="Calibri" w:hAnsi="Calibri" w:cs="Calibri"/>
          <w:i w:val="0"/>
          <w:sz w:val="20"/>
          <w:lang w:val="bs-Latn-BA"/>
        </w:rPr>
        <w:t xml:space="preserve">utvrđenih u odgovarajućem opisu </w:t>
      </w:r>
      <w:r>
        <w:rPr>
          <w:rFonts w:ascii="Calibri" w:hAnsi="Calibri" w:cs="Calibri"/>
          <w:i w:val="0"/>
          <w:sz w:val="20"/>
          <w:lang w:val="bs-Latn-BA"/>
        </w:rPr>
        <w:t xml:space="preserve">radnog mjesta </w:t>
      </w:r>
      <w:r w:rsidRPr="00EF3502">
        <w:rPr>
          <w:rFonts w:ascii="Calibri" w:hAnsi="Calibri" w:cs="Calibri"/>
          <w:i w:val="0"/>
          <w:sz w:val="20"/>
          <w:lang w:val="bs-Latn-BA"/>
        </w:rPr>
        <w:t xml:space="preserve">ili </w:t>
      </w:r>
      <w:r>
        <w:rPr>
          <w:rFonts w:ascii="Calibri" w:hAnsi="Calibri" w:cs="Calibri"/>
          <w:i w:val="0"/>
          <w:sz w:val="20"/>
          <w:lang w:val="bs-Latn-BA"/>
        </w:rPr>
        <w:t>oglasu za popunjavanje slobodnog radnog mjesta</w:t>
      </w:r>
      <w:r w:rsidR="00207B79" w:rsidRPr="0040521F">
        <w:rPr>
          <w:rFonts w:ascii="Calibri" w:hAnsi="Calibri" w:cs="Calibri"/>
          <w:i w:val="0"/>
          <w:sz w:val="20"/>
          <w:lang w:val="bs-Latn-BA"/>
        </w:rPr>
        <w:t>.</w:t>
      </w:r>
    </w:p>
    <w:p w14:paraId="74BF1F26" w14:textId="77777777" w:rsidR="00207B79" w:rsidRPr="0040521F" w:rsidRDefault="00207B79" w:rsidP="00D46084">
      <w:pPr>
        <w:ind w:hanging="720"/>
        <w:rPr>
          <w:rFonts w:ascii="Calibri" w:hAnsi="Calibri" w:cs="Calibri"/>
          <w:sz w:val="20"/>
          <w:szCs w:val="20"/>
          <w:lang w:val="bs-Latn-BA"/>
        </w:rPr>
      </w:pPr>
    </w:p>
    <w:p w14:paraId="631ADA08" w14:textId="38F853F2" w:rsidR="00207B79" w:rsidRPr="0040521F" w:rsidRDefault="00EF3502" w:rsidP="00D46084">
      <w:pPr>
        <w:pStyle w:val="BodyTextIndent"/>
        <w:ind w:firstLine="0"/>
        <w:rPr>
          <w:rFonts w:ascii="Calibri" w:hAnsi="Calibri" w:cs="Calibri"/>
          <w:i w:val="0"/>
          <w:sz w:val="20"/>
          <w:lang w:val="bs-Latn-BA"/>
        </w:rPr>
      </w:pPr>
      <w:r>
        <w:rPr>
          <w:rFonts w:ascii="Calibri" w:hAnsi="Calibri" w:cs="Calibri"/>
          <w:i w:val="0"/>
          <w:sz w:val="20"/>
          <w:lang w:val="bs-Latn-BA"/>
        </w:rPr>
        <w:t xml:space="preserve">Svi društveni i rekreativni programi DMO-a </w:t>
      </w:r>
      <w:r w:rsidRPr="00EF3502">
        <w:rPr>
          <w:rFonts w:ascii="Calibri" w:hAnsi="Calibri" w:cs="Calibri"/>
          <w:i w:val="0"/>
          <w:sz w:val="20"/>
          <w:lang w:val="bs-Latn-BA"/>
        </w:rPr>
        <w:t>će se voditi na nediskriminatornoj osnovi.</w:t>
      </w:r>
    </w:p>
    <w:p w14:paraId="182B4E09" w14:textId="7C27280C" w:rsidR="00207B79" w:rsidRPr="0040521F" w:rsidRDefault="003C2AAA" w:rsidP="00D46084">
      <w:pPr>
        <w:pStyle w:val="Heading3"/>
        <w:rPr>
          <w:rFonts w:ascii="Calibri" w:hAnsi="Calibri" w:cs="Calibri"/>
          <w:lang w:val="bs-Latn-BA"/>
        </w:rPr>
      </w:pPr>
      <w:bookmarkStart w:id="161" w:name="_Toc53994831"/>
      <w:bookmarkStart w:id="162" w:name="_Toc77551972"/>
      <w:r>
        <w:rPr>
          <w:rFonts w:ascii="Calibri" w:hAnsi="Calibri" w:cs="Calibri"/>
          <w:lang w:val="bs-Latn-BA"/>
        </w:rPr>
        <w:t xml:space="preserve">Sigurnost i upravljanje gubicima </w:t>
      </w:r>
      <w:r w:rsidR="00207B79" w:rsidRPr="0040521F">
        <w:rPr>
          <w:rFonts w:ascii="Calibri" w:hAnsi="Calibri" w:cs="Calibri"/>
          <w:lang w:val="bs-Latn-BA"/>
        </w:rPr>
        <w:t>6.7</w:t>
      </w:r>
      <w:bookmarkEnd w:id="161"/>
      <w:bookmarkEnd w:id="162"/>
    </w:p>
    <w:p w14:paraId="505D5CAD" w14:textId="3F677C1D" w:rsidR="00207B79" w:rsidRPr="0040521F" w:rsidRDefault="003C2AAA" w:rsidP="00D46084">
      <w:pPr>
        <w:pStyle w:val="BodyTextIndent"/>
        <w:ind w:firstLine="0"/>
        <w:rPr>
          <w:rFonts w:ascii="Calibri" w:hAnsi="Calibri" w:cs="Calibri"/>
          <w:i w:val="0"/>
          <w:sz w:val="20"/>
          <w:lang w:val="bs-Latn-BA"/>
        </w:rPr>
      </w:pPr>
      <w:r w:rsidRPr="003C2AAA">
        <w:rPr>
          <w:rFonts w:ascii="Calibri" w:hAnsi="Calibri" w:cs="Calibri"/>
          <w:i w:val="0"/>
          <w:sz w:val="20"/>
          <w:lang w:val="bs-Latn-BA"/>
        </w:rPr>
        <w:t xml:space="preserve">DMO se zalaže za održavanje sigurnosti u svom radu, na svom vlasništvu i </w:t>
      </w:r>
      <w:r>
        <w:rPr>
          <w:rFonts w:ascii="Calibri" w:hAnsi="Calibri" w:cs="Calibri"/>
          <w:i w:val="0"/>
          <w:sz w:val="20"/>
          <w:lang w:val="bs-Latn-BA"/>
        </w:rPr>
        <w:t>pri realizaciji programa i pružanju usluga</w:t>
      </w:r>
      <w:r w:rsidR="00207B79" w:rsidRPr="0040521F">
        <w:rPr>
          <w:rFonts w:ascii="Calibri" w:hAnsi="Calibri" w:cs="Calibri"/>
          <w:i w:val="0"/>
          <w:sz w:val="20"/>
          <w:lang w:val="bs-Latn-BA"/>
        </w:rPr>
        <w:t>.</w:t>
      </w:r>
    </w:p>
    <w:p w14:paraId="28B93589" w14:textId="77777777" w:rsidR="00207B79" w:rsidRPr="0040521F" w:rsidRDefault="00207B79" w:rsidP="00D46084">
      <w:pPr>
        <w:ind w:hanging="720"/>
        <w:rPr>
          <w:rFonts w:ascii="Calibri" w:hAnsi="Calibri" w:cs="Calibri"/>
          <w:sz w:val="20"/>
          <w:szCs w:val="20"/>
          <w:lang w:val="bs-Latn-BA"/>
        </w:rPr>
      </w:pPr>
    </w:p>
    <w:p w14:paraId="644796B1" w14:textId="3FEFEB44" w:rsidR="00207B79" w:rsidRPr="0040521F" w:rsidRDefault="00B47D79" w:rsidP="00D46084">
      <w:pPr>
        <w:rPr>
          <w:rFonts w:ascii="Calibri" w:hAnsi="Calibri" w:cs="Calibri"/>
          <w:sz w:val="20"/>
          <w:lang w:val="bs-Latn-BA"/>
        </w:rPr>
      </w:pPr>
      <w:r>
        <w:rPr>
          <w:rFonts w:ascii="Calibri" w:hAnsi="Calibri" w:cs="Calibri"/>
          <w:sz w:val="20"/>
          <w:szCs w:val="20"/>
          <w:lang w:val="bs-Latn-BA"/>
        </w:rPr>
        <w:t>Predsjednik/generalni direktor</w:t>
      </w:r>
      <w:r w:rsidR="00207B79" w:rsidRPr="0040521F">
        <w:rPr>
          <w:rFonts w:ascii="Calibri" w:hAnsi="Calibri" w:cs="Calibri"/>
          <w:sz w:val="20"/>
          <w:szCs w:val="20"/>
          <w:lang w:val="bs-Latn-BA"/>
        </w:rPr>
        <w:t xml:space="preserve"> </w:t>
      </w:r>
      <w:r w:rsidR="003C2AAA" w:rsidRPr="003C2AAA">
        <w:rPr>
          <w:rFonts w:ascii="Calibri" w:hAnsi="Calibri" w:cs="Calibri"/>
          <w:sz w:val="20"/>
          <w:szCs w:val="20"/>
          <w:lang w:val="bs-Latn-BA"/>
        </w:rPr>
        <w:t xml:space="preserve">će osigurati i aktivno promovirati kontinuiranu obuku o sigurnosti i </w:t>
      </w:r>
      <w:r w:rsidR="003C2AAA">
        <w:rPr>
          <w:rFonts w:ascii="Calibri" w:hAnsi="Calibri" w:cs="Calibri"/>
          <w:sz w:val="20"/>
          <w:szCs w:val="20"/>
          <w:lang w:val="bs-Latn-BA"/>
        </w:rPr>
        <w:t xml:space="preserve">upravljanju gubicima </w:t>
      </w:r>
      <w:r w:rsidR="003C2AAA" w:rsidRPr="003C2AAA">
        <w:rPr>
          <w:rFonts w:ascii="Calibri" w:hAnsi="Calibri" w:cs="Calibri"/>
          <w:sz w:val="20"/>
          <w:szCs w:val="20"/>
          <w:lang w:val="bs-Latn-BA"/>
        </w:rPr>
        <w:t>za sve zaposlene. Predsjednik/</w:t>
      </w:r>
      <w:r w:rsidR="003C2AAA">
        <w:rPr>
          <w:rFonts w:ascii="Calibri" w:hAnsi="Calibri" w:cs="Calibri"/>
          <w:sz w:val="20"/>
          <w:szCs w:val="20"/>
          <w:lang w:val="bs-Latn-BA"/>
        </w:rPr>
        <w:t xml:space="preserve">generalni </w:t>
      </w:r>
      <w:r w:rsidR="003C2AAA" w:rsidRPr="003C2AAA">
        <w:rPr>
          <w:rFonts w:ascii="Calibri" w:hAnsi="Calibri" w:cs="Calibri"/>
          <w:sz w:val="20"/>
          <w:szCs w:val="20"/>
          <w:lang w:val="bs-Latn-BA"/>
        </w:rPr>
        <w:t xml:space="preserve">direktor po potrebi će uspostaviti </w:t>
      </w:r>
      <w:r w:rsidR="003C2AAA">
        <w:rPr>
          <w:rFonts w:ascii="Calibri" w:hAnsi="Calibri" w:cs="Calibri"/>
          <w:sz w:val="20"/>
          <w:szCs w:val="20"/>
          <w:lang w:val="bs-Latn-BA"/>
        </w:rPr>
        <w:t xml:space="preserve">procedure </w:t>
      </w:r>
      <w:r w:rsidR="003C2AAA" w:rsidRPr="003C2AAA">
        <w:rPr>
          <w:rFonts w:ascii="Calibri" w:hAnsi="Calibri" w:cs="Calibri"/>
          <w:sz w:val="20"/>
          <w:szCs w:val="20"/>
          <w:lang w:val="bs-Latn-BA"/>
        </w:rPr>
        <w:t xml:space="preserve">kako bi se osigurala sigurnost </w:t>
      </w:r>
      <w:r w:rsidR="003C2AAA">
        <w:rPr>
          <w:rFonts w:ascii="Calibri" w:hAnsi="Calibri" w:cs="Calibri"/>
          <w:sz w:val="20"/>
          <w:szCs w:val="20"/>
          <w:lang w:val="bs-Latn-BA"/>
        </w:rPr>
        <w:t xml:space="preserve">u </w:t>
      </w:r>
      <w:r w:rsidR="003C2AAA" w:rsidRPr="003C2AAA">
        <w:rPr>
          <w:rFonts w:ascii="Calibri" w:hAnsi="Calibri" w:cs="Calibri"/>
          <w:sz w:val="20"/>
          <w:szCs w:val="20"/>
          <w:lang w:val="bs-Latn-BA"/>
        </w:rPr>
        <w:t>radno</w:t>
      </w:r>
      <w:r w:rsidR="003C2AAA">
        <w:rPr>
          <w:rFonts w:ascii="Calibri" w:hAnsi="Calibri" w:cs="Calibri"/>
          <w:sz w:val="20"/>
          <w:szCs w:val="20"/>
          <w:lang w:val="bs-Latn-BA"/>
        </w:rPr>
        <w:t xml:space="preserve">m </w:t>
      </w:r>
      <w:r w:rsidR="003C2AAA" w:rsidRPr="003C2AAA">
        <w:rPr>
          <w:rFonts w:ascii="Calibri" w:hAnsi="Calibri" w:cs="Calibri"/>
          <w:sz w:val="20"/>
          <w:szCs w:val="20"/>
          <w:lang w:val="bs-Latn-BA"/>
        </w:rPr>
        <w:t>okruženj</w:t>
      </w:r>
      <w:r w:rsidR="003C2AAA">
        <w:rPr>
          <w:rFonts w:ascii="Calibri" w:hAnsi="Calibri" w:cs="Calibri"/>
          <w:sz w:val="20"/>
          <w:szCs w:val="20"/>
          <w:lang w:val="bs-Latn-BA"/>
        </w:rPr>
        <w:t xml:space="preserve">u te će </w:t>
      </w:r>
      <w:r w:rsidR="003C2AAA" w:rsidRPr="003C2AAA">
        <w:rPr>
          <w:rFonts w:ascii="Calibri" w:hAnsi="Calibri" w:cs="Calibri"/>
          <w:sz w:val="20"/>
          <w:szCs w:val="20"/>
          <w:lang w:val="bs-Latn-BA"/>
        </w:rPr>
        <w:t xml:space="preserve">zaposlenima osigurati odgovarajuću opremu </w:t>
      </w:r>
      <w:r w:rsidR="003C2AAA">
        <w:rPr>
          <w:rFonts w:ascii="Calibri" w:hAnsi="Calibri" w:cs="Calibri"/>
          <w:sz w:val="20"/>
          <w:szCs w:val="20"/>
          <w:lang w:val="bs-Latn-BA"/>
        </w:rPr>
        <w:t xml:space="preserve">adekvatnu </w:t>
      </w:r>
      <w:r w:rsidR="003C2AAA" w:rsidRPr="003C2AAA">
        <w:rPr>
          <w:rFonts w:ascii="Calibri" w:hAnsi="Calibri" w:cs="Calibri"/>
          <w:sz w:val="20"/>
          <w:szCs w:val="20"/>
          <w:lang w:val="bs-Latn-BA"/>
        </w:rPr>
        <w:t xml:space="preserve">za obavljanje njihovih dužnosti. Nesreće i gubici uslijed nesreća </w:t>
      </w:r>
      <w:r w:rsidR="003C2AAA">
        <w:rPr>
          <w:rFonts w:ascii="Calibri" w:hAnsi="Calibri" w:cs="Calibri"/>
          <w:sz w:val="20"/>
          <w:szCs w:val="20"/>
          <w:lang w:val="bs-Latn-BA"/>
        </w:rPr>
        <w:t>odboru će se prijavljivati na mjesečnom nivou</w:t>
      </w:r>
      <w:r w:rsidR="00207B79" w:rsidRPr="0040521F">
        <w:rPr>
          <w:rFonts w:ascii="Calibri" w:hAnsi="Calibri" w:cs="Calibri"/>
          <w:sz w:val="20"/>
          <w:lang w:val="bs-Latn-BA"/>
        </w:rPr>
        <w:t>.</w:t>
      </w:r>
    </w:p>
    <w:p w14:paraId="296D00E9" w14:textId="77777777" w:rsidR="00207B79" w:rsidRPr="0040521F" w:rsidRDefault="00207B79" w:rsidP="00D46084">
      <w:pPr>
        <w:ind w:hanging="720"/>
        <w:rPr>
          <w:rFonts w:ascii="Calibri" w:hAnsi="Calibri" w:cs="Calibri"/>
          <w:sz w:val="20"/>
          <w:szCs w:val="20"/>
          <w:lang w:val="bs-Latn-BA"/>
        </w:rPr>
      </w:pPr>
    </w:p>
    <w:p w14:paraId="55C8A0BE" w14:textId="3642BA21" w:rsidR="00207B79" w:rsidRPr="0040521F" w:rsidRDefault="003C2AAA" w:rsidP="00D46084">
      <w:pPr>
        <w:pStyle w:val="BodyTextIndent"/>
        <w:ind w:firstLine="0"/>
        <w:rPr>
          <w:rFonts w:ascii="Calibri" w:hAnsi="Calibri" w:cs="Calibri"/>
          <w:i w:val="0"/>
          <w:sz w:val="20"/>
          <w:lang w:val="bs-Latn-BA"/>
        </w:rPr>
      </w:pPr>
      <w:r w:rsidRPr="003C2AAA">
        <w:rPr>
          <w:rFonts w:ascii="Calibri" w:hAnsi="Calibri" w:cs="Calibri"/>
          <w:i w:val="0"/>
          <w:sz w:val="20"/>
          <w:lang w:val="bs-Latn-BA"/>
        </w:rPr>
        <w:t>Kada je potrebno, predsjednik/</w:t>
      </w:r>
      <w:r>
        <w:rPr>
          <w:rFonts w:ascii="Calibri" w:hAnsi="Calibri" w:cs="Calibri"/>
          <w:i w:val="0"/>
          <w:sz w:val="20"/>
          <w:lang w:val="bs-Latn-BA"/>
        </w:rPr>
        <w:t xml:space="preserve">generalni </w:t>
      </w:r>
      <w:r w:rsidRPr="003C2AAA">
        <w:rPr>
          <w:rFonts w:ascii="Calibri" w:hAnsi="Calibri" w:cs="Calibri"/>
          <w:i w:val="0"/>
          <w:sz w:val="20"/>
          <w:lang w:val="bs-Latn-BA"/>
        </w:rPr>
        <w:t xml:space="preserve">direktor će sa pravnim savjetnikom </w:t>
      </w:r>
      <w:r>
        <w:rPr>
          <w:rFonts w:ascii="Calibri" w:hAnsi="Calibri" w:cs="Calibri"/>
          <w:i w:val="0"/>
          <w:sz w:val="20"/>
          <w:lang w:val="bs-Latn-BA"/>
        </w:rPr>
        <w:t xml:space="preserve">revidirati </w:t>
      </w:r>
      <w:r w:rsidRPr="003C2AAA">
        <w:rPr>
          <w:rFonts w:ascii="Calibri" w:hAnsi="Calibri" w:cs="Calibri"/>
          <w:i w:val="0"/>
          <w:sz w:val="20"/>
          <w:lang w:val="bs-Latn-BA"/>
        </w:rPr>
        <w:t xml:space="preserve">sigurnosne probleme i planove upravljanja </w:t>
      </w:r>
      <w:r>
        <w:rPr>
          <w:rFonts w:ascii="Calibri" w:hAnsi="Calibri" w:cs="Calibri"/>
          <w:i w:val="0"/>
          <w:sz w:val="20"/>
          <w:lang w:val="bs-Latn-BA"/>
        </w:rPr>
        <w:t xml:space="preserve">rizicima </w:t>
      </w:r>
      <w:r w:rsidRPr="003C2AAA">
        <w:rPr>
          <w:rFonts w:ascii="Calibri" w:hAnsi="Calibri" w:cs="Calibri"/>
          <w:i w:val="0"/>
          <w:sz w:val="20"/>
          <w:lang w:val="bs-Latn-BA"/>
        </w:rPr>
        <w:t>kako bi osigurao poštivanje zakona.</w:t>
      </w:r>
      <w:r>
        <w:rPr>
          <w:rFonts w:ascii="Calibri" w:hAnsi="Calibri" w:cs="Calibri"/>
          <w:i w:val="0"/>
          <w:sz w:val="20"/>
          <w:lang w:val="bs-Latn-BA"/>
        </w:rPr>
        <w:t xml:space="preserve"> </w:t>
      </w:r>
    </w:p>
    <w:p w14:paraId="0CCB7869" w14:textId="129A2D26" w:rsidR="00207B79" w:rsidRPr="0040521F" w:rsidRDefault="003C2AAA" w:rsidP="00D46084">
      <w:pPr>
        <w:pStyle w:val="Heading3"/>
        <w:rPr>
          <w:rFonts w:ascii="Calibri" w:hAnsi="Calibri" w:cs="Calibri"/>
          <w:lang w:val="bs-Latn-BA"/>
        </w:rPr>
      </w:pPr>
      <w:bookmarkStart w:id="163" w:name="_Toc53994832"/>
      <w:bookmarkStart w:id="164" w:name="_Toc77551973"/>
      <w:r w:rsidRPr="003C2AAA">
        <w:rPr>
          <w:rFonts w:ascii="Calibri" w:hAnsi="Calibri" w:cs="Calibri"/>
          <w:lang w:val="bs-Latn-BA"/>
        </w:rPr>
        <w:lastRenderedPageBreak/>
        <w:t>Seksualno uznemiravanje</w:t>
      </w:r>
      <w:r w:rsidR="00207B79" w:rsidRPr="0040521F">
        <w:rPr>
          <w:rFonts w:ascii="Calibri" w:hAnsi="Calibri" w:cs="Calibri"/>
          <w:lang w:val="bs-Latn-BA"/>
        </w:rPr>
        <w:t xml:space="preserve"> 6.8</w:t>
      </w:r>
      <w:bookmarkEnd w:id="163"/>
      <w:bookmarkEnd w:id="164"/>
      <w:r w:rsidR="00207B79" w:rsidRPr="0040521F">
        <w:rPr>
          <w:rFonts w:ascii="Calibri" w:hAnsi="Calibri" w:cs="Calibri"/>
          <w:lang w:val="bs-Latn-BA"/>
        </w:rPr>
        <w:t xml:space="preserve"> </w:t>
      </w:r>
    </w:p>
    <w:p w14:paraId="74D71062" w14:textId="177DB2C8" w:rsidR="00207B79" w:rsidRPr="0040521F" w:rsidRDefault="003C2AAA" w:rsidP="00D46084">
      <w:pPr>
        <w:pStyle w:val="BodyTextIndent"/>
        <w:ind w:firstLine="0"/>
        <w:rPr>
          <w:rFonts w:ascii="Calibri" w:hAnsi="Calibri" w:cs="Calibri"/>
          <w:i w:val="0"/>
          <w:sz w:val="20"/>
          <w:lang w:val="bs-Latn-BA"/>
        </w:rPr>
      </w:pPr>
      <w:r w:rsidRPr="003C2AAA">
        <w:rPr>
          <w:rFonts w:ascii="Calibri" w:hAnsi="Calibri" w:cs="Calibri"/>
          <w:i w:val="0"/>
          <w:sz w:val="20"/>
          <w:lang w:val="bs-Latn-BA"/>
        </w:rPr>
        <w:t xml:space="preserve">Seksualno uznemiravanje podriva integritet radnog okruženja i neće se tolerirati u organizaciji. Seksualno uznemiravanje može uključivati riječi, kao i djela, seksualno </w:t>
      </w:r>
      <w:r>
        <w:rPr>
          <w:rFonts w:ascii="Calibri" w:hAnsi="Calibri" w:cs="Calibri"/>
          <w:i w:val="0"/>
          <w:sz w:val="20"/>
          <w:lang w:val="bs-Latn-BA"/>
        </w:rPr>
        <w:t>nametanje</w:t>
      </w:r>
      <w:r w:rsidRPr="003C2AAA">
        <w:rPr>
          <w:rFonts w:ascii="Calibri" w:hAnsi="Calibri" w:cs="Calibri"/>
          <w:i w:val="0"/>
          <w:sz w:val="20"/>
          <w:lang w:val="bs-Latn-BA"/>
        </w:rPr>
        <w:t>, uvredljivo dodirivanje i uvredljive ili pogrdne seksualne komentare. Svako takvo ponašanje je zabranjeno naročito kada:</w:t>
      </w:r>
    </w:p>
    <w:p w14:paraId="799C814D" w14:textId="1798B1C2" w:rsidR="00207B79" w:rsidRPr="0040521F" w:rsidRDefault="003C2AAA"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 xml:space="preserve">je </w:t>
      </w:r>
      <w:r w:rsidRPr="003C2AAA">
        <w:rPr>
          <w:rFonts w:ascii="Calibri" w:hAnsi="Calibri" w:cs="Calibri"/>
          <w:sz w:val="20"/>
          <w:szCs w:val="20"/>
          <w:lang w:val="bs-Latn-BA"/>
        </w:rPr>
        <w:t xml:space="preserve">podvrgavanje takvom ponašanju izričito ili implicitno </w:t>
      </w:r>
      <w:r>
        <w:rPr>
          <w:rFonts w:ascii="Calibri" w:hAnsi="Calibri" w:cs="Calibri"/>
          <w:sz w:val="20"/>
          <w:szCs w:val="20"/>
          <w:lang w:val="bs-Latn-BA"/>
        </w:rPr>
        <w:t>postavljeno kao uvjet za</w:t>
      </w:r>
      <w:r w:rsidRPr="003C2AAA">
        <w:rPr>
          <w:rFonts w:ascii="Calibri" w:hAnsi="Calibri" w:cs="Calibri"/>
          <w:sz w:val="20"/>
          <w:szCs w:val="20"/>
          <w:lang w:val="bs-Latn-BA"/>
        </w:rPr>
        <w:t xml:space="preserve"> zaposlenj</w:t>
      </w:r>
      <w:r>
        <w:rPr>
          <w:rFonts w:ascii="Calibri" w:hAnsi="Calibri" w:cs="Calibri"/>
          <w:sz w:val="20"/>
          <w:szCs w:val="20"/>
          <w:lang w:val="bs-Latn-BA"/>
        </w:rPr>
        <w:t>e</w:t>
      </w:r>
      <w:r w:rsidR="00207B79" w:rsidRPr="0040521F">
        <w:rPr>
          <w:rFonts w:ascii="Calibri" w:hAnsi="Calibri" w:cs="Calibri"/>
          <w:sz w:val="20"/>
          <w:szCs w:val="20"/>
          <w:lang w:val="bs-Latn-BA"/>
        </w:rPr>
        <w:t>.</w:t>
      </w:r>
    </w:p>
    <w:p w14:paraId="04195100" w14:textId="67909451" w:rsidR="00207B79" w:rsidRPr="0040521F" w:rsidRDefault="003B0B5D" w:rsidP="00E87B1A">
      <w:pPr>
        <w:numPr>
          <w:ilvl w:val="0"/>
          <w:numId w:val="7"/>
        </w:numPr>
        <w:ind w:left="990"/>
        <w:rPr>
          <w:rFonts w:ascii="Calibri" w:hAnsi="Calibri" w:cs="Calibri"/>
          <w:sz w:val="20"/>
          <w:szCs w:val="20"/>
          <w:lang w:val="bs-Latn-BA"/>
        </w:rPr>
      </w:pPr>
      <w:r>
        <w:rPr>
          <w:rFonts w:ascii="Calibri" w:hAnsi="Calibri" w:cs="Calibri"/>
          <w:sz w:val="20"/>
          <w:szCs w:val="20"/>
          <w:lang w:val="bs-Latn-BA"/>
        </w:rPr>
        <w:t>se</w:t>
      </w:r>
      <w:r w:rsidR="003C2AAA">
        <w:rPr>
          <w:rFonts w:ascii="Calibri" w:hAnsi="Calibri" w:cs="Calibri"/>
          <w:sz w:val="20"/>
          <w:szCs w:val="20"/>
          <w:lang w:val="bs-Latn-BA"/>
        </w:rPr>
        <w:t xml:space="preserve"> podvrgavanje takvom ponašanju ili njegovo </w:t>
      </w:r>
      <w:r w:rsidR="003C2AAA" w:rsidRPr="003C2AAA">
        <w:rPr>
          <w:rFonts w:ascii="Calibri" w:hAnsi="Calibri" w:cs="Calibri"/>
          <w:sz w:val="20"/>
          <w:szCs w:val="20"/>
          <w:lang w:val="bs-Latn-BA"/>
        </w:rPr>
        <w:t>odbijanje od strane pojedinca koristi se kao osnova za odluke o zapošljavanju koje pogađaju pojedinca</w:t>
      </w:r>
      <w:r w:rsidR="00207B79" w:rsidRPr="0040521F">
        <w:rPr>
          <w:rFonts w:ascii="Calibri" w:hAnsi="Calibri" w:cs="Calibri"/>
          <w:sz w:val="20"/>
          <w:szCs w:val="20"/>
          <w:lang w:val="bs-Latn-BA"/>
        </w:rPr>
        <w:t>.</w:t>
      </w:r>
    </w:p>
    <w:p w14:paraId="5A452160" w14:textId="04EA4359" w:rsidR="00207B79" w:rsidRPr="0040521F" w:rsidRDefault="003B0B5D" w:rsidP="00E87B1A">
      <w:pPr>
        <w:numPr>
          <w:ilvl w:val="0"/>
          <w:numId w:val="7"/>
        </w:numPr>
        <w:ind w:left="990"/>
        <w:rPr>
          <w:rFonts w:ascii="Calibri" w:hAnsi="Calibri" w:cs="Calibri"/>
          <w:sz w:val="20"/>
          <w:szCs w:val="20"/>
          <w:lang w:val="bs-Latn-BA"/>
        </w:rPr>
      </w:pPr>
      <w:r w:rsidRPr="003B0B5D">
        <w:rPr>
          <w:rFonts w:ascii="Calibri" w:hAnsi="Calibri" w:cs="Calibri"/>
          <w:sz w:val="20"/>
          <w:szCs w:val="20"/>
          <w:lang w:val="bs-Latn-BA"/>
        </w:rPr>
        <w:t>takvo ponašanje ima za svrhu ili ima za posljedicu bitno ometanje rada pojedinca ili stvaranje zastrašujućeg, neprijateljskog ili uvredljivog radnog okruženja</w:t>
      </w:r>
      <w:r w:rsidR="00207B79" w:rsidRPr="0040521F">
        <w:rPr>
          <w:rFonts w:ascii="Calibri" w:hAnsi="Calibri" w:cs="Calibri"/>
          <w:sz w:val="20"/>
          <w:szCs w:val="20"/>
          <w:lang w:val="bs-Latn-BA"/>
        </w:rPr>
        <w:t>.</w:t>
      </w:r>
    </w:p>
    <w:p w14:paraId="291E3871" w14:textId="77777777" w:rsidR="00207B79" w:rsidRPr="0040521F" w:rsidRDefault="00207B79" w:rsidP="00D46084">
      <w:pPr>
        <w:rPr>
          <w:rFonts w:ascii="Calibri" w:hAnsi="Calibri" w:cs="Calibri"/>
          <w:b/>
          <w:sz w:val="20"/>
          <w:szCs w:val="20"/>
          <w:lang w:val="bs-Latn-BA"/>
        </w:rPr>
      </w:pPr>
    </w:p>
    <w:p w14:paraId="1BFFC172" w14:textId="4384566D" w:rsidR="008414A4" w:rsidRDefault="008414A4" w:rsidP="00D46084">
      <w:pPr>
        <w:rPr>
          <w:rFonts w:ascii="Calibri" w:hAnsi="Calibri" w:cs="Calibri"/>
          <w:sz w:val="20"/>
          <w:szCs w:val="20"/>
          <w:lang w:val="bs-Latn-BA"/>
        </w:rPr>
      </w:pPr>
      <w:r w:rsidRPr="008414A4">
        <w:rPr>
          <w:rFonts w:ascii="Calibri" w:hAnsi="Calibri" w:cs="Calibri"/>
          <w:sz w:val="20"/>
          <w:szCs w:val="20"/>
          <w:lang w:val="bs-Latn-BA"/>
        </w:rPr>
        <w:t xml:space="preserve">Svaka osoba koja vjeruje da je bila izložena seksualnom uznemiravanju od strane </w:t>
      </w:r>
      <w:r>
        <w:rPr>
          <w:rFonts w:ascii="Calibri" w:hAnsi="Calibri" w:cs="Calibri"/>
          <w:sz w:val="20"/>
          <w:szCs w:val="20"/>
          <w:lang w:val="bs-Latn-BA"/>
        </w:rPr>
        <w:t>pretpostavljenog službenika</w:t>
      </w:r>
      <w:r w:rsidRPr="008414A4">
        <w:rPr>
          <w:rFonts w:ascii="Calibri" w:hAnsi="Calibri" w:cs="Calibri"/>
          <w:sz w:val="20"/>
          <w:szCs w:val="20"/>
          <w:lang w:val="bs-Latn-BA"/>
        </w:rPr>
        <w:t>, kolege zaposlenika</w:t>
      </w:r>
      <w:r>
        <w:rPr>
          <w:rFonts w:ascii="Calibri" w:hAnsi="Calibri" w:cs="Calibri"/>
          <w:sz w:val="20"/>
          <w:szCs w:val="20"/>
          <w:lang w:val="bs-Latn-BA"/>
        </w:rPr>
        <w:t xml:space="preserve">, </w:t>
      </w:r>
      <w:r w:rsidRPr="008414A4">
        <w:rPr>
          <w:rFonts w:ascii="Calibri" w:hAnsi="Calibri" w:cs="Calibri"/>
          <w:sz w:val="20"/>
          <w:szCs w:val="20"/>
          <w:lang w:val="bs-Latn-BA"/>
        </w:rPr>
        <w:t>člana odbora ili bilo koje osobe koja</w:t>
      </w:r>
      <w:r>
        <w:rPr>
          <w:rFonts w:ascii="Calibri" w:hAnsi="Calibri" w:cs="Calibri"/>
          <w:sz w:val="20"/>
          <w:szCs w:val="20"/>
          <w:lang w:val="bs-Latn-BA"/>
        </w:rPr>
        <w:t xml:space="preserve"> se</w:t>
      </w:r>
      <w:r w:rsidRPr="008414A4">
        <w:rPr>
          <w:rFonts w:ascii="Calibri" w:hAnsi="Calibri" w:cs="Calibri"/>
          <w:sz w:val="20"/>
          <w:szCs w:val="20"/>
          <w:lang w:val="bs-Latn-BA"/>
        </w:rPr>
        <w:t xml:space="preserve"> poziva </w:t>
      </w:r>
      <w:r>
        <w:rPr>
          <w:rFonts w:ascii="Calibri" w:hAnsi="Calibri" w:cs="Calibri"/>
          <w:sz w:val="20"/>
          <w:szCs w:val="20"/>
          <w:lang w:val="bs-Latn-BA"/>
        </w:rPr>
        <w:t xml:space="preserve">na </w:t>
      </w:r>
      <w:r w:rsidRPr="008414A4">
        <w:rPr>
          <w:rFonts w:ascii="Calibri" w:hAnsi="Calibri" w:cs="Calibri"/>
          <w:sz w:val="20"/>
          <w:szCs w:val="20"/>
          <w:lang w:val="bs-Latn-BA"/>
        </w:rPr>
        <w:t xml:space="preserve">organizaciju, treba kontaktirati svog </w:t>
      </w:r>
      <w:r>
        <w:rPr>
          <w:rFonts w:ascii="Calibri" w:hAnsi="Calibri" w:cs="Calibri"/>
          <w:sz w:val="20"/>
          <w:szCs w:val="20"/>
          <w:lang w:val="bs-Latn-BA"/>
        </w:rPr>
        <w:t xml:space="preserve">pretpostavljenog službenika </w:t>
      </w:r>
      <w:r w:rsidRPr="008414A4">
        <w:rPr>
          <w:rFonts w:ascii="Calibri" w:hAnsi="Calibri" w:cs="Calibri"/>
          <w:sz w:val="20"/>
          <w:szCs w:val="20"/>
          <w:lang w:val="bs-Latn-BA"/>
        </w:rPr>
        <w:t>ili predsjednika/</w:t>
      </w:r>
      <w:r>
        <w:rPr>
          <w:rFonts w:ascii="Calibri" w:hAnsi="Calibri" w:cs="Calibri"/>
          <w:sz w:val="20"/>
          <w:szCs w:val="20"/>
          <w:lang w:val="bs-Latn-BA"/>
        </w:rPr>
        <w:t xml:space="preserve">generalnog </w:t>
      </w:r>
      <w:r w:rsidRPr="008414A4">
        <w:rPr>
          <w:rFonts w:ascii="Calibri" w:hAnsi="Calibri" w:cs="Calibri"/>
          <w:sz w:val="20"/>
          <w:szCs w:val="20"/>
          <w:lang w:val="bs-Latn-BA"/>
        </w:rPr>
        <w:t>direktora. Ako osoba vjeruje da je predsjednik/</w:t>
      </w:r>
      <w:r>
        <w:rPr>
          <w:rFonts w:ascii="Calibri" w:hAnsi="Calibri" w:cs="Calibri"/>
          <w:sz w:val="20"/>
          <w:szCs w:val="20"/>
          <w:lang w:val="bs-Latn-BA"/>
        </w:rPr>
        <w:t xml:space="preserve">generalni </w:t>
      </w:r>
      <w:r w:rsidRPr="008414A4">
        <w:rPr>
          <w:rFonts w:ascii="Calibri" w:hAnsi="Calibri" w:cs="Calibri"/>
          <w:sz w:val="20"/>
          <w:szCs w:val="20"/>
          <w:lang w:val="bs-Latn-BA"/>
        </w:rPr>
        <w:t xml:space="preserve">direktor uzrok </w:t>
      </w:r>
      <w:r>
        <w:rPr>
          <w:rFonts w:ascii="Calibri" w:hAnsi="Calibri" w:cs="Calibri"/>
          <w:sz w:val="20"/>
          <w:szCs w:val="20"/>
          <w:lang w:val="bs-Latn-BA"/>
        </w:rPr>
        <w:t xml:space="preserve">pritužbe </w:t>
      </w:r>
      <w:r w:rsidRPr="008414A4">
        <w:rPr>
          <w:rFonts w:ascii="Calibri" w:hAnsi="Calibri" w:cs="Calibri"/>
          <w:sz w:val="20"/>
          <w:szCs w:val="20"/>
          <w:lang w:val="bs-Latn-BA"/>
        </w:rPr>
        <w:t xml:space="preserve">na seksualno uznemiravanje, </w:t>
      </w:r>
      <w:r>
        <w:rPr>
          <w:rFonts w:ascii="Calibri" w:hAnsi="Calibri" w:cs="Calibri"/>
          <w:sz w:val="20"/>
          <w:szCs w:val="20"/>
          <w:lang w:val="bs-Latn-BA"/>
        </w:rPr>
        <w:t xml:space="preserve">pritužba </w:t>
      </w:r>
      <w:r w:rsidRPr="008414A4">
        <w:rPr>
          <w:rFonts w:ascii="Calibri" w:hAnsi="Calibri" w:cs="Calibri"/>
          <w:sz w:val="20"/>
          <w:szCs w:val="20"/>
          <w:lang w:val="bs-Latn-BA"/>
        </w:rPr>
        <w:t>b</w:t>
      </w:r>
      <w:r w:rsidR="005B6DCA">
        <w:rPr>
          <w:rFonts w:ascii="Calibri" w:hAnsi="Calibri" w:cs="Calibri"/>
          <w:sz w:val="20"/>
          <w:szCs w:val="20"/>
          <w:lang w:val="bs-Latn-BA"/>
        </w:rPr>
        <w:t xml:space="preserve">i trebala biti upućena predsjedniku </w:t>
      </w:r>
      <w:r w:rsidRPr="008414A4">
        <w:rPr>
          <w:rFonts w:ascii="Calibri" w:hAnsi="Calibri" w:cs="Calibri"/>
          <w:sz w:val="20"/>
          <w:szCs w:val="20"/>
          <w:lang w:val="bs-Latn-BA"/>
        </w:rPr>
        <w:t xml:space="preserve">odbora DMO-a. Sve </w:t>
      </w:r>
      <w:r>
        <w:rPr>
          <w:rFonts w:ascii="Calibri" w:hAnsi="Calibri" w:cs="Calibri"/>
          <w:sz w:val="20"/>
          <w:szCs w:val="20"/>
          <w:lang w:val="bs-Latn-BA"/>
        </w:rPr>
        <w:t>pritužbe n</w:t>
      </w:r>
      <w:r w:rsidRPr="008414A4">
        <w:rPr>
          <w:rFonts w:ascii="Calibri" w:hAnsi="Calibri" w:cs="Calibri"/>
          <w:sz w:val="20"/>
          <w:szCs w:val="20"/>
          <w:lang w:val="bs-Latn-BA"/>
        </w:rPr>
        <w:t xml:space="preserve">a seksualno uznemiravanje bit će odmah istražene. </w:t>
      </w:r>
      <w:r>
        <w:rPr>
          <w:rFonts w:ascii="Calibri" w:hAnsi="Calibri" w:cs="Calibri"/>
          <w:sz w:val="20"/>
          <w:szCs w:val="20"/>
          <w:lang w:val="bs-Latn-BA"/>
        </w:rPr>
        <w:t xml:space="preserve">U slučajevima u kojima se utvrdi postojanje </w:t>
      </w:r>
      <w:r w:rsidRPr="008414A4">
        <w:rPr>
          <w:rFonts w:ascii="Calibri" w:hAnsi="Calibri" w:cs="Calibri"/>
          <w:sz w:val="20"/>
          <w:szCs w:val="20"/>
          <w:lang w:val="bs-Latn-BA"/>
        </w:rPr>
        <w:t>uznemiravanj</w:t>
      </w:r>
      <w:r>
        <w:rPr>
          <w:rFonts w:ascii="Calibri" w:hAnsi="Calibri" w:cs="Calibri"/>
          <w:sz w:val="20"/>
          <w:szCs w:val="20"/>
          <w:lang w:val="bs-Latn-BA"/>
        </w:rPr>
        <w:t>a</w:t>
      </w:r>
      <w:r w:rsidRPr="008414A4">
        <w:rPr>
          <w:rFonts w:ascii="Calibri" w:hAnsi="Calibri" w:cs="Calibri"/>
          <w:sz w:val="20"/>
          <w:szCs w:val="20"/>
          <w:lang w:val="bs-Latn-BA"/>
        </w:rPr>
        <w:t xml:space="preserve">, odmah će se poduzeti korektivne mjere. </w:t>
      </w:r>
    </w:p>
    <w:p w14:paraId="3F07F06B" w14:textId="02969FFA" w:rsidR="00207B79" w:rsidRPr="0040521F" w:rsidRDefault="008414A4" w:rsidP="00D46084">
      <w:pPr>
        <w:pStyle w:val="Heading3"/>
        <w:rPr>
          <w:rFonts w:ascii="Calibri" w:hAnsi="Calibri" w:cs="Calibri"/>
          <w:lang w:val="bs-Latn-BA"/>
        </w:rPr>
      </w:pPr>
      <w:bookmarkStart w:id="165" w:name="_Toc53994833"/>
      <w:bookmarkStart w:id="166" w:name="_Toc77551974"/>
      <w:r w:rsidRPr="008414A4">
        <w:rPr>
          <w:rFonts w:ascii="Calibri" w:hAnsi="Calibri" w:cs="Calibri"/>
          <w:lang w:val="bs-Latn-BA"/>
        </w:rPr>
        <w:t>Pušenje u prostorijama DMO-a</w:t>
      </w:r>
      <w:r w:rsidR="00207B79" w:rsidRPr="0040521F">
        <w:rPr>
          <w:rFonts w:ascii="Calibri" w:hAnsi="Calibri" w:cs="Calibri"/>
          <w:lang w:val="bs-Latn-BA"/>
        </w:rPr>
        <w:t xml:space="preserve"> 6.9</w:t>
      </w:r>
      <w:bookmarkEnd w:id="165"/>
      <w:bookmarkEnd w:id="166"/>
    </w:p>
    <w:p w14:paraId="2E9F00BB" w14:textId="1AB9CE9E" w:rsidR="00207B79" w:rsidRPr="0040521F" w:rsidRDefault="008414A4" w:rsidP="00D46084">
      <w:pPr>
        <w:pStyle w:val="BodyTextIndent"/>
        <w:ind w:firstLine="0"/>
        <w:rPr>
          <w:rFonts w:ascii="Calibri" w:hAnsi="Calibri" w:cs="Calibri"/>
          <w:i w:val="0"/>
          <w:sz w:val="20"/>
          <w:lang w:val="bs-Latn-BA"/>
        </w:rPr>
      </w:pPr>
      <w:r w:rsidRPr="008414A4">
        <w:rPr>
          <w:rFonts w:ascii="Calibri" w:hAnsi="Calibri" w:cs="Calibri"/>
          <w:i w:val="0"/>
          <w:sz w:val="20"/>
          <w:lang w:val="bs-Latn-BA"/>
        </w:rPr>
        <w:t>Pušenje i upotreba du</w:t>
      </w:r>
      <w:r>
        <w:rPr>
          <w:rFonts w:ascii="Calibri" w:hAnsi="Calibri" w:cs="Calibri"/>
          <w:i w:val="0"/>
          <w:sz w:val="20"/>
          <w:lang w:val="bs-Latn-BA"/>
        </w:rPr>
        <w:t>h</w:t>
      </w:r>
      <w:r w:rsidRPr="008414A4">
        <w:rPr>
          <w:rFonts w:ascii="Calibri" w:hAnsi="Calibri" w:cs="Calibri"/>
          <w:i w:val="0"/>
          <w:sz w:val="20"/>
          <w:lang w:val="bs-Latn-BA"/>
        </w:rPr>
        <w:t>ana zabranjeno je u svim objektima DMO</w:t>
      </w:r>
      <w:r>
        <w:rPr>
          <w:rFonts w:ascii="Calibri" w:hAnsi="Calibri" w:cs="Calibri"/>
          <w:i w:val="0"/>
          <w:sz w:val="20"/>
          <w:lang w:val="bs-Latn-BA"/>
        </w:rPr>
        <w:t xml:space="preserve">-a. </w:t>
      </w:r>
    </w:p>
    <w:p w14:paraId="24EBC0D4" w14:textId="0F3EEBB5" w:rsidR="00207B79" w:rsidRPr="0040521F" w:rsidRDefault="008414A4" w:rsidP="00D46084">
      <w:pPr>
        <w:pStyle w:val="Heading3"/>
        <w:rPr>
          <w:rFonts w:ascii="Calibri" w:hAnsi="Calibri" w:cs="Calibri"/>
          <w:lang w:val="bs-Latn-BA"/>
        </w:rPr>
      </w:pPr>
      <w:bookmarkStart w:id="167" w:name="_Toc53994834"/>
      <w:bookmarkStart w:id="168" w:name="_Toc77551975"/>
      <w:r>
        <w:rPr>
          <w:rFonts w:ascii="Calibri" w:hAnsi="Calibri" w:cs="Calibri"/>
          <w:lang w:val="bs-Latn-BA"/>
        </w:rPr>
        <w:t xml:space="preserve">Radno mjesto bez narkotika </w:t>
      </w:r>
      <w:r w:rsidR="00207B79" w:rsidRPr="0040521F">
        <w:rPr>
          <w:rFonts w:ascii="Calibri" w:hAnsi="Calibri" w:cs="Calibri"/>
          <w:lang w:val="bs-Latn-BA"/>
        </w:rPr>
        <w:t>6.10</w:t>
      </w:r>
      <w:bookmarkEnd w:id="167"/>
      <w:bookmarkEnd w:id="168"/>
    </w:p>
    <w:p w14:paraId="03515604" w14:textId="7C8BD84C" w:rsidR="00207B79" w:rsidRPr="0040521F" w:rsidRDefault="008414A4" w:rsidP="00D46084">
      <w:pPr>
        <w:pStyle w:val="BodyTextIndent"/>
        <w:ind w:firstLine="0"/>
        <w:rPr>
          <w:rFonts w:ascii="Calibri" w:hAnsi="Calibri" w:cs="Calibri"/>
          <w:i w:val="0"/>
          <w:sz w:val="20"/>
          <w:lang w:val="bs-Latn-BA"/>
        </w:rPr>
      </w:pPr>
      <w:r w:rsidRPr="008414A4">
        <w:rPr>
          <w:rFonts w:ascii="Calibri" w:hAnsi="Calibri" w:cs="Calibri"/>
          <w:i w:val="0"/>
          <w:sz w:val="20"/>
          <w:lang w:val="bs-Latn-BA"/>
        </w:rPr>
        <w:t xml:space="preserve">Lično posjedovanje ili upotreba alkohola ili kontroliranih supstanci, uključujući amfetamine, barbiturate, derivate heroina ili opijata ili halucinogene, </w:t>
      </w:r>
      <w:r>
        <w:rPr>
          <w:rFonts w:ascii="Calibri" w:hAnsi="Calibri" w:cs="Calibri"/>
          <w:i w:val="0"/>
          <w:sz w:val="20"/>
          <w:lang w:val="bs-Latn-BA"/>
        </w:rPr>
        <w:t xml:space="preserve">za vrijeme obavljanja službenih dužnosti </w:t>
      </w:r>
      <w:r w:rsidRPr="008414A4">
        <w:rPr>
          <w:rFonts w:ascii="Calibri" w:hAnsi="Calibri" w:cs="Calibri"/>
          <w:i w:val="0"/>
          <w:sz w:val="20"/>
          <w:lang w:val="bs-Latn-BA"/>
        </w:rPr>
        <w:t xml:space="preserve">ili </w:t>
      </w:r>
      <w:r>
        <w:rPr>
          <w:rFonts w:ascii="Calibri" w:hAnsi="Calibri" w:cs="Calibri"/>
          <w:i w:val="0"/>
          <w:sz w:val="20"/>
          <w:lang w:val="bs-Latn-BA"/>
        </w:rPr>
        <w:t xml:space="preserve">boravka na imovini </w:t>
      </w:r>
      <w:r w:rsidRPr="008414A4">
        <w:rPr>
          <w:rFonts w:ascii="Calibri" w:hAnsi="Calibri" w:cs="Calibri"/>
          <w:i w:val="0"/>
          <w:sz w:val="20"/>
          <w:lang w:val="bs-Latn-BA"/>
        </w:rPr>
        <w:t>DMO-a rezultirat će disciplinskim mjerama</w:t>
      </w:r>
      <w:r w:rsidR="00207B79" w:rsidRPr="0040521F">
        <w:rPr>
          <w:rFonts w:ascii="Calibri" w:hAnsi="Calibri" w:cs="Calibri"/>
          <w:i w:val="0"/>
          <w:sz w:val="20"/>
          <w:lang w:val="bs-Latn-BA"/>
        </w:rPr>
        <w:t>.</w:t>
      </w:r>
    </w:p>
    <w:p w14:paraId="625D987D" w14:textId="77777777" w:rsidR="00207B79" w:rsidRPr="0040521F" w:rsidRDefault="00207B79" w:rsidP="00D46084">
      <w:pPr>
        <w:ind w:hanging="720"/>
        <w:rPr>
          <w:rFonts w:ascii="Calibri" w:hAnsi="Calibri" w:cs="Calibri"/>
          <w:sz w:val="20"/>
          <w:szCs w:val="20"/>
          <w:lang w:val="bs-Latn-BA"/>
        </w:rPr>
      </w:pPr>
    </w:p>
    <w:p w14:paraId="3BAFE6BA" w14:textId="1352DA08" w:rsidR="00207B79" w:rsidRPr="0040521F" w:rsidRDefault="008414A4" w:rsidP="00D46084">
      <w:pPr>
        <w:rPr>
          <w:rFonts w:ascii="Calibri" w:hAnsi="Calibri" w:cs="Calibri"/>
          <w:sz w:val="20"/>
          <w:szCs w:val="20"/>
          <w:lang w:val="bs-Latn-BA"/>
        </w:rPr>
      </w:pPr>
      <w:r>
        <w:rPr>
          <w:rFonts w:ascii="Calibri" w:hAnsi="Calibri" w:cs="Calibri"/>
          <w:sz w:val="20"/>
          <w:szCs w:val="20"/>
          <w:lang w:val="bs-Latn-BA"/>
        </w:rPr>
        <w:t xml:space="preserve">Legalna </w:t>
      </w:r>
      <w:r w:rsidRPr="008414A4">
        <w:rPr>
          <w:rFonts w:ascii="Calibri" w:hAnsi="Calibri" w:cs="Calibri"/>
          <w:sz w:val="20"/>
          <w:szCs w:val="20"/>
          <w:lang w:val="bs-Latn-BA"/>
        </w:rPr>
        <w:t xml:space="preserve">upotreba lijekova ili kontroliranih supstanci koje propisuje ovlašteni ljekar nije zabranjena, ali zaposlenici na </w:t>
      </w:r>
      <w:r w:rsidR="006230D7">
        <w:rPr>
          <w:rFonts w:ascii="Calibri" w:hAnsi="Calibri" w:cs="Calibri"/>
          <w:sz w:val="20"/>
          <w:szCs w:val="20"/>
          <w:lang w:val="bs-Latn-BA"/>
        </w:rPr>
        <w:t>radnim mjestima</w:t>
      </w:r>
      <w:r w:rsidRPr="008414A4">
        <w:rPr>
          <w:rFonts w:ascii="Calibri" w:hAnsi="Calibri" w:cs="Calibri"/>
          <w:sz w:val="20"/>
          <w:szCs w:val="20"/>
          <w:lang w:val="bs-Latn-BA"/>
        </w:rPr>
        <w:t xml:space="preserve"> na kojima takva upotreba </w:t>
      </w:r>
      <w:r w:rsidR="006230D7">
        <w:rPr>
          <w:rFonts w:ascii="Calibri" w:hAnsi="Calibri" w:cs="Calibri"/>
          <w:sz w:val="20"/>
          <w:szCs w:val="20"/>
          <w:lang w:val="bs-Latn-BA"/>
        </w:rPr>
        <w:t xml:space="preserve">lijekova </w:t>
      </w:r>
      <w:r w:rsidRPr="008414A4">
        <w:rPr>
          <w:rFonts w:ascii="Calibri" w:hAnsi="Calibri" w:cs="Calibri"/>
          <w:sz w:val="20"/>
          <w:szCs w:val="20"/>
          <w:lang w:val="bs-Latn-BA"/>
        </w:rPr>
        <w:t xml:space="preserve">može utjecati na sigurnost njih samih ili drugih, dužni su </w:t>
      </w:r>
      <w:r w:rsidR="006230D7">
        <w:rPr>
          <w:rFonts w:ascii="Calibri" w:hAnsi="Calibri" w:cs="Calibri"/>
          <w:sz w:val="20"/>
          <w:szCs w:val="20"/>
          <w:lang w:val="bs-Latn-BA"/>
        </w:rPr>
        <w:t xml:space="preserve">s tim </w:t>
      </w:r>
      <w:r w:rsidRPr="008414A4">
        <w:rPr>
          <w:rFonts w:ascii="Calibri" w:hAnsi="Calibri" w:cs="Calibri"/>
          <w:sz w:val="20"/>
          <w:szCs w:val="20"/>
          <w:lang w:val="bs-Latn-BA"/>
        </w:rPr>
        <w:t>upoznati odgovarajuć</w:t>
      </w:r>
      <w:r w:rsidR="006230D7">
        <w:rPr>
          <w:rFonts w:ascii="Calibri" w:hAnsi="Calibri" w:cs="Calibri"/>
          <w:sz w:val="20"/>
          <w:szCs w:val="20"/>
          <w:lang w:val="bs-Latn-BA"/>
        </w:rPr>
        <w:t xml:space="preserve">eg pretpostavljenog službenika </w:t>
      </w:r>
      <w:r w:rsidRPr="008414A4">
        <w:rPr>
          <w:rFonts w:ascii="Calibri" w:hAnsi="Calibri" w:cs="Calibri"/>
          <w:sz w:val="20"/>
          <w:szCs w:val="20"/>
          <w:lang w:val="bs-Latn-BA"/>
        </w:rPr>
        <w:t xml:space="preserve">DMO-a. </w:t>
      </w:r>
      <w:r w:rsidR="006230D7">
        <w:rPr>
          <w:rFonts w:ascii="Calibri" w:hAnsi="Calibri" w:cs="Calibri"/>
          <w:sz w:val="20"/>
          <w:szCs w:val="20"/>
          <w:lang w:val="bs-Latn-BA"/>
        </w:rPr>
        <w:t xml:space="preserve">Ova </w:t>
      </w:r>
      <w:r w:rsidRPr="008414A4">
        <w:rPr>
          <w:rFonts w:ascii="Calibri" w:hAnsi="Calibri" w:cs="Calibri"/>
          <w:sz w:val="20"/>
          <w:szCs w:val="20"/>
          <w:lang w:val="bs-Latn-BA"/>
        </w:rPr>
        <w:t xml:space="preserve">obaveza </w:t>
      </w:r>
      <w:r w:rsidR="006230D7">
        <w:rPr>
          <w:rFonts w:ascii="Calibri" w:hAnsi="Calibri" w:cs="Calibri"/>
          <w:sz w:val="20"/>
          <w:szCs w:val="20"/>
          <w:lang w:val="bs-Latn-BA"/>
        </w:rPr>
        <w:t xml:space="preserve">se, minimalno, </w:t>
      </w:r>
      <w:r w:rsidRPr="008414A4">
        <w:rPr>
          <w:rFonts w:ascii="Calibri" w:hAnsi="Calibri" w:cs="Calibri"/>
          <w:sz w:val="20"/>
          <w:szCs w:val="20"/>
          <w:lang w:val="bs-Latn-BA"/>
        </w:rPr>
        <w:t xml:space="preserve">odnosi na zaposlenike koji upravljaju vozilima </w:t>
      </w:r>
      <w:r w:rsidR="006230D7" w:rsidRPr="008414A4">
        <w:rPr>
          <w:rFonts w:ascii="Calibri" w:hAnsi="Calibri" w:cs="Calibri"/>
          <w:sz w:val="20"/>
          <w:szCs w:val="20"/>
          <w:lang w:val="bs-Latn-BA"/>
        </w:rPr>
        <w:t>DMO</w:t>
      </w:r>
      <w:r w:rsidR="006230D7">
        <w:rPr>
          <w:rFonts w:ascii="Calibri" w:hAnsi="Calibri" w:cs="Calibri"/>
          <w:sz w:val="20"/>
          <w:szCs w:val="20"/>
          <w:lang w:val="bs-Latn-BA"/>
        </w:rPr>
        <w:t xml:space="preserve">-a </w:t>
      </w:r>
      <w:r w:rsidRPr="008414A4">
        <w:rPr>
          <w:rFonts w:ascii="Calibri" w:hAnsi="Calibri" w:cs="Calibri"/>
          <w:sz w:val="20"/>
          <w:szCs w:val="20"/>
          <w:lang w:val="bs-Latn-BA"/>
        </w:rPr>
        <w:t>i zaposlenike koji koriste opremu</w:t>
      </w:r>
      <w:r w:rsidR="006230D7">
        <w:rPr>
          <w:rFonts w:ascii="Calibri" w:hAnsi="Calibri" w:cs="Calibri"/>
          <w:sz w:val="20"/>
          <w:szCs w:val="20"/>
          <w:lang w:val="bs-Latn-BA"/>
        </w:rPr>
        <w:t xml:space="preserve"> čija eventualna nepravilna upotreba </w:t>
      </w:r>
      <w:r w:rsidRPr="008414A4">
        <w:rPr>
          <w:rFonts w:ascii="Calibri" w:hAnsi="Calibri" w:cs="Calibri"/>
          <w:sz w:val="20"/>
          <w:szCs w:val="20"/>
          <w:lang w:val="bs-Latn-BA"/>
        </w:rPr>
        <w:t xml:space="preserve">može rezultirati tjelesnim </w:t>
      </w:r>
      <w:r w:rsidR="006230D7">
        <w:rPr>
          <w:rFonts w:ascii="Calibri" w:hAnsi="Calibri" w:cs="Calibri"/>
          <w:sz w:val="20"/>
          <w:szCs w:val="20"/>
          <w:lang w:val="bs-Latn-BA"/>
        </w:rPr>
        <w:t xml:space="preserve">povredama </w:t>
      </w:r>
      <w:r w:rsidRPr="008414A4">
        <w:rPr>
          <w:rFonts w:ascii="Calibri" w:hAnsi="Calibri" w:cs="Calibri"/>
          <w:sz w:val="20"/>
          <w:szCs w:val="20"/>
          <w:lang w:val="bs-Latn-BA"/>
        </w:rPr>
        <w:t>ili materijalnom štetom.</w:t>
      </w:r>
    </w:p>
    <w:p w14:paraId="66334CF4" w14:textId="77777777" w:rsidR="00207B79" w:rsidRPr="0040521F" w:rsidRDefault="00207B79" w:rsidP="00D46084">
      <w:pPr>
        <w:ind w:hanging="720"/>
        <w:rPr>
          <w:rFonts w:ascii="Calibri" w:hAnsi="Calibri" w:cs="Calibri"/>
          <w:b/>
          <w:sz w:val="20"/>
          <w:szCs w:val="20"/>
          <w:lang w:val="bs-Latn-BA"/>
        </w:rPr>
      </w:pPr>
    </w:p>
    <w:p w14:paraId="591C0F3F" w14:textId="395DB4DD" w:rsidR="00207B79" w:rsidRPr="00434F11" w:rsidRDefault="006230D7" w:rsidP="00D46084">
      <w:pPr>
        <w:pStyle w:val="BodyTextIndent"/>
        <w:ind w:firstLine="0"/>
        <w:rPr>
          <w:rFonts w:ascii="Calibri" w:hAnsi="Calibri" w:cs="Calibri"/>
          <w:i w:val="0"/>
          <w:sz w:val="20"/>
          <w:lang w:val="bs-Latn-BA"/>
        </w:rPr>
      </w:pPr>
      <w:r w:rsidRPr="006230D7">
        <w:rPr>
          <w:rFonts w:ascii="Calibri" w:hAnsi="Calibri" w:cs="Calibri"/>
          <w:i w:val="0"/>
          <w:sz w:val="20"/>
          <w:lang w:val="bs-Latn-BA"/>
        </w:rPr>
        <w:t xml:space="preserve">Bilo koji fizički pregled koji DMO zahtijeva može uključivati testiranje na zloupotrebu </w:t>
      </w:r>
      <w:r w:rsidR="00434F11">
        <w:rPr>
          <w:rFonts w:ascii="Calibri" w:hAnsi="Calibri" w:cs="Calibri"/>
          <w:i w:val="0"/>
          <w:sz w:val="20"/>
          <w:lang w:val="bs-Latn-BA"/>
        </w:rPr>
        <w:t>narkotika</w:t>
      </w:r>
      <w:r w:rsidRPr="006230D7">
        <w:rPr>
          <w:rFonts w:ascii="Calibri" w:hAnsi="Calibri" w:cs="Calibri"/>
          <w:i w:val="0"/>
          <w:sz w:val="20"/>
          <w:lang w:val="bs-Latn-BA"/>
        </w:rPr>
        <w:t xml:space="preserve"> ili alkohola. </w:t>
      </w:r>
      <w:r>
        <w:rPr>
          <w:rFonts w:ascii="Calibri" w:hAnsi="Calibri" w:cs="Calibri"/>
          <w:i w:val="0"/>
          <w:sz w:val="20"/>
          <w:lang w:val="bs-Latn-BA"/>
        </w:rPr>
        <w:t xml:space="preserve">Pored toga, </w:t>
      </w:r>
      <w:r w:rsidRPr="006230D7">
        <w:rPr>
          <w:rFonts w:ascii="Calibri" w:hAnsi="Calibri" w:cs="Calibri"/>
          <w:i w:val="0"/>
          <w:sz w:val="20"/>
          <w:lang w:val="bs-Latn-BA"/>
        </w:rPr>
        <w:t xml:space="preserve">ako DMO </w:t>
      </w:r>
      <w:r w:rsidR="00434F11">
        <w:rPr>
          <w:rFonts w:ascii="Calibri" w:hAnsi="Calibri" w:cs="Calibri"/>
          <w:i w:val="0"/>
          <w:sz w:val="20"/>
          <w:lang w:val="bs-Latn-BA"/>
        </w:rPr>
        <w:t xml:space="preserve">ima razlog da vjeruje </w:t>
      </w:r>
      <w:r w:rsidRPr="006230D7">
        <w:rPr>
          <w:rFonts w:ascii="Calibri" w:hAnsi="Calibri" w:cs="Calibri"/>
          <w:i w:val="0"/>
          <w:sz w:val="20"/>
          <w:lang w:val="bs-Latn-BA"/>
        </w:rPr>
        <w:t xml:space="preserve">da zaposlenik koristi ili je pod utjecajem kontroliranih supstanci ili alkohola, zaposlenik mora </w:t>
      </w:r>
      <w:r w:rsidR="00434F11">
        <w:rPr>
          <w:rFonts w:ascii="Calibri" w:hAnsi="Calibri" w:cs="Calibri"/>
          <w:i w:val="0"/>
          <w:sz w:val="20"/>
          <w:lang w:val="bs-Latn-BA"/>
        </w:rPr>
        <w:t xml:space="preserve">se mora podvrgnuti </w:t>
      </w:r>
      <w:r w:rsidRPr="006230D7">
        <w:rPr>
          <w:rFonts w:ascii="Calibri" w:hAnsi="Calibri" w:cs="Calibri"/>
          <w:i w:val="0"/>
          <w:sz w:val="20"/>
          <w:lang w:val="bs-Latn-BA"/>
        </w:rPr>
        <w:t>testiranj</w:t>
      </w:r>
      <w:r w:rsidR="00434F11">
        <w:rPr>
          <w:rFonts w:ascii="Calibri" w:hAnsi="Calibri" w:cs="Calibri"/>
          <w:i w:val="0"/>
          <w:sz w:val="20"/>
          <w:lang w:val="bs-Latn-BA"/>
        </w:rPr>
        <w:t>u</w:t>
      </w:r>
      <w:r w:rsidRPr="006230D7">
        <w:rPr>
          <w:rFonts w:ascii="Calibri" w:hAnsi="Calibri" w:cs="Calibri"/>
          <w:i w:val="0"/>
          <w:sz w:val="20"/>
          <w:lang w:val="bs-Latn-BA"/>
        </w:rPr>
        <w:t xml:space="preserve">. Ako zaposlenik odbije da se podvrgne testiranju ili potpiše obrazac za saglasnost da dozvoli takvo testiranje, </w:t>
      </w:r>
      <w:r w:rsidR="00434F11">
        <w:rPr>
          <w:rFonts w:ascii="Calibri" w:hAnsi="Calibri" w:cs="Calibri"/>
          <w:i w:val="0"/>
          <w:sz w:val="20"/>
          <w:lang w:val="bs-Latn-BA"/>
        </w:rPr>
        <w:t xml:space="preserve">to će biti osnova za pretpostavku </w:t>
      </w:r>
      <w:r w:rsidRPr="006230D7">
        <w:rPr>
          <w:rFonts w:ascii="Calibri" w:hAnsi="Calibri" w:cs="Calibri"/>
          <w:i w:val="0"/>
          <w:sz w:val="20"/>
          <w:lang w:val="bs-Latn-BA"/>
        </w:rPr>
        <w:t xml:space="preserve">da je zaposlenik pod utjecajem alkohola ili </w:t>
      </w:r>
      <w:r w:rsidR="00434F11">
        <w:rPr>
          <w:rFonts w:ascii="Calibri" w:hAnsi="Calibri" w:cs="Calibri"/>
          <w:i w:val="0"/>
          <w:sz w:val="20"/>
          <w:lang w:val="bs-Latn-BA"/>
        </w:rPr>
        <w:t>narkotika</w:t>
      </w:r>
      <w:r w:rsidRPr="006230D7">
        <w:rPr>
          <w:rFonts w:ascii="Calibri" w:hAnsi="Calibri" w:cs="Calibri"/>
          <w:i w:val="0"/>
          <w:sz w:val="20"/>
          <w:lang w:val="bs-Latn-BA"/>
        </w:rPr>
        <w:t>. Odbijanje pristanka i s</w:t>
      </w:r>
      <w:r w:rsidR="00434F11">
        <w:rPr>
          <w:rFonts w:ascii="Calibri" w:hAnsi="Calibri" w:cs="Calibri"/>
          <w:i w:val="0"/>
          <w:sz w:val="20"/>
          <w:lang w:val="bs-Latn-BA"/>
        </w:rPr>
        <w:t>a</w:t>
      </w:r>
      <w:r w:rsidRPr="006230D7">
        <w:rPr>
          <w:rFonts w:ascii="Calibri" w:hAnsi="Calibri" w:cs="Calibri"/>
          <w:i w:val="0"/>
          <w:sz w:val="20"/>
          <w:lang w:val="bs-Latn-BA"/>
        </w:rPr>
        <w:t xml:space="preserve">radnje </w:t>
      </w:r>
      <w:r w:rsidR="00434F11">
        <w:rPr>
          <w:rFonts w:ascii="Calibri" w:hAnsi="Calibri" w:cs="Calibri"/>
          <w:i w:val="0"/>
          <w:sz w:val="20"/>
          <w:lang w:val="bs-Latn-BA"/>
        </w:rPr>
        <w:t xml:space="preserve">u pogledu testiranja na narkotike </w:t>
      </w:r>
      <w:r w:rsidRPr="006230D7">
        <w:rPr>
          <w:rFonts w:ascii="Calibri" w:hAnsi="Calibri" w:cs="Calibri"/>
          <w:i w:val="0"/>
          <w:sz w:val="20"/>
          <w:lang w:val="bs-Latn-BA"/>
        </w:rPr>
        <w:t>bit će osnova za neposrednu disciplin</w:t>
      </w:r>
      <w:r w:rsidR="00434F11">
        <w:rPr>
          <w:rFonts w:ascii="Calibri" w:hAnsi="Calibri" w:cs="Calibri"/>
          <w:i w:val="0"/>
          <w:sz w:val="20"/>
          <w:lang w:val="bs-Latn-BA"/>
        </w:rPr>
        <w:t xml:space="preserve">sku mjeru </w:t>
      </w:r>
      <w:r w:rsidRPr="006230D7">
        <w:rPr>
          <w:rFonts w:ascii="Calibri" w:hAnsi="Calibri" w:cs="Calibri"/>
          <w:i w:val="0"/>
          <w:sz w:val="20"/>
          <w:lang w:val="bs-Latn-BA"/>
        </w:rPr>
        <w:t xml:space="preserve">uključujući </w:t>
      </w:r>
      <w:r w:rsidR="00434F11">
        <w:rPr>
          <w:rFonts w:ascii="Calibri" w:hAnsi="Calibri" w:cs="Calibri"/>
          <w:i w:val="0"/>
          <w:sz w:val="20"/>
          <w:lang w:val="bs-Latn-BA"/>
        </w:rPr>
        <w:t xml:space="preserve">i </w:t>
      </w:r>
      <w:r w:rsidRPr="006230D7">
        <w:rPr>
          <w:rFonts w:ascii="Calibri" w:hAnsi="Calibri" w:cs="Calibri"/>
          <w:i w:val="0"/>
          <w:sz w:val="20"/>
          <w:lang w:val="bs-Latn-BA"/>
        </w:rPr>
        <w:t>prekid</w:t>
      </w:r>
      <w:r w:rsidR="00434F11">
        <w:rPr>
          <w:rFonts w:ascii="Calibri" w:hAnsi="Calibri" w:cs="Calibri"/>
          <w:i w:val="0"/>
          <w:sz w:val="20"/>
          <w:lang w:val="bs-Latn-BA"/>
        </w:rPr>
        <w:t xml:space="preserve"> radnog odnosa</w:t>
      </w:r>
      <w:r w:rsidR="00917D76" w:rsidRPr="0040521F">
        <w:rPr>
          <w:rFonts w:ascii="Calibri" w:hAnsi="Calibri" w:cs="Calibri"/>
          <w:i w:val="0"/>
          <w:sz w:val="20"/>
          <w:lang w:val="bs-Latn-BA"/>
        </w:rPr>
        <w:t>.</w:t>
      </w:r>
    </w:p>
    <w:p w14:paraId="2481BF3A" w14:textId="77777777" w:rsidR="00207B79" w:rsidRPr="0040521F" w:rsidRDefault="00207B79" w:rsidP="00D46084">
      <w:pPr>
        <w:ind w:hanging="720"/>
        <w:rPr>
          <w:rFonts w:ascii="Calibri" w:hAnsi="Calibri" w:cs="Calibri"/>
          <w:sz w:val="20"/>
          <w:szCs w:val="20"/>
          <w:lang w:val="bs-Latn-BA"/>
        </w:rPr>
      </w:pPr>
    </w:p>
    <w:p w14:paraId="2091D7A8" w14:textId="280EF436" w:rsidR="00207B79" w:rsidRPr="0040521F" w:rsidRDefault="00E83F14" w:rsidP="00D46084">
      <w:pPr>
        <w:rPr>
          <w:rFonts w:ascii="Calibri" w:hAnsi="Calibri" w:cs="Calibri"/>
          <w:sz w:val="20"/>
          <w:szCs w:val="20"/>
          <w:lang w:val="bs-Latn-BA"/>
        </w:rPr>
      </w:pPr>
      <w:r>
        <w:rPr>
          <w:rFonts w:ascii="Calibri" w:hAnsi="Calibri" w:cs="Calibri"/>
          <w:sz w:val="20"/>
          <w:szCs w:val="20"/>
          <w:lang w:val="bs-Latn-BA"/>
        </w:rPr>
        <w:t xml:space="preserve">Službenici odgovorni za provođenje zakona će biti </w:t>
      </w:r>
      <w:r w:rsidRPr="00E83F14">
        <w:rPr>
          <w:rFonts w:ascii="Calibri" w:hAnsi="Calibri" w:cs="Calibri"/>
          <w:sz w:val="20"/>
          <w:szCs w:val="20"/>
          <w:lang w:val="bs-Latn-BA"/>
        </w:rPr>
        <w:t xml:space="preserve">obaviješteni kad god se ilegalne </w:t>
      </w:r>
      <w:r>
        <w:rPr>
          <w:rFonts w:ascii="Calibri" w:hAnsi="Calibri" w:cs="Calibri"/>
          <w:sz w:val="20"/>
          <w:szCs w:val="20"/>
          <w:lang w:val="bs-Latn-BA"/>
        </w:rPr>
        <w:t xml:space="preserve">supstance </w:t>
      </w:r>
      <w:r w:rsidRPr="00E83F14">
        <w:rPr>
          <w:rFonts w:ascii="Calibri" w:hAnsi="Calibri" w:cs="Calibri"/>
          <w:sz w:val="20"/>
          <w:szCs w:val="20"/>
          <w:lang w:val="bs-Latn-BA"/>
        </w:rPr>
        <w:t xml:space="preserve">pronađu na radnom mjestu, a DMO će u potpunosti </w:t>
      </w:r>
      <w:r>
        <w:rPr>
          <w:rFonts w:ascii="Calibri" w:hAnsi="Calibri" w:cs="Calibri"/>
          <w:sz w:val="20"/>
          <w:szCs w:val="20"/>
          <w:lang w:val="bs-Latn-BA"/>
        </w:rPr>
        <w:t xml:space="preserve">pružiti pomoć prilikom svake istrage </w:t>
      </w:r>
      <w:r w:rsidRPr="00E83F14">
        <w:rPr>
          <w:rFonts w:ascii="Calibri" w:hAnsi="Calibri" w:cs="Calibri"/>
          <w:sz w:val="20"/>
          <w:szCs w:val="20"/>
          <w:lang w:val="bs-Latn-BA"/>
        </w:rPr>
        <w:t>i krivično</w:t>
      </w:r>
      <w:r>
        <w:rPr>
          <w:rFonts w:ascii="Calibri" w:hAnsi="Calibri" w:cs="Calibri"/>
          <w:sz w:val="20"/>
          <w:szCs w:val="20"/>
          <w:lang w:val="bs-Latn-BA"/>
        </w:rPr>
        <w:t>g</w:t>
      </w:r>
      <w:r w:rsidRPr="00E83F14">
        <w:rPr>
          <w:rFonts w:ascii="Calibri" w:hAnsi="Calibri" w:cs="Calibri"/>
          <w:sz w:val="20"/>
          <w:szCs w:val="20"/>
          <w:lang w:val="bs-Latn-BA"/>
        </w:rPr>
        <w:t xml:space="preserve"> gonjenj</w:t>
      </w:r>
      <w:r>
        <w:rPr>
          <w:rFonts w:ascii="Calibri" w:hAnsi="Calibri" w:cs="Calibri"/>
          <w:sz w:val="20"/>
          <w:szCs w:val="20"/>
          <w:lang w:val="bs-Latn-BA"/>
        </w:rPr>
        <w:t>a</w:t>
      </w:r>
      <w:r w:rsidRPr="00E83F14">
        <w:rPr>
          <w:rFonts w:ascii="Calibri" w:hAnsi="Calibri" w:cs="Calibri"/>
          <w:sz w:val="20"/>
          <w:szCs w:val="20"/>
          <w:lang w:val="bs-Latn-BA"/>
        </w:rPr>
        <w:t>. Kad god je to moguće, DMO će</w:t>
      </w:r>
      <w:r>
        <w:rPr>
          <w:rFonts w:ascii="Calibri" w:hAnsi="Calibri" w:cs="Calibri"/>
          <w:sz w:val="20"/>
          <w:szCs w:val="20"/>
          <w:lang w:val="bs-Latn-BA"/>
        </w:rPr>
        <w:t xml:space="preserve"> pružiti pomoć </w:t>
      </w:r>
      <w:r w:rsidRPr="00E83F14">
        <w:rPr>
          <w:rFonts w:ascii="Calibri" w:hAnsi="Calibri" w:cs="Calibri"/>
          <w:sz w:val="20"/>
          <w:szCs w:val="20"/>
          <w:lang w:val="bs-Latn-BA"/>
        </w:rPr>
        <w:t>zaposlenicima u</w:t>
      </w:r>
      <w:r>
        <w:rPr>
          <w:rFonts w:ascii="Calibri" w:hAnsi="Calibri" w:cs="Calibri"/>
          <w:sz w:val="20"/>
          <w:szCs w:val="20"/>
          <w:lang w:val="bs-Latn-BA"/>
        </w:rPr>
        <w:t xml:space="preserve"> prevazilaženju problema s narkoticima, </w:t>
      </w:r>
      <w:r w:rsidRPr="00E83F14">
        <w:rPr>
          <w:rFonts w:ascii="Calibri" w:hAnsi="Calibri" w:cs="Calibri"/>
          <w:sz w:val="20"/>
          <w:szCs w:val="20"/>
          <w:lang w:val="bs-Latn-BA"/>
        </w:rPr>
        <w:t>alkoholizm</w:t>
      </w:r>
      <w:r>
        <w:rPr>
          <w:rFonts w:ascii="Calibri" w:hAnsi="Calibri" w:cs="Calibri"/>
          <w:sz w:val="20"/>
          <w:szCs w:val="20"/>
          <w:lang w:val="bs-Latn-BA"/>
        </w:rPr>
        <w:t xml:space="preserve">om te </w:t>
      </w:r>
      <w:r w:rsidRPr="00E83F14">
        <w:rPr>
          <w:rFonts w:ascii="Calibri" w:hAnsi="Calibri" w:cs="Calibri"/>
          <w:sz w:val="20"/>
          <w:szCs w:val="20"/>
          <w:lang w:val="bs-Latn-BA"/>
        </w:rPr>
        <w:t xml:space="preserve">drugih problema koji mogu negativno utjecati na radni učinak zaposlenika, ali DMO neće tolerirati upotrebu </w:t>
      </w:r>
      <w:r>
        <w:rPr>
          <w:rFonts w:ascii="Calibri" w:hAnsi="Calibri" w:cs="Calibri"/>
          <w:sz w:val="20"/>
          <w:szCs w:val="20"/>
          <w:lang w:val="bs-Latn-BA"/>
        </w:rPr>
        <w:t xml:space="preserve">narkotika </w:t>
      </w:r>
      <w:r w:rsidRPr="00E83F14">
        <w:rPr>
          <w:rFonts w:ascii="Calibri" w:hAnsi="Calibri" w:cs="Calibri"/>
          <w:sz w:val="20"/>
          <w:szCs w:val="20"/>
          <w:lang w:val="bs-Latn-BA"/>
        </w:rPr>
        <w:t xml:space="preserve">koja može utjecati na sigurnost </w:t>
      </w:r>
      <w:r>
        <w:rPr>
          <w:rFonts w:ascii="Calibri" w:hAnsi="Calibri" w:cs="Calibri"/>
          <w:sz w:val="20"/>
          <w:szCs w:val="20"/>
          <w:lang w:val="bs-Latn-BA"/>
        </w:rPr>
        <w:t xml:space="preserve">njenih radnika </w:t>
      </w:r>
      <w:r w:rsidRPr="00E83F14">
        <w:rPr>
          <w:rFonts w:ascii="Calibri" w:hAnsi="Calibri" w:cs="Calibri"/>
          <w:sz w:val="20"/>
          <w:szCs w:val="20"/>
          <w:lang w:val="bs-Latn-BA"/>
        </w:rPr>
        <w:t xml:space="preserve">ili drugih. </w:t>
      </w:r>
      <w:r>
        <w:rPr>
          <w:rFonts w:ascii="Calibri" w:hAnsi="Calibri" w:cs="Calibri"/>
          <w:sz w:val="20"/>
          <w:szCs w:val="20"/>
          <w:lang w:val="bs-Latn-BA"/>
        </w:rPr>
        <w:t xml:space="preserve"> </w:t>
      </w:r>
    </w:p>
    <w:p w14:paraId="160B1BBB" w14:textId="4FD7EA5E" w:rsidR="00FB33D4" w:rsidRPr="0040521F" w:rsidRDefault="004F4780" w:rsidP="00D46084">
      <w:pPr>
        <w:pStyle w:val="Heading3"/>
        <w:rPr>
          <w:rFonts w:ascii="Calibri" w:hAnsi="Calibri" w:cs="Calibri"/>
          <w:lang w:val="bs-Latn-BA"/>
        </w:rPr>
      </w:pPr>
      <w:bookmarkStart w:id="169" w:name="_Toc77551976"/>
      <w:r w:rsidRPr="004F4780">
        <w:rPr>
          <w:rFonts w:ascii="Calibri" w:hAnsi="Calibri" w:cs="Calibri"/>
          <w:lang w:val="bs-Latn-BA"/>
        </w:rPr>
        <w:t>Radno mjesto bez oružja</w:t>
      </w:r>
      <w:r w:rsidR="00FB33D4" w:rsidRPr="0040521F">
        <w:rPr>
          <w:rFonts w:ascii="Calibri" w:hAnsi="Calibri" w:cs="Calibri"/>
          <w:lang w:val="bs-Latn-BA"/>
        </w:rPr>
        <w:t xml:space="preserve"> 6.11</w:t>
      </w:r>
      <w:bookmarkEnd w:id="169"/>
    </w:p>
    <w:p w14:paraId="4333844A" w14:textId="07670329" w:rsidR="00FC7240" w:rsidRPr="0040521F" w:rsidRDefault="004F4780" w:rsidP="00D46084">
      <w:pPr>
        <w:pStyle w:val="Noparagraphstyle"/>
        <w:rPr>
          <w:rFonts w:ascii="Calibri" w:hAnsi="Calibri" w:cs="Calibri"/>
          <w:sz w:val="20"/>
          <w:szCs w:val="20"/>
          <w:lang w:val="bs-Latn-BA"/>
        </w:rPr>
      </w:pPr>
      <w:r w:rsidRPr="004F4780">
        <w:rPr>
          <w:rFonts w:ascii="Calibri" w:hAnsi="Calibri" w:cs="Calibri"/>
          <w:sz w:val="20"/>
          <w:szCs w:val="20"/>
          <w:lang w:val="bs-Latn-BA"/>
        </w:rPr>
        <w:t>Oružje bilo koje vrste zabranjeno je u svim objektima</w:t>
      </w:r>
      <w:r w:rsidR="00FB33D4" w:rsidRPr="0040521F">
        <w:rPr>
          <w:rFonts w:ascii="Calibri" w:hAnsi="Calibri" w:cs="Calibri"/>
          <w:sz w:val="20"/>
          <w:szCs w:val="20"/>
          <w:lang w:val="bs-Latn-BA"/>
        </w:rPr>
        <w:t xml:space="preserve"> </w:t>
      </w:r>
      <w:r w:rsidRPr="004F4780">
        <w:rPr>
          <w:rFonts w:ascii="Calibri" w:hAnsi="Calibri" w:cs="Calibri"/>
          <w:sz w:val="20"/>
          <w:szCs w:val="20"/>
          <w:lang w:val="bs-Latn-BA"/>
        </w:rPr>
        <w:t>DMO</w:t>
      </w:r>
      <w:r>
        <w:rPr>
          <w:rFonts w:ascii="Calibri" w:hAnsi="Calibri" w:cs="Calibri"/>
          <w:sz w:val="20"/>
          <w:szCs w:val="20"/>
          <w:lang w:val="bs-Latn-BA"/>
        </w:rPr>
        <w:t xml:space="preserve">-a. </w:t>
      </w:r>
    </w:p>
    <w:p w14:paraId="2A66DCEE" w14:textId="77777777" w:rsidR="00FB33D4" w:rsidRPr="0040521F" w:rsidRDefault="00FB33D4" w:rsidP="00D46084">
      <w:pPr>
        <w:pStyle w:val="Noparagraphstyle"/>
        <w:rPr>
          <w:rFonts w:ascii="Calibri" w:hAnsi="Calibri" w:cs="Calibri"/>
          <w:sz w:val="20"/>
          <w:szCs w:val="20"/>
          <w:lang w:val="bs-Latn-BA"/>
        </w:rPr>
      </w:pPr>
    </w:p>
    <w:p w14:paraId="47366C54" w14:textId="2EC8C698" w:rsidR="00FB33D4" w:rsidRPr="0040521F" w:rsidRDefault="004F4780" w:rsidP="00D46084">
      <w:pPr>
        <w:pStyle w:val="Heading3"/>
        <w:rPr>
          <w:rFonts w:ascii="Calibri" w:hAnsi="Calibri" w:cs="Calibri"/>
          <w:lang w:val="bs-Latn-BA"/>
        </w:rPr>
      </w:pPr>
      <w:bookmarkStart w:id="170" w:name="_Toc77551977"/>
      <w:r w:rsidRPr="004F4780">
        <w:rPr>
          <w:rFonts w:ascii="Calibri" w:hAnsi="Calibri" w:cs="Calibri"/>
          <w:lang w:val="bs-Latn-BA"/>
        </w:rPr>
        <w:t>Finansijski zajmovi</w:t>
      </w:r>
      <w:r w:rsidR="00FB33D4" w:rsidRPr="0040521F">
        <w:rPr>
          <w:rFonts w:ascii="Calibri" w:hAnsi="Calibri" w:cs="Calibri"/>
          <w:lang w:val="bs-Latn-BA"/>
        </w:rPr>
        <w:t xml:space="preserve"> 6.12</w:t>
      </w:r>
      <w:bookmarkEnd w:id="170"/>
    </w:p>
    <w:p w14:paraId="0DE6B281" w14:textId="13DA0236" w:rsidR="00FB33D4" w:rsidRPr="0040521F" w:rsidRDefault="004F4780" w:rsidP="00D46084">
      <w:pPr>
        <w:pStyle w:val="Noparagraphstyle"/>
        <w:rPr>
          <w:rFonts w:ascii="Calibri" w:hAnsi="Calibri" w:cs="Calibri"/>
          <w:sz w:val="20"/>
          <w:szCs w:val="20"/>
          <w:lang w:val="bs-Latn-BA"/>
        </w:rPr>
      </w:pPr>
      <w:r w:rsidRPr="004F4780">
        <w:rPr>
          <w:rFonts w:ascii="Calibri" w:hAnsi="Calibri" w:cs="Calibri"/>
          <w:sz w:val="20"/>
          <w:szCs w:val="20"/>
          <w:lang w:val="bs-Latn-BA"/>
        </w:rPr>
        <w:t>DMO zabranjuje posuđivanje bilo kakvog novca izvršnim službenicima, direktorima ili zaposlenima</w:t>
      </w:r>
      <w:r w:rsidR="00DE644A">
        <w:rPr>
          <w:rFonts w:ascii="Calibri" w:hAnsi="Calibri" w:cs="Calibri"/>
          <w:sz w:val="20"/>
          <w:szCs w:val="20"/>
          <w:lang w:val="bs-Latn-BA"/>
        </w:rPr>
        <w:t xml:space="preserve">. </w:t>
      </w:r>
    </w:p>
    <w:p w14:paraId="665AA620" w14:textId="77777777" w:rsidR="00FC7240" w:rsidRPr="0040521F" w:rsidRDefault="00FC7240" w:rsidP="00D46084">
      <w:pPr>
        <w:pStyle w:val="Noparagraphstyle"/>
        <w:rPr>
          <w:rFonts w:ascii="Calibri" w:hAnsi="Calibri" w:cs="Calibri"/>
          <w:sz w:val="20"/>
          <w:szCs w:val="20"/>
          <w:lang w:val="bs-Latn-BA"/>
        </w:rPr>
      </w:pPr>
    </w:p>
    <w:p w14:paraId="3EA3FA5C" w14:textId="6B209ECD" w:rsidR="00FC7240" w:rsidRPr="0040521F" w:rsidRDefault="00DE644A" w:rsidP="00D46084">
      <w:pPr>
        <w:pStyle w:val="Noparagraphstyle"/>
        <w:rPr>
          <w:rFonts w:ascii="Calibri" w:hAnsi="Calibri" w:cs="Calibri"/>
          <w:b/>
          <w:lang w:val="bs-Latn-BA"/>
        </w:rPr>
      </w:pPr>
      <w:r w:rsidRPr="00DE644A">
        <w:rPr>
          <w:rFonts w:ascii="Calibri" w:hAnsi="Calibri" w:cs="Calibri"/>
          <w:b/>
          <w:lang w:val="bs-Latn-BA"/>
        </w:rPr>
        <w:t>Sukob interesa</w:t>
      </w:r>
      <w:r w:rsidR="00FB33D4" w:rsidRPr="0040521F">
        <w:rPr>
          <w:rFonts w:ascii="Calibri" w:hAnsi="Calibri" w:cs="Calibri"/>
          <w:b/>
          <w:lang w:val="bs-Latn-BA"/>
        </w:rPr>
        <w:t xml:space="preserve"> 6.13</w:t>
      </w:r>
    </w:p>
    <w:p w14:paraId="33C86201" w14:textId="1C7A1D6A" w:rsidR="00FC7240" w:rsidRPr="0040521F" w:rsidRDefault="00DE644A" w:rsidP="00D46084">
      <w:pPr>
        <w:rPr>
          <w:rFonts w:ascii="Calibri" w:hAnsi="Calibri" w:cs="Calibri"/>
          <w:sz w:val="20"/>
          <w:szCs w:val="20"/>
          <w:lang w:val="bs-Latn-BA"/>
        </w:rPr>
      </w:pPr>
      <w:r w:rsidRPr="00DE644A">
        <w:rPr>
          <w:rFonts w:ascii="Calibri" w:hAnsi="Calibri" w:cs="Calibri"/>
          <w:sz w:val="20"/>
          <w:szCs w:val="20"/>
          <w:lang w:val="bs-Latn-BA"/>
        </w:rPr>
        <w:t xml:space="preserve">Zaposlenici su dužni svoje </w:t>
      </w:r>
      <w:r>
        <w:rPr>
          <w:rFonts w:ascii="Calibri" w:hAnsi="Calibri" w:cs="Calibri"/>
          <w:sz w:val="20"/>
          <w:szCs w:val="20"/>
          <w:lang w:val="bs-Latn-BA"/>
        </w:rPr>
        <w:t>lične</w:t>
      </w:r>
      <w:r w:rsidRPr="00DE644A">
        <w:rPr>
          <w:rFonts w:ascii="Calibri" w:hAnsi="Calibri" w:cs="Calibri"/>
          <w:sz w:val="20"/>
          <w:szCs w:val="20"/>
          <w:lang w:val="bs-Latn-BA"/>
        </w:rPr>
        <w:t xml:space="preserve"> interese podrediti dobrobiti DMO-a i onih kojima </w:t>
      </w:r>
      <w:r>
        <w:rPr>
          <w:rFonts w:ascii="Calibri" w:hAnsi="Calibri" w:cs="Calibri"/>
          <w:sz w:val="20"/>
          <w:szCs w:val="20"/>
          <w:lang w:val="bs-Latn-BA"/>
        </w:rPr>
        <w:t>pružamo usluge</w:t>
      </w:r>
      <w:r w:rsidRPr="00DE644A">
        <w:rPr>
          <w:rFonts w:ascii="Calibri" w:hAnsi="Calibri" w:cs="Calibri"/>
          <w:sz w:val="20"/>
          <w:szCs w:val="20"/>
          <w:lang w:val="bs-Latn-BA"/>
        </w:rPr>
        <w:t xml:space="preserve">. </w:t>
      </w:r>
      <w:r w:rsidRPr="005B6039">
        <w:rPr>
          <w:rFonts w:ascii="Calibri" w:hAnsi="Calibri" w:cs="Calibri"/>
          <w:sz w:val="20"/>
          <w:szCs w:val="20"/>
          <w:lang w:val="bs-Latn-BA"/>
        </w:rPr>
        <w:t xml:space="preserve">Sukobljeni interesi </w:t>
      </w:r>
      <w:r>
        <w:rPr>
          <w:rFonts w:ascii="Calibri" w:hAnsi="Calibri" w:cs="Calibri"/>
          <w:sz w:val="20"/>
          <w:szCs w:val="20"/>
          <w:lang w:val="bs-Latn-BA"/>
        </w:rPr>
        <w:t>mogu se odnositi na finansije, lične odnose, status ili ovlaštenja</w:t>
      </w:r>
      <w:r w:rsidR="00FC7240" w:rsidRPr="0040521F">
        <w:rPr>
          <w:rFonts w:ascii="Calibri" w:hAnsi="Calibri" w:cs="Calibri"/>
          <w:sz w:val="20"/>
          <w:szCs w:val="20"/>
          <w:lang w:val="bs-Latn-BA"/>
        </w:rPr>
        <w:t>.</w:t>
      </w:r>
    </w:p>
    <w:p w14:paraId="29649E40" w14:textId="77777777" w:rsidR="00FC7240" w:rsidRPr="0040521F" w:rsidRDefault="00FC7240" w:rsidP="00D46084">
      <w:pPr>
        <w:rPr>
          <w:rFonts w:ascii="Calibri" w:hAnsi="Calibri" w:cs="Calibri"/>
          <w:sz w:val="20"/>
          <w:szCs w:val="20"/>
          <w:lang w:val="bs-Latn-BA"/>
        </w:rPr>
      </w:pPr>
    </w:p>
    <w:p w14:paraId="1417C795" w14:textId="514B81B6" w:rsidR="00FC7240" w:rsidRPr="0040521F" w:rsidRDefault="00DE644A" w:rsidP="00D46084">
      <w:pPr>
        <w:rPr>
          <w:rFonts w:ascii="Calibri" w:hAnsi="Calibri" w:cs="Calibri"/>
          <w:sz w:val="20"/>
          <w:szCs w:val="20"/>
          <w:lang w:val="bs-Latn-BA"/>
        </w:rPr>
      </w:pPr>
      <w:r>
        <w:rPr>
          <w:rFonts w:ascii="Calibri" w:hAnsi="Calibri" w:cs="Calibri"/>
          <w:sz w:val="20"/>
          <w:szCs w:val="20"/>
          <w:lang w:val="bs-Latn-BA"/>
        </w:rPr>
        <w:t xml:space="preserve">Zaposlenicima je </w:t>
      </w:r>
      <w:r w:rsidRPr="00D13728">
        <w:rPr>
          <w:rFonts w:ascii="Calibri" w:hAnsi="Calibri" w:cs="Calibri"/>
          <w:sz w:val="20"/>
          <w:szCs w:val="20"/>
          <w:lang w:val="bs-Latn-BA"/>
        </w:rPr>
        <w:t>zabranjeno primanje darova, naknada, zajmova ili usluga od dobavljača, izvođača, savjetnika ili finan</w:t>
      </w:r>
      <w:r>
        <w:rPr>
          <w:rFonts w:ascii="Calibri" w:hAnsi="Calibri" w:cs="Calibri"/>
          <w:sz w:val="20"/>
          <w:szCs w:val="20"/>
          <w:lang w:val="bs-Latn-BA"/>
        </w:rPr>
        <w:t>s</w:t>
      </w:r>
      <w:r w:rsidRPr="00D13728">
        <w:rPr>
          <w:rFonts w:ascii="Calibri" w:hAnsi="Calibri" w:cs="Calibri"/>
          <w:sz w:val="20"/>
          <w:szCs w:val="20"/>
          <w:lang w:val="bs-Latn-BA"/>
        </w:rPr>
        <w:t xml:space="preserve">ijskih agencija, </w:t>
      </w:r>
      <w:r>
        <w:rPr>
          <w:rFonts w:ascii="Calibri" w:hAnsi="Calibri" w:cs="Calibri"/>
          <w:sz w:val="20"/>
          <w:szCs w:val="20"/>
          <w:lang w:val="bs-Latn-BA"/>
        </w:rPr>
        <w:t xml:space="preserve">koji člana odbora ili zaposlenika mogu obavezati ili navesti na kompromitovanje </w:t>
      </w:r>
      <w:r w:rsidRPr="00D13728">
        <w:rPr>
          <w:rFonts w:ascii="Calibri" w:hAnsi="Calibri" w:cs="Calibri"/>
          <w:sz w:val="20"/>
          <w:szCs w:val="20"/>
          <w:lang w:val="bs-Latn-BA"/>
        </w:rPr>
        <w:t>odgovornosti za pregovaranje, inspekciju ili reviziju, kup</w:t>
      </w:r>
      <w:r>
        <w:rPr>
          <w:rFonts w:ascii="Calibri" w:hAnsi="Calibri" w:cs="Calibri"/>
          <w:sz w:val="20"/>
          <w:szCs w:val="20"/>
          <w:lang w:val="bs-Latn-BA"/>
        </w:rPr>
        <w:t>ovinu</w:t>
      </w:r>
      <w:r w:rsidRPr="00D13728">
        <w:rPr>
          <w:rFonts w:ascii="Calibri" w:hAnsi="Calibri" w:cs="Calibri"/>
          <w:sz w:val="20"/>
          <w:szCs w:val="20"/>
          <w:lang w:val="bs-Latn-BA"/>
        </w:rPr>
        <w:t xml:space="preserve"> ili dodjelu ugovora</w:t>
      </w:r>
      <w:r>
        <w:rPr>
          <w:rFonts w:ascii="Calibri" w:hAnsi="Calibri" w:cs="Calibri"/>
          <w:sz w:val="20"/>
          <w:szCs w:val="20"/>
          <w:lang w:val="bs-Latn-BA"/>
        </w:rPr>
        <w:t xml:space="preserve">, u najboljem interesu DMO-a, </w:t>
      </w:r>
      <w:r w:rsidRPr="00D13728">
        <w:rPr>
          <w:rFonts w:ascii="Calibri" w:hAnsi="Calibri" w:cs="Calibri"/>
          <w:sz w:val="20"/>
          <w:szCs w:val="20"/>
          <w:lang w:val="bs-Latn-BA"/>
        </w:rPr>
        <w:t xml:space="preserve">osim </w:t>
      </w:r>
      <w:r>
        <w:rPr>
          <w:rFonts w:ascii="Calibri" w:hAnsi="Calibri" w:cs="Calibri"/>
          <w:sz w:val="20"/>
          <w:szCs w:val="20"/>
          <w:lang w:val="bs-Latn-BA"/>
        </w:rPr>
        <w:t>u slučaju da O</w:t>
      </w:r>
      <w:r w:rsidRPr="00D13728">
        <w:rPr>
          <w:rFonts w:ascii="Calibri" w:hAnsi="Calibri" w:cs="Calibri"/>
          <w:sz w:val="20"/>
          <w:szCs w:val="20"/>
          <w:lang w:val="bs-Latn-BA"/>
        </w:rPr>
        <w:t>dbor odobri taj ugovor</w:t>
      </w:r>
      <w:r w:rsidR="00FC7240" w:rsidRPr="0040521F">
        <w:rPr>
          <w:rFonts w:ascii="Calibri" w:hAnsi="Calibri" w:cs="Calibri"/>
          <w:sz w:val="20"/>
          <w:szCs w:val="20"/>
          <w:lang w:val="bs-Latn-BA"/>
        </w:rPr>
        <w:t>.</w:t>
      </w:r>
    </w:p>
    <w:p w14:paraId="6F5059CC" w14:textId="77777777" w:rsidR="00FC7240" w:rsidRPr="0040521F" w:rsidRDefault="00FC7240" w:rsidP="00D46084">
      <w:pPr>
        <w:rPr>
          <w:rFonts w:ascii="Calibri" w:hAnsi="Calibri" w:cs="Calibri"/>
          <w:sz w:val="20"/>
          <w:szCs w:val="20"/>
          <w:lang w:val="bs-Latn-BA"/>
        </w:rPr>
      </w:pPr>
    </w:p>
    <w:p w14:paraId="7891C990" w14:textId="33F8A72F" w:rsidR="00FC7240" w:rsidRPr="0040521F" w:rsidRDefault="002F6909" w:rsidP="00D46084">
      <w:pPr>
        <w:rPr>
          <w:rFonts w:ascii="Calibri" w:hAnsi="Calibri" w:cs="Calibri"/>
          <w:sz w:val="20"/>
          <w:szCs w:val="20"/>
          <w:lang w:val="bs-Latn-BA"/>
        </w:rPr>
      </w:pPr>
      <w:r>
        <w:rPr>
          <w:rFonts w:ascii="Calibri" w:hAnsi="Calibri" w:cs="Calibri"/>
          <w:sz w:val="20"/>
          <w:szCs w:val="20"/>
          <w:lang w:val="bs-Latn-BA"/>
        </w:rPr>
        <w:t xml:space="preserve">Zaposlenicima je </w:t>
      </w:r>
      <w:r w:rsidRPr="006B7297">
        <w:rPr>
          <w:rFonts w:ascii="Calibri" w:hAnsi="Calibri" w:cs="Calibri"/>
          <w:sz w:val="20"/>
          <w:szCs w:val="20"/>
          <w:lang w:val="bs-Latn-BA"/>
        </w:rPr>
        <w:t>zabranjeno svjesno otkrivanje informacija o DMO</w:t>
      </w:r>
      <w:r>
        <w:rPr>
          <w:rFonts w:ascii="Calibri" w:hAnsi="Calibri" w:cs="Calibri"/>
          <w:sz w:val="20"/>
          <w:szCs w:val="20"/>
          <w:lang w:val="bs-Latn-BA"/>
        </w:rPr>
        <w:t>-u</w:t>
      </w:r>
      <w:r w:rsidRPr="006B7297">
        <w:rPr>
          <w:rFonts w:ascii="Calibri" w:hAnsi="Calibri" w:cs="Calibri"/>
          <w:sz w:val="20"/>
          <w:szCs w:val="20"/>
          <w:lang w:val="bs-Latn-BA"/>
        </w:rPr>
        <w:t xml:space="preserve"> onim</w:t>
      </w:r>
      <w:r>
        <w:rPr>
          <w:rFonts w:ascii="Calibri" w:hAnsi="Calibri" w:cs="Calibri"/>
          <w:sz w:val="20"/>
          <w:szCs w:val="20"/>
          <w:lang w:val="bs-Latn-BA"/>
        </w:rPr>
        <w:t xml:space="preserve"> licima koja </w:t>
      </w:r>
      <w:r w:rsidRPr="006B7297">
        <w:rPr>
          <w:rFonts w:ascii="Calibri" w:hAnsi="Calibri" w:cs="Calibri"/>
          <w:sz w:val="20"/>
          <w:szCs w:val="20"/>
          <w:lang w:val="bs-Latn-BA"/>
        </w:rPr>
        <w:t xml:space="preserve">to nemaju potrebu znati ili čiji interes može biti </w:t>
      </w:r>
      <w:r>
        <w:rPr>
          <w:rFonts w:ascii="Calibri" w:hAnsi="Calibri" w:cs="Calibri"/>
          <w:sz w:val="20"/>
          <w:szCs w:val="20"/>
          <w:lang w:val="bs-Latn-BA"/>
        </w:rPr>
        <w:t>suprotan interesima DMO-a</w:t>
      </w:r>
      <w:r w:rsidRPr="006B7297">
        <w:rPr>
          <w:rFonts w:ascii="Calibri" w:hAnsi="Calibri" w:cs="Calibri"/>
          <w:sz w:val="20"/>
          <w:szCs w:val="20"/>
          <w:lang w:val="bs-Latn-BA"/>
        </w:rPr>
        <w:t>, bilo unutar DMO-a ili izvan nje.</w:t>
      </w:r>
      <w:r w:rsidR="00FC7240" w:rsidRPr="0040521F">
        <w:rPr>
          <w:rFonts w:ascii="Calibri" w:hAnsi="Calibri" w:cs="Calibri"/>
          <w:sz w:val="20"/>
          <w:szCs w:val="20"/>
          <w:lang w:val="bs-Latn-BA"/>
        </w:rPr>
        <w:t xml:space="preserve"> </w:t>
      </w:r>
      <w:r>
        <w:rPr>
          <w:rFonts w:ascii="Calibri" w:hAnsi="Calibri" w:cs="Calibri"/>
          <w:sz w:val="20"/>
          <w:szCs w:val="20"/>
          <w:lang w:val="bs-Latn-BA"/>
        </w:rPr>
        <w:t xml:space="preserve">Zaposlenici </w:t>
      </w:r>
      <w:r w:rsidRPr="006B7297">
        <w:rPr>
          <w:rFonts w:ascii="Calibri" w:hAnsi="Calibri" w:cs="Calibri"/>
          <w:sz w:val="20"/>
          <w:szCs w:val="20"/>
          <w:lang w:val="bs-Latn-BA"/>
        </w:rPr>
        <w:t>ni na koji način ne smiju koristiti takve informacije na štetu DMO-a</w:t>
      </w:r>
      <w:r w:rsidR="00FC7240" w:rsidRPr="0040521F">
        <w:rPr>
          <w:rFonts w:ascii="Calibri" w:hAnsi="Calibri" w:cs="Calibri"/>
          <w:sz w:val="20"/>
          <w:szCs w:val="20"/>
          <w:lang w:val="bs-Latn-BA"/>
        </w:rPr>
        <w:t>.</w:t>
      </w:r>
    </w:p>
    <w:p w14:paraId="0BEE8D3B" w14:textId="77777777" w:rsidR="00FC7240" w:rsidRPr="0040521F" w:rsidRDefault="00FC7240" w:rsidP="00D46084">
      <w:pPr>
        <w:ind w:firstLine="720"/>
        <w:rPr>
          <w:rFonts w:ascii="Calibri" w:hAnsi="Calibri" w:cs="Calibri"/>
          <w:sz w:val="20"/>
          <w:szCs w:val="20"/>
          <w:lang w:val="bs-Latn-BA"/>
        </w:rPr>
      </w:pPr>
    </w:p>
    <w:p w14:paraId="59ACC3E8" w14:textId="29451285" w:rsidR="00FC7240" w:rsidRPr="0040521F" w:rsidRDefault="002F6909" w:rsidP="00D46084">
      <w:pPr>
        <w:rPr>
          <w:rFonts w:ascii="Calibri" w:hAnsi="Calibri" w:cs="Calibri"/>
          <w:sz w:val="20"/>
          <w:szCs w:val="20"/>
          <w:lang w:val="bs-Latn-BA"/>
        </w:rPr>
      </w:pPr>
      <w:r>
        <w:rPr>
          <w:rFonts w:ascii="Calibri" w:hAnsi="Calibri" w:cs="Calibri"/>
          <w:sz w:val="20"/>
          <w:szCs w:val="20"/>
          <w:lang w:val="bs-Latn-BA"/>
        </w:rPr>
        <w:t xml:space="preserve">Zaposlenici </w:t>
      </w:r>
      <w:r w:rsidRPr="006B7297">
        <w:rPr>
          <w:rFonts w:ascii="Calibri" w:hAnsi="Calibri" w:cs="Calibri"/>
          <w:sz w:val="20"/>
          <w:szCs w:val="20"/>
          <w:lang w:val="bs-Latn-BA"/>
        </w:rPr>
        <w:t xml:space="preserve">ne mogu imati značajan finansijski interes </w:t>
      </w:r>
      <w:r>
        <w:rPr>
          <w:rFonts w:ascii="Calibri" w:hAnsi="Calibri" w:cs="Calibri"/>
          <w:sz w:val="20"/>
          <w:szCs w:val="20"/>
          <w:lang w:val="bs-Latn-BA"/>
        </w:rPr>
        <w:t xml:space="preserve">u vezi sa bilo kojom imovinom </w:t>
      </w:r>
      <w:r w:rsidRPr="006B7297">
        <w:rPr>
          <w:rFonts w:ascii="Calibri" w:hAnsi="Calibri" w:cs="Calibri"/>
          <w:sz w:val="20"/>
          <w:szCs w:val="20"/>
          <w:lang w:val="bs-Latn-BA"/>
        </w:rPr>
        <w:t xml:space="preserve">koju </w:t>
      </w:r>
      <w:r>
        <w:rPr>
          <w:rFonts w:ascii="Calibri" w:hAnsi="Calibri" w:cs="Calibri"/>
          <w:sz w:val="20"/>
          <w:szCs w:val="20"/>
          <w:lang w:val="bs-Latn-BA"/>
        </w:rPr>
        <w:t xml:space="preserve">kupi </w:t>
      </w:r>
      <w:r w:rsidRPr="006B7297">
        <w:rPr>
          <w:rFonts w:ascii="Calibri" w:hAnsi="Calibri" w:cs="Calibri"/>
          <w:sz w:val="20"/>
          <w:szCs w:val="20"/>
          <w:lang w:val="bs-Latn-BA"/>
        </w:rPr>
        <w:t xml:space="preserve">DMO, niti direktan ili indirektan interes </w:t>
      </w:r>
      <w:r>
        <w:rPr>
          <w:rFonts w:ascii="Calibri" w:hAnsi="Calibri" w:cs="Calibri"/>
          <w:sz w:val="20"/>
          <w:szCs w:val="20"/>
          <w:lang w:val="bs-Latn-BA"/>
        </w:rPr>
        <w:t xml:space="preserve">u vezi s </w:t>
      </w:r>
      <w:r w:rsidRPr="006B7297">
        <w:rPr>
          <w:rFonts w:ascii="Calibri" w:hAnsi="Calibri" w:cs="Calibri"/>
          <w:sz w:val="20"/>
          <w:szCs w:val="20"/>
          <w:lang w:val="bs-Latn-BA"/>
        </w:rPr>
        <w:t>dobavljač</w:t>
      </w:r>
      <w:r>
        <w:rPr>
          <w:rFonts w:ascii="Calibri" w:hAnsi="Calibri" w:cs="Calibri"/>
          <w:sz w:val="20"/>
          <w:szCs w:val="20"/>
          <w:lang w:val="bs-Latn-BA"/>
        </w:rPr>
        <w:t>em</w:t>
      </w:r>
      <w:r w:rsidRPr="006B7297">
        <w:rPr>
          <w:rFonts w:ascii="Calibri" w:hAnsi="Calibri" w:cs="Calibri"/>
          <w:sz w:val="20"/>
          <w:szCs w:val="20"/>
          <w:lang w:val="bs-Latn-BA"/>
        </w:rPr>
        <w:t>, izvođač</w:t>
      </w:r>
      <w:r>
        <w:rPr>
          <w:rFonts w:ascii="Calibri" w:hAnsi="Calibri" w:cs="Calibri"/>
          <w:sz w:val="20"/>
          <w:szCs w:val="20"/>
          <w:lang w:val="bs-Latn-BA"/>
        </w:rPr>
        <w:t>em</w:t>
      </w:r>
      <w:r w:rsidRPr="006B7297">
        <w:rPr>
          <w:rFonts w:ascii="Calibri" w:hAnsi="Calibri" w:cs="Calibri"/>
          <w:sz w:val="20"/>
          <w:szCs w:val="20"/>
          <w:lang w:val="bs-Latn-BA"/>
        </w:rPr>
        <w:t>, konsultant</w:t>
      </w:r>
      <w:r>
        <w:rPr>
          <w:rFonts w:ascii="Calibri" w:hAnsi="Calibri" w:cs="Calibri"/>
          <w:sz w:val="20"/>
          <w:szCs w:val="20"/>
          <w:lang w:val="bs-Latn-BA"/>
        </w:rPr>
        <w:t xml:space="preserve">om </w:t>
      </w:r>
      <w:r w:rsidRPr="006B7297">
        <w:rPr>
          <w:rFonts w:ascii="Calibri" w:hAnsi="Calibri" w:cs="Calibri"/>
          <w:sz w:val="20"/>
          <w:szCs w:val="20"/>
          <w:lang w:val="bs-Latn-BA"/>
        </w:rPr>
        <w:t>ili drugi</w:t>
      </w:r>
      <w:r>
        <w:rPr>
          <w:rFonts w:ascii="Calibri" w:hAnsi="Calibri" w:cs="Calibri"/>
          <w:sz w:val="20"/>
          <w:szCs w:val="20"/>
          <w:lang w:val="bs-Latn-BA"/>
        </w:rPr>
        <w:t xml:space="preserve">m subjektom </w:t>
      </w:r>
      <w:r w:rsidRPr="006B7297">
        <w:rPr>
          <w:rFonts w:ascii="Calibri" w:hAnsi="Calibri" w:cs="Calibri"/>
          <w:sz w:val="20"/>
          <w:szCs w:val="20"/>
          <w:lang w:val="bs-Latn-BA"/>
        </w:rPr>
        <w:t>s kojim DMO posluje</w:t>
      </w:r>
      <w:r w:rsidR="00FC7240" w:rsidRPr="0040521F">
        <w:rPr>
          <w:rFonts w:ascii="Calibri" w:hAnsi="Calibri" w:cs="Calibri"/>
          <w:sz w:val="20"/>
          <w:szCs w:val="20"/>
          <w:lang w:val="bs-Latn-BA"/>
        </w:rPr>
        <w:t>.</w:t>
      </w:r>
    </w:p>
    <w:p w14:paraId="53E49351" w14:textId="77777777" w:rsidR="00FC7240" w:rsidRPr="0040521F" w:rsidRDefault="00FC7240" w:rsidP="00D46084">
      <w:pPr>
        <w:rPr>
          <w:rFonts w:ascii="Calibri" w:hAnsi="Calibri" w:cs="Calibri"/>
          <w:sz w:val="20"/>
          <w:szCs w:val="20"/>
          <w:lang w:val="bs-Latn-BA"/>
        </w:rPr>
      </w:pPr>
    </w:p>
    <w:p w14:paraId="02F463D2" w14:textId="000A6798" w:rsidR="00FC7240" w:rsidRPr="0040521F" w:rsidRDefault="002F6909" w:rsidP="00D46084">
      <w:pPr>
        <w:rPr>
          <w:rFonts w:ascii="Calibri" w:hAnsi="Calibri" w:cs="Calibri"/>
          <w:sz w:val="20"/>
          <w:szCs w:val="20"/>
          <w:lang w:val="bs-Latn-BA"/>
        </w:rPr>
      </w:pPr>
      <w:r w:rsidRPr="006B7297">
        <w:rPr>
          <w:rFonts w:ascii="Calibri" w:hAnsi="Calibri" w:cs="Calibri"/>
          <w:sz w:val="20"/>
          <w:szCs w:val="20"/>
          <w:lang w:val="bs-Latn-BA"/>
        </w:rPr>
        <w:t xml:space="preserve">Budući da nije moguće napisati politiku koja pokriva sve potencijalne sukobe, očekuje se da </w:t>
      </w:r>
      <w:r>
        <w:rPr>
          <w:rFonts w:ascii="Calibri" w:hAnsi="Calibri" w:cs="Calibri"/>
          <w:sz w:val="20"/>
          <w:szCs w:val="20"/>
          <w:lang w:val="bs-Latn-BA"/>
        </w:rPr>
        <w:t xml:space="preserve">zaposlenici </w:t>
      </w:r>
      <w:r w:rsidRPr="006B7297">
        <w:rPr>
          <w:rFonts w:ascii="Calibri" w:hAnsi="Calibri" w:cs="Calibri"/>
          <w:sz w:val="20"/>
          <w:szCs w:val="20"/>
          <w:lang w:val="bs-Latn-BA"/>
        </w:rPr>
        <w:t xml:space="preserve">budu </w:t>
      </w:r>
      <w:r>
        <w:rPr>
          <w:rFonts w:ascii="Calibri" w:hAnsi="Calibri" w:cs="Calibri"/>
          <w:sz w:val="20"/>
          <w:szCs w:val="20"/>
          <w:lang w:val="bs-Latn-BA"/>
        </w:rPr>
        <w:t xml:space="preserve">oprezni </w:t>
      </w:r>
      <w:r w:rsidRPr="006B7297">
        <w:rPr>
          <w:rFonts w:ascii="Calibri" w:hAnsi="Calibri" w:cs="Calibri"/>
          <w:sz w:val="20"/>
          <w:szCs w:val="20"/>
          <w:lang w:val="bs-Latn-BA"/>
        </w:rPr>
        <w:t>i izbjegavaju situacije koje bi se mogle protumačiti kao sukob interesa</w:t>
      </w:r>
      <w:r w:rsidR="00FC7240" w:rsidRPr="0040521F">
        <w:rPr>
          <w:rFonts w:ascii="Calibri" w:hAnsi="Calibri" w:cs="Calibri"/>
          <w:sz w:val="20"/>
          <w:szCs w:val="20"/>
          <w:lang w:val="bs-Latn-BA"/>
        </w:rPr>
        <w:t>.</w:t>
      </w:r>
    </w:p>
    <w:p w14:paraId="74A61726" w14:textId="77777777" w:rsidR="00FC7240" w:rsidRPr="0040521F" w:rsidRDefault="00FC7240" w:rsidP="00D46084">
      <w:pPr>
        <w:rPr>
          <w:rFonts w:ascii="Calibri" w:hAnsi="Calibri" w:cs="Calibri"/>
          <w:sz w:val="20"/>
          <w:szCs w:val="20"/>
          <w:lang w:val="bs-Latn-BA"/>
        </w:rPr>
      </w:pPr>
    </w:p>
    <w:p w14:paraId="22D2FEED" w14:textId="01B74FD8" w:rsidR="00FC7240" w:rsidRPr="0040521F" w:rsidRDefault="002F6909" w:rsidP="00D46084">
      <w:pPr>
        <w:rPr>
          <w:rFonts w:ascii="Calibri" w:hAnsi="Calibri" w:cs="Calibri"/>
          <w:sz w:val="20"/>
          <w:szCs w:val="20"/>
          <w:lang w:val="bs-Latn-BA"/>
        </w:rPr>
      </w:pPr>
      <w:r>
        <w:rPr>
          <w:rFonts w:ascii="Calibri" w:hAnsi="Calibri" w:cs="Calibri"/>
          <w:sz w:val="20"/>
          <w:szCs w:val="20"/>
          <w:lang w:val="bs-Latn-BA"/>
        </w:rPr>
        <w:t xml:space="preserve">O svakom eventualnom sukobu interesa </w:t>
      </w:r>
      <w:r w:rsidRPr="006B7297">
        <w:rPr>
          <w:rFonts w:ascii="Calibri" w:hAnsi="Calibri" w:cs="Calibri"/>
          <w:sz w:val="20"/>
          <w:szCs w:val="20"/>
          <w:lang w:val="bs-Latn-BA"/>
        </w:rPr>
        <w:t xml:space="preserve">bilo kojeg člana </w:t>
      </w:r>
      <w:r>
        <w:rPr>
          <w:rFonts w:ascii="Calibri" w:hAnsi="Calibri" w:cs="Calibri"/>
          <w:sz w:val="20"/>
          <w:szCs w:val="20"/>
          <w:lang w:val="bs-Latn-BA"/>
        </w:rPr>
        <w:t xml:space="preserve">osoblja </w:t>
      </w:r>
      <w:r w:rsidRPr="006B7297">
        <w:rPr>
          <w:rFonts w:ascii="Calibri" w:hAnsi="Calibri" w:cs="Calibri"/>
          <w:sz w:val="20"/>
          <w:szCs w:val="20"/>
          <w:lang w:val="bs-Latn-BA"/>
        </w:rPr>
        <w:t xml:space="preserve">treba </w:t>
      </w:r>
      <w:r>
        <w:rPr>
          <w:rFonts w:ascii="Calibri" w:hAnsi="Calibri" w:cs="Calibri"/>
          <w:sz w:val="20"/>
          <w:szCs w:val="20"/>
          <w:lang w:val="bs-Latn-BA"/>
        </w:rPr>
        <w:t xml:space="preserve">obavijestiti </w:t>
      </w:r>
      <w:r w:rsidR="00B47D79">
        <w:rPr>
          <w:rFonts w:ascii="Calibri" w:hAnsi="Calibri" w:cs="Calibri"/>
          <w:sz w:val="20"/>
          <w:szCs w:val="20"/>
          <w:lang w:val="bs-Latn-BA"/>
        </w:rPr>
        <w:t>predsjednik</w:t>
      </w:r>
      <w:r>
        <w:rPr>
          <w:rFonts w:ascii="Calibri" w:hAnsi="Calibri" w:cs="Calibri"/>
          <w:sz w:val="20"/>
          <w:szCs w:val="20"/>
          <w:lang w:val="bs-Latn-BA"/>
        </w:rPr>
        <w:t>a</w:t>
      </w:r>
      <w:r w:rsidR="00B47D79">
        <w:rPr>
          <w:rFonts w:ascii="Calibri" w:hAnsi="Calibri" w:cs="Calibri"/>
          <w:sz w:val="20"/>
          <w:szCs w:val="20"/>
          <w:lang w:val="bs-Latn-BA"/>
        </w:rPr>
        <w:t>/generaln</w:t>
      </w:r>
      <w:r>
        <w:rPr>
          <w:rFonts w:ascii="Calibri" w:hAnsi="Calibri" w:cs="Calibri"/>
          <w:sz w:val="20"/>
          <w:szCs w:val="20"/>
          <w:lang w:val="bs-Latn-BA"/>
        </w:rPr>
        <w:t>og</w:t>
      </w:r>
      <w:r w:rsidR="00B47D79">
        <w:rPr>
          <w:rFonts w:ascii="Calibri" w:hAnsi="Calibri" w:cs="Calibri"/>
          <w:sz w:val="20"/>
          <w:szCs w:val="20"/>
          <w:lang w:val="bs-Latn-BA"/>
        </w:rPr>
        <w:t xml:space="preserve"> direktor</w:t>
      </w:r>
      <w:r>
        <w:rPr>
          <w:rFonts w:ascii="Calibri" w:hAnsi="Calibri" w:cs="Calibri"/>
          <w:sz w:val="20"/>
          <w:szCs w:val="20"/>
          <w:lang w:val="bs-Latn-BA"/>
        </w:rPr>
        <w:t>a</w:t>
      </w:r>
      <w:r w:rsidR="00FC7240" w:rsidRPr="0040521F">
        <w:rPr>
          <w:rFonts w:ascii="Calibri" w:hAnsi="Calibri" w:cs="Calibri"/>
          <w:sz w:val="20"/>
          <w:szCs w:val="20"/>
          <w:lang w:val="bs-Latn-BA"/>
        </w:rPr>
        <w:t xml:space="preserve">, </w:t>
      </w:r>
      <w:r>
        <w:rPr>
          <w:rFonts w:ascii="Calibri" w:hAnsi="Calibri" w:cs="Calibri"/>
          <w:sz w:val="20"/>
          <w:szCs w:val="20"/>
          <w:lang w:val="bs-Latn-BA"/>
        </w:rPr>
        <w:t xml:space="preserve">bilo putem procedure na godišnjem nivou ili kada </w:t>
      </w:r>
      <w:r w:rsidR="002C1873">
        <w:rPr>
          <w:rFonts w:ascii="Calibri" w:hAnsi="Calibri" w:cs="Calibri"/>
          <w:sz w:val="20"/>
          <w:szCs w:val="20"/>
          <w:lang w:val="bs-Latn-BA"/>
        </w:rPr>
        <w:t>interes postane pitanje poduzimanja mjera</w:t>
      </w:r>
      <w:r w:rsidR="00FC7240" w:rsidRPr="0040521F">
        <w:rPr>
          <w:rFonts w:ascii="Calibri" w:hAnsi="Calibri" w:cs="Calibri"/>
          <w:sz w:val="20"/>
          <w:szCs w:val="20"/>
          <w:lang w:val="bs-Latn-BA"/>
        </w:rPr>
        <w:t>.</w:t>
      </w:r>
    </w:p>
    <w:p w14:paraId="138A86B8" w14:textId="77777777" w:rsidR="00FC7240" w:rsidRPr="0040521F" w:rsidRDefault="00FC7240" w:rsidP="00D46084">
      <w:pPr>
        <w:rPr>
          <w:rFonts w:ascii="Calibri" w:hAnsi="Calibri" w:cs="Calibri"/>
          <w:sz w:val="20"/>
          <w:szCs w:val="20"/>
          <w:lang w:val="bs-Latn-BA"/>
        </w:rPr>
      </w:pPr>
    </w:p>
    <w:p w14:paraId="445EF24C" w14:textId="636DA215" w:rsidR="00FC7240" w:rsidRPr="0040521F" w:rsidRDefault="002C1873" w:rsidP="00D46084">
      <w:pPr>
        <w:rPr>
          <w:rFonts w:ascii="Calibri" w:hAnsi="Calibri" w:cs="Calibri"/>
          <w:sz w:val="20"/>
          <w:szCs w:val="20"/>
          <w:lang w:val="bs-Latn-BA"/>
        </w:rPr>
      </w:pPr>
      <w:r w:rsidRPr="00903A90">
        <w:rPr>
          <w:rFonts w:ascii="Calibri" w:hAnsi="Calibri" w:cs="Calibri"/>
          <w:sz w:val="20"/>
          <w:szCs w:val="20"/>
          <w:lang w:val="bs-Latn-BA"/>
        </w:rPr>
        <w:t xml:space="preserve">Od svih članova </w:t>
      </w:r>
      <w:r>
        <w:rPr>
          <w:rFonts w:ascii="Calibri" w:hAnsi="Calibri" w:cs="Calibri"/>
          <w:sz w:val="20"/>
          <w:szCs w:val="20"/>
          <w:lang w:val="bs-Latn-BA"/>
        </w:rPr>
        <w:t>osoblja</w:t>
      </w:r>
      <w:r w:rsidRPr="00903A90">
        <w:rPr>
          <w:rFonts w:ascii="Calibri" w:hAnsi="Calibri" w:cs="Calibri"/>
          <w:sz w:val="20"/>
          <w:szCs w:val="20"/>
          <w:lang w:val="bs-Latn-BA"/>
        </w:rPr>
        <w:t xml:space="preserve"> tražit će se da </w:t>
      </w:r>
      <w:r>
        <w:rPr>
          <w:rFonts w:ascii="Calibri" w:hAnsi="Calibri" w:cs="Calibri"/>
          <w:sz w:val="20"/>
          <w:szCs w:val="20"/>
          <w:lang w:val="bs-Latn-BA"/>
        </w:rPr>
        <w:t xml:space="preserve">popune </w:t>
      </w:r>
      <w:r w:rsidRPr="00903A90">
        <w:rPr>
          <w:rFonts w:ascii="Calibri" w:hAnsi="Calibri" w:cs="Calibri"/>
          <w:sz w:val="20"/>
          <w:szCs w:val="20"/>
          <w:lang w:val="bs-Latn-BA"/>
        </w:rPr>
        <w:t>izjavu</w:t>
      </w:r>
      <w:r>
        <w:rPr>
          <w:rFonts w:ascii="Calibri" w:hAnsi="Calibri" w:cs="Calibri"/>
          <w:sz w:val="20"/>
          <w:szCs w:val="20"/>
          <w:lang w:val="bs-Latn-BA"/>
        </w:rPr>
        <w:t xml:space="preserve"> o</w:t>
      </w:r>
      <w:r w:rsidRPr="00903A90">
        <w:rPr>
          <w:rFonts w:ascii="Calibri" w:hAnsi="Calibri" w:cs="Calibri"/>
          <w:sz w:val="20"/>
          <w:szCs w:val="20"/>
          <w:lang w:val="bs-Latn-BA"/>
        </w:rPr>
        <w:t xml:space="preserve"> "Sukob</w:t>
      </w:r>
      <w:r>
        <w:rPr>
          <w:rFonts w:ascii="Calibri" w:hAnsi="Calibri" w:cs="Calibri"/>
          <w:sz w:val="20"/>
          <w:szCs w:val="20"/>
          <w:lang w:val="bs-Latn-BA"/>
        </w:rPr>
        <w:t>u</w:t>
      </w:r>
      <w:r w:rsidRPr="00903A90">
        <w:rPr>
          <w:rFonts w:ascii="Calibri" w:hAnsi="Calibri" w:cs="Calibri"/>
          <w:sz w:val="20"/>
          <w:szCs w:val="20"/>
          <w:lang w:val="bs-Latn-BA"/>
        </w:rPr>
        <w:t xml:space="preserve"> interesa". </w:t>
      </w:r>
      <w:r>
        <w:rPr>
          <w:rFonts w:ascii="Calibri" w:hAnsi="Calibri" w:cs="Calibri"/>
          <w:sz w:val="20"/>
          <w:szCs w:val="20"/>
          <w:lang w:val="bs-Latn-BA"/>
        </w:rPr>
        <w:t>Generalni direktor će</w:t>
      </w:r>
      <w:r w:rsidRPr="00903A90">
        <w:rPr>
          <w:rFonts w:ascii="Calibri" w:hAnsi="Calibri" w:cs="Calibri"/>
          <w:sz w:val="20"/>
          <w:szCs w:val="20"/>
          <w:lang w:val="bs-Latn-BA"/>
        </w:rPr>
        <w:t xml:space="preserve"> ovu politiku </w:t>
      </w:r>
      <w:r>
        <w:rPr>
          <w:rFonts w:ascii="Calibri" w:hAnsi="Calibri" w:cs="Calibri"/>
          <w:sz w:val="20"/>
          <w:szCs w:val="20"/>
          <w:lang w:val="bs-Latn-BA"/>
        </w:rPr>
        <w:t xml:space="preserve">revidirati na godišnjem nivou </w:t>
      </w:r>
      <w:r w:rsidRPr="00903A90">
        <w:rPr>
          <w:rFonts w:ascii="Calibri" w:hAnsi="Calibri" w:cs="Calibri"/>
          <w:sz w:val="20"/>
          <w:szCs w:val="20"/>
          <w:lang w:val="bs-Latn-BA"/>
        </w:rPr>
        <w:t xml:space="preserve">i </w:t>
      </w:r>
      <w:r>
        <w:rPr>
          <w:rFonts w:ascii="Calibri" w:hAnsi="Calibri" w:cs="Calibri"/>
          <w:sz w:val="20"/>
          <w:szCs w:val="20"/>
          <w:lang w:val="bs-Latn-BA"/>
        </w:rPr>
        <w:t xml:space="preserve">dostavljati je </w:t>
      </w:r>
      <w:r w:rsidRPr="00903A90">
        <w:rPr>
          <w:rFonts w:ascii="Calibri" w:hAnsi="Calibri" w:cs="Calibri"/>
          <w:sz w:val="20"/>
          <w:szCs w:val="20"/>
          <w:lang w:val="bs-Latn-BA"/>
        </w:rPr>
        <w:t xml:space="preserve">svakom novom članu </w:t>
      </w:r>
      <w:r>
        <w:rPr>
          <w:rFonts w:ascii="Calibri" w:hAnsi="Calibri" w:cs="Calibri"/>
          <w:sz w:val="20"/>
          <w:szCs w:val="20"/>
          <w:lang w:val="bs-Latn-BA"/>
        </w:rPr>
        <w:t xml:space="preserve">osoblja </w:t>
      </w:r>
      <w:r w:rsidRPr="00903A90">
        <w:rPr>
          <w:rFonts w:ascii="Calibri" w:hAnsi="Calibri" w:cs="Calibri"/>
          <w:sz w:val="20"/>
          <w:szCs w:val="20"/>
          <w:lang w:val="bs-Latn-BA"/>
        </w:rPr>
        <w:t xml:space="preserve">na potpis </w:t>
      </w:r>
      <w:r>
        <w:rPr>
          <w:rFonts w:ascii="Calibri" w:hAnsi="Calibri" w:cs="Calibri"/>
          <w:sz w:val="20"/>
          <w:szCs w:val="20"/>
          <w:lang w:val="bs-Latn-BA"/>
        </w:rPr>
        <w:t>prilikom zapošljavanja</w:t>
      </w:r>
      <w:r w:rsidR="00FC7240" w:rsidRPr="0040521F">
        <w:rPr>
          <w:rFonts w:ascii="Calibri" w:hAnsi="Calibri" w:cs="Calibri"/>
          <w:sz w:val="20"/>
          <w:szCs w:val="20"/>
          <w:lang w:val="bs-Latn-BA"/>
        </w:rPr>
        <w:t>.</w:t>
      </w:r>
    </w:p>
    <w:p w14:paraId="098222F5" w14:textId="77777777" w:rsidR="009D10DD" w:rsidRPr="0040521F" w:rsidRDefault="009D10DD" w:rsidP="00D46084">
      <w:pPr>
        <w:pStyle w:val="Noparagraphstyle"/>
        <w:rPr>
          <w:rFonts w:ascii="Calibri" w:hAnsi="Calibri" w:cs="Calibri"/>
          <w:sz w:val="20"/>
          <w:szCs w:val="20"/>
          <w:lang w:val="bs-Latn-BA"/>
        </w:rPr>
      </w:pPr>
    </w:p>
    <w:p w14:paraId="6083C035" w14:textId="4A6AE1F2" w:rsidR="009D10DD" w:rsidRPr="0040521F" w:rsidRDefault="00BB3ED8" w:rsidP="00D46084">
      <w:pPr>
        <w:pStyle w:val="Noparagraphstyle"/>
        <w:rPr>
          <w:rFonts w:ascii="Calibri" w:hAnsi="Calibri" w:cs="Calibri"/>
          <w:b/>
          <w:lang w:val="bs-Latn-BA"/>
        </w:rPr>
      </w:pPr>
      <w:r w:rsidRPr="00BB3ED8">
        <w:rPr>
          <w:rFonts w:ascii="Calibri" w:hAnsi="Calibri" w:cs="Calibri"/>
          <w:b/>
          <w:lang w:val="bs-Latn-BA"/>
        </w:rPr>
        <w:t>Politika uzbunjivača</w:t>
      </w:r>
      <w:r w:rsidR="009D10DD" w:rsidRPr="0040521F">
        <w:rPr>
          <w:rFonts w:ascii="Calibri" w:hAnsi="Calibri" w:cs="Calibri"/>
          <w:b/>
          <w:lang w:val="bs-Latn-BA"/>
        </w:rPr>
        <w:t xml:space="preserve"> 6.14</w:t>
      </w:r>
    </w:p>
    <w:p w14:paraId="39719BBA" w14:textId="1CB6006F" w:rsidR="009D10DD" w:rsidRPr="0040521F" w:rsidRDefault="00BB3ED8" w:rsidP="00D46084">
      <w:pPr>
        <w:rPr>
          <w:rFonts w:ascii="Calibri" w:hAnsi="Calibri" w:cs="Calibri"/>
          <w:sz w:val="20"/>
          <w:szCs w:val="20"/>
          <w:lang w:val="bs-Latn-BA"/>
        </w:rPr>
      </w:pPr>
      <w:r w:rsidRPr="00BB3ED8">
        <w:rPr>
          <w:rFonts w:ascii="Calibri" w:hAnsi="Calibri" w:cs="Calibri"/>
          <w:b/>
          <w:sz w:val="20"/>
          <w:szCs w:val="20"/>
          <w:lang w:val="bs-Latn-BA"/>
        </w:rPr>
        <w:t xml:space="preserve">Poticanje </w:t>
      </w:r>
      <w:r>
        <w:rPr>
          <w:rFonts w:ascii="Calibri" w:hAnsi="Calibri" w:cs="Calibri"/>
          <w:b/>
          <w:sz w:val="20"/>
          <w:szCs w:val="20"/>
          <w:lang w:val="bs-Latn-BA"/>
        </w:rPr>
        <w:t>prijavljivanja</w:t>
      </w:r>
      <w:r w:rsidR="009D10DD" w:rsidRPr="0040521F">
        <w:rPr>
          <w:rFonts w:ascii="Calibri" w:hAnsi="Calibri" w:cs="Calibri"/>
          <w:b/>
          <w:sz w:val="20"/>
          <w:szCs w:val="20"/>
          <w:lang w:val="bs-Latn-BA"/>
        </w:rPr>
        <w:t>.</w:t>
      </w:r>
      <w:r w:rsidR="009D10DD" w:rsidRPr="0040521F">
        <w:rPr>
          <w:rFonts w:ascii="Calibri" w:hAnsi="Calibri" w:cs="Calibri"/>
          <w:sz w:val="20"/>
          <w:szCs w:val="20"/>
          <w:lang w:val="bs-Latn-BA"/>
        </w:rPr>
        <w:t xml:space="preserve"> </w:t>
      </w:r>
      <w:r w:rsidRPr="00BB3ED8">
        <w:rPr>
          <w:rFonts w:ascii="Calibri" w:hAnsi="Calibri" w:cs="Calibri"/>
          <w:sz w:val="20"/>
          <w:szCs w:val="20"/>
          <w:lang w:val="bs-Latn-BA"/>
        </w:rPr>
        <w:t xml:space="preserve">DMO potiče </w:t>
      </w:r>
      <w:r>
        <w:rPr>
          <w:rFonts w:ascii="Calibri" w:hAnsi="Calibri" w:cs="Calibri"/>
          <w:sz w:val="20"/>
          <w:szCs w:val="20"/>
          <w:lang w:val="bs-Latn-BA"/>
        </w:rPr>
        <w:t>pritužbe</w:t>
      </w:r>
      <w:r w:rsidRPr="00BB3ED8">
        <w:rPr>
          <w:rFonts w:ascii="Calibri" w:hAnsi="Calibri" w:cs="Calibri"/>
          <w:sz w:val="20"/>
          <w:szCs w:val="20"/>
          <w:lang w:val="bs-Latn-BA"/>
        </w:rPr>
        <w:t xml:space="preserve">, </w:t>
      </w:r>
      <w:r w:rsidR="008A53A6">
        <w:rPr>
          <w:rFonts w:ascii="Calibri" w:hAnsi="Calibri" w:cs="Calibri"/>
          <w:sz w:val="20"/>
          <w:szCs w:val="20"/>
          <w:lang w:val="bs-Latn-BA"/>
        </w:rPr>
        <w:t>prijave</w:t>
      </w:r>
      <w:r w:rsidRPr="00BB3ED8">
        <w:rPr>
          <w:rFonts w:ascii="Calibri" w:hAnsi="Calibri" w:cs="Calibri"/>
          <w:sz w:val="20"/>
          <w:szCs w:val="20"/>
          <w:lang w:val="bs-Latn-BA"/>
        </w:rPr>
        <w:t xml:space="preserve"> ili upite o </w:t>
      </w:r>
      <w:r>
        <w:rPr>
          <w:rFonts w:ascii="Calibri" w:hAnsi="Calibri" w:cs="Calibri"/>
          <w:sz w:val="20"/>
          <w:szCs w:val="20"/>
          <w:lang w:val="bs-Latn-BA"/>
        </w:rPr>
        <w:t xml:space="preserve">ozbiljnom nezakonitom postupanju </w:t>
      </w:r>
      <w:r w:rsidRPr="00BB3ED8">
        <w:rPr>
          <w:rFonts w:ascii="Calibri" w:hAnsi="Calibri" w:cs="Calibri"/>
          <w:sz w:val="20"/>
          <w:szCs w:val="20"/>
          <w:lang w:val="bs-Latn-BA"/>
        </w:rPr>
        <w:t>ili kršenju politika</w:t>
      </w:r>
      <w:r>
        <w:rPr>
          <w:rFonts w:ascii="Calibri" w:hAnsi="Calibri" w:cs="Calibri"/>
          <w:sz w:val="20"/>
          <w:szCs w:val="20"/>
          <w:lang w:val="bs-Latn-BA"/>
        </w:rPr>
        <w:t xml:space="preserve"> DMO-a</w:t>
      </w:r>
      <w:r w:rsidRPr="00BB3ED8">
        <w:rPr>
          <w:rFonts w:ascii="Calibri" w:hAnsi="Calibri" w:cs="Calibri"/>
          <w:sz w:val="20"/>
          <w:szCs w:val="20"/>
          <w:lang w:val="bs-Latn-BA"/>
        </w:rPr>
        <w:t xml:space="preserve">, uključujući nezakonito ili nepropisno </w:t>
      </w:r>
      <w:r>
        <w:rPr>
          <w:rFonts w:ascii="Calibri" w:hAnsi="Calibri" w:cs="Calibri"/>
          <w:sz w:val="20"/>
          <w:szCs w:val="20"/>
          <w:lang w:val="bs-Latn-BA"/>
        </w:rPr>
        <w:t xml:space="preserve">djelovanje same </w:t>
      </w:r>
      <w:r w:rsidRPr="00BB3ED8">
        <w:rPr>
          <w:rFonts w:ascii="Calibri" w:hAnsi="Calibri" w:cs="Calibri"/>
          <w:sz w:val="20"/>
          <w:szCs w:val="20"/>
          <w:lang w:val="bs-Latn-BA"/>
        </w:rPr>
        <w:t xml:space="preserve">DMO, </w:t>
      </w:r>
      <w:r>
        <w:rPr>
          <w:rFonts w:ascii="Calibri" w:hAnsi="Calibri" w:cs="Calibri"/>
          <w:sz w:val="20"/>
          <w:szCs w:val="20"/>
          <w:lang w:val="bs-Latn-BA"/>
        </w:rPr>
        <w:t xml:space="preserve">njenog </w:t>
      </w:r>
      <w:r w:rsidRPr="00BB3ED8">
        <w:rPr>
          <w:rFonts w:ascii="Calibri" w:hAnsi="Calibri" w:cs="Calibri"/>
          <w:sz w:val="20"/>
          <w:szCs w:val="20"/>
          <w:lang w:val="bs-Latn-BA"/>
        </w:rPr>
        <w:t xml:space="preserve">rukovodstva ili drugih u </w:t>
      </w:r>
      <w:r>
        <w:rPr>
          <w:rFonts w:ascii="Calibri" w:hAnsi="Calibri" w:cs="Calibri"/>
          <w:sz w:val="20"/>
          <w:szCs w:val="20"/>
          <w:lang w:val="bs-Latn-BA"/>
        </w:rPr>
        <w:t xml:space="preserve">njeno </w:t>
      </w:r>
      <w:r w:rsidRPr="00BB3ED8">
        <w:rPr>
          <w:rFonts w:ascii="Calibri" w:hAnsi="Calibri" w:cs="Calibri"/>
          <w:sz w:val="20"/>
          <w:szCs w:val="20"/>
          <w:lang w:val="bs-Latn-BA"/>
        </w:rPr>
        <w:t xml:space="preserve">ime. Odgovarajući </w:t>
      </w:r>
      <w:r>
        <w:rPr>
          <w:rFonts w:ascii="Calibri" w:hAnsi="Calibri" w:cs="Calibri"/>
          <w:sz w:val="20"/>
          <w:szCs w:val="20"/>
          <w:lang w:val="bs-Latn-BA"/>
        </w:rPr>
        <w:t xml:space="preserve">predmeti na koje se primjenjuje ova politika </w:t>
      </w:r>
      <w:r w:rsidRPr="00BB3ED8">
        <w:rPr>
          <w:rFonts w:ascii="Calibri" w:hAnsi="Calibri" w:cs="Calibri"/>
          <w:sz w:val="20"/>
          <w:szCs w:val="20"/>
          <w:lang w:val="bs-Latn-BA"/>
        </w:rPr>
        <w:t>uključuju finan</w:t>
      </w:r>
      <w:r>
        <w:rPr>
          <w:rFonts w:ascii="Calibri" w:hAnsi="Calibri" w:cs="Calibri"/>
          <w:sz w:val="20"/>
          <w:szCs w:val="20"/>
          <w:lang w:val="bs-Latn-BA"/>
        </w:rPr>
        <w:t>s</w:t>
      </w:r>
      <w:r w:rsidRPr="00BB3ED8">
        <w:rPr>
          <w:rFonts w:ascii="Calibri" w:hAnsi="Calibri" w:cs="Calibri"/>
          <w:sz w:val="20"/>
          <w:szCs w:val="20"/>
          <w:lang w:val="bs-Latn-BA"/>
        </w:rPr>
        <w:t>ijske nepravilnosti, računovodstv</w:t>
      </w:r>
      <w:r>
        <w:rPr>
          <w:rFonts w:ascii="Calibri" w:hAnsi="Calibri" w:cs="Calibri"/>
          <w:sz w:val="20"/>
          <w:szCs w:val="20"/>
          <w:lang w:val="bs-Latn-BA"/>
        </w:rPr>
        <w:t>ena ili revizorska pitanja</w:t>
      </w:r>
      <w:r w:rsidRPr="00BB3ED8">
        <w:rPr>
          <w:rFonts w:ascii="Calibri" w:hAnsi="Calibri" w:cs="Calibri"/>
          <w:sz w:val="20"/>
          <w:szCs w:val="20"/>
          <w:lang w:val="bs-Latn-BA"/>
        </w:rPr>
        <w:t>, etičk</w:t>
      </w:r>
      <w:r>
        <w:rPr>
          <w:rFonts w:ascii="Calibri" w:hAnsi="Calibri" w:cs="Calibri"/>
          <w:sz w:val="20"/>
          <w:szCs w:val="20"/>
          <w:lang w:val="bs-Latn-BA"/>
        </w:rPr>
        <w:t>a</w:t>
      </w:r>
      <w:r w:rsidRPr="00BB3ED8">
        <w:rPr>
          <w:rFonts w:ascii="Calibri" w:hAnsi="Calibri" w:cs="Calibri"/>
          <w:sz w:val="20"/>
          <w:szCs w:val="20"/>
          <w:lang w:val="bs-Latn-BA"/>
        </w:rPr>
        <w:t xml:space="preserve"> kršenja ili druge slične nezakonite ili krajnje neprimjerene prakse ili politike. Ostali </w:t>
      </w:r>
      <w:r>
        <w:rPr>
          <w:rFonts w:ascii="Calibri" w:hAnsi="Calibri" w:cs="Calibri"/>
          <w:sz w:val="20"/>
          <w:szCs w:val="20"/>
          <w:lang w:val="bs-Latn-BA"/>
        </w:rPr>
        <w:t xml:space="preserve">predmeti </w:t>
      </w:r>
      <w:r w:rsidRPr="00BB3ED8">
        <w:rPr>
          <w:rFonts w:ascii="Calibri" w:hAnsi="Calibri" w:cs="Calibri"/>
          <w:sz w:val="20"/>
          <w:szCs w:val="20"/>
          <w:lang w:val="bs-Latn-BA"/>
        </w:rPr>
        <w:t xml:space="preserve">za koje DMO ima postojeće mehanizme za podnošenje </w:t>
      </w:r>
      <w:r>
        <w:rPr>
          <w:rFonts w:ascii="Calibri" w:hAnsi="Calibri" w:cs="Calibri"/>
          <w:sz w:val="20"/>
          <w:szCs w:val="20"/>
          <w:lang w:val="bs-Latn-BA"/>
        </w:rPr>
        <w:t xml:space="preserve">pritužbi </w:t>
      </w:r>
      <w:r w:rsidRPr="00BB3ED8">
        <w:rPr>
          <w:rFonts w:ascii="Calibri" w:hAnsi="Calibri" w:cs="Calibri"/>
          <w:sz w:val="20"/>
          <w:szCs w:val="20"/>
          <w:lang w:val="bs-Latn-BA"/>
        </w:rPr>
        <w:t xml:space="preserve">trebaju se rješavati u okviru tih mehanizama, kao što je pokretanje pitanja navodne diskriminacije ili uznemiravanja ili </w:t>
      </w:r>
      <w:r>
        <w:rPr>
          <w:rFonts w:ascii="Calibri" w:hAnsi="Calibri" w:cs="Calibri"/>
          <w:sz w:val="20"/>
          <w:szCs w:val="20"/>
          <w:lang w:val="bs-Latn-BA"/>
        </w:rPr>
        <w:t xml:space="preserve">problema vezanih za </w:t>
      </w:r>
      <w:r w:rsidRPr="00BB3ED8">
        <w:rPr>
          <w:rFonts w:ascii="Calibri" w:hAnsi="Calibri" w:cs="Calibri"/>
          <w:sz w:val="20"/>
          <w:szCs w:val="20"/>
          <w:lang w:val="bs-Latn-BA"/>
        </w:rPr>
        <w:t xml:space="preserve">zapošljavanje putem DMO-ovih kanala za ljudske resurse, osim </w:t>
      </w:r>
      <w:r>
        <w:rPr>
          <w:rFonts w:ascii="Calibri" w:hAnsi="Calibri" w:cs="Calibri"/>
          <w:sz w:val="20"/>
          <w:szCs w:val="20"/>
          <w:lang w:val="bs-Latn-BA"/>
        </w:rPr>
        <w:t xml:space="preserve">ukoliko su </w:t>
      </w:r>
      <w:r w:rsidRPr="00BB3ED8">
        <w:rPr>
          <w:rFonts w:ascii="Calibri" w:hAnsi="Calibri" w:cs="Calibri"/>
          <w:sz w:val="20"/>
          <w:szCs w:val="20"/>
          <w:lang w:val="bs-Latn-BA"/>
        </w:rPr>
        <w:t xml:space="preserve">ti kanali sami upleteni u </w:t>
      </w:r>
      <w:r>
        <w:rPr>
          <w:rFonts w:ascii="Calibri" w:hAnsi="Calibri" w:cs="Calibri"/>
          <w:sz w:val="20"/>
          <w:szCs w:val="20"/>
          <w:lang w:val="bs-Latn-BA"/>
        </w:rPr>
        <w:t>neispravno postupanje</w:t>
      </w:r>
      <w:r w:rsidRPr="00BB3ED8">
        <w:rPr>
          <w:rFonts w:ascii="Calibri" w:hAnsi="Calibri" w:cs="Calibri"/>
          <w:sz w:val="20"/>
          <w:szCs w:val="20"/>
          <w:lang w:val="bs-Latn-BA"/>
        </w:rPr>
        <w:t xml:space="preserve">. Namjena ove politike nije pružanje sredstava za žalbu na ishode </w:t>
      </w:r>
      <w:r>
        <w:rPr>
          <w:rFonts w:ascii="Calibri" w:hAnsi="Calibri" w:cs="Calibri"/>
          <w:sz w:val="20"/>
          <w:szCs w:val="20"/>
          <w:lang w:val="bs-Latn-BA"/>
        </w:rPr>
        <w:t>ostvarene u okviru tih drugih mehanizama</w:t>
      </w:r>
      <w:r w:rsidRPr="00BB3ED8">
        <w:rPr>
          <w:rFonts w:ascii="Calibri" w:hAnsi="Calibri" w:cs="Calibri"/>
          <w:sz w:val="20"/>
          <w:szCs w:val="20"/>
          <w:lang w:val="bs-Latn-BA"/>
        </w:rPr>
        <w:t xml:space="preserve">. Što se ranije </w:t>
      </w:r>
      <w:r>
        <w:rPr>
          <w:rFonts w:ascii="Calibri" w:hAnsi="Calibri" w:cs="Calibri"/>
          <w:sz w:val="20"/>
          <w:szCs w:val="20"/>
          <w:lang w:val="bs-Latn-BA"/>
        </w:rPr>
        <w:t>iznese problem</w:t>
      </w:r>
      <w:r w:rsidRPr="00BB3ED8">
        <w:rPr>
          <w:rFonts w:ascii="Calibri" w:hAnsi="Calibri" w:cs="Calibri"/>
          <w:sz w:val="20"/>
          <w:szCs w:val="20"/>
          <w:lang w:val="bs-Latn-BA"/>
        </w:rPr>
        <w:t xml:space="preserve">, to je lakše </w:t>
      </w:r>
      <w:r>
        <w:rPr>
          <w:rFonts w:ascii="Calibri" w:hAnsi="Calibri" w:cs="Calibri"/>
          <w:sz w:val="20"/>
          <w:szCs w:val="20"/>
          <w:lang w:val="bs-Latn-BA"/>
        </w:rPr>
        <w:t xml:space="preserve">provesti istragu i </w:t>
      </w:r>
      <w:r w:rsidRPr="00BB3ED8">
        <w:rPr>
          <w:rFonts w:ascii="Calibri" w:hAnsi="Calibri" w:cs="Calibri"/>
          <w:sz w:val="20"/>
          <w:szCs w:val="20"/>
          <w:lang w:val="bs-Latn-BA"/>
        </w:rPr>
        <w:t xml:space="preserve">poduzeti mjere </w:t>
      </w:r>
      <w:r>
        <w:rPr>
          <w:rFonts w:ascii="Calibri" w:hAnsi="Calibri" w:cs="Calibri"/>
          <w:sz w:val="20"/>
          <w:szCs w:val="20"/>
          <w:lang w:val="bs-Latn-BA"/>
        </w:rPr>
        <w:t>ukoliko</w:t>
      </w:r>
      <w:r w:rsidRPr="00BB3ED8">
        <w:rPr>
          <w:rFonts w:ascii="Calibri" w:hAnsi="Calibri" w:cs="Calibri"/>
          <w:sz w:val="20"/>
          <w:szCs w:val="20"/>
          <w:lang w:val="bs-Latn-BA"/>
        </w:rPr>
        <w:t xml:space="preserve"> je potrebno.</w:t>
      </w:r>
    </w:p>
    <w:p w14:paraId="56700CAE" w14:textId="77777777" w:rsidR="009D10DD" w:rsidRPr="0040521F" w:rsidRDefault="009D10DD" w:rsidP="00D46084">
      <w:pPr>
        <w:rPr>
          <w:rFonts w:ascii="Calibri" w:hAnsi="Calibri" w:cs="Calibri"/>
          <w:sz w:val="20"/>
          <w:szCs w:val="20"/>
          <w:lang w:val="bs-Latn-BA"/>
        </w:rPr>
      </w:pPr>
    </w:p>
    <w:p w14:paraId="23A34E72" w14:textId="1A055AB8" w:rsidR="009D10DD" w:rsidRPr="0040521F" w:rsidRDefault="00015005" w:rsidP="00D46084">
      <w:pPr>
        <w:rPr>
          <w:rFonts w:ascii="Calibri" w:hAnsi="Calibri" w:cs="Calibri"/>
          <w:sz w:val="20"/>
          <w:szCs w:val="20"/>
          <w:lang w:val="bs-Latn-BA"/>
        </w:rPr>
      </w:pPr>
      <w:r w:rsidRPr="00015005">
        <w:rPr>
          <w:rFonts w:ascii="Calibri" w:hAnsi="Calibri" w:cs="Calibri"/>
          <w:b/>
          <w:sz w:val="20"/>
          <w:szCs w:val="20"/>
          <w:lang w:val="bs-Latn-BA"/>
        </w:rPr>
        <w:t>Zaštita od odmazde</w:t>
      </w:r>
      <w:r w:rsidR="009D10DD" w:rsidRPr="0040521F">
        <w:rPr>
          <w:rFonts w:ascii="Calibri" w:hAnsi="Calibri" w:cs="Calibri"/>
          <w:b/>
          <w:sz w:val="20"/>
          <w:szCs w:val="20"/>
          <w:lang w:val="bs-Latn-BA"/>
        </w:rPr>
        <w:t>.</w:t>
      </w:r>
      <w:r w:rsidR="009D10DD" w:rsidRPr="0040521F">
        <w:rPr>
          <w:rFonts w:ascii="Calibri" w:hAnsi="Calibri" w:cs="Calibri"/>
          <w:sz w:val="20"/>
          <w:szCs w:val="20"/>
          <w:lang w:val="bs-Latn-BA"/>
        </w:rPr>
        <w:t xml:space="preserve"> </w:t>
      </w:r>
      <w:r w:rsidR="001524D1" w:rsidRPr="001524D1">
        <w:rPr>
          <w:rFonts w:ascii="Calibri" w:hAnsi="Calibri" w:cs="Calibri"/>
          <w:sz w:val="20"/>
          <w:szCs w:val="20"/>
          <w:lang w:val="bs-Latn-BA"/>
        </w:rPr>
        <w:t>DMO zabranjuje odmazde od strane DMO-a ili u nje</w:t>
      </w:r>
      <w:r w:rsidR="001524D1">
        <w:rPr>
          <w:rFonts w:ascii="Calibri" w:hAnsi="Calibri" w:cs="Calibri"/>
          <w:sz w:val="20"/>
          <w:szCs w:val="20"/>
          <w:lang w:val="bs-Latn-BA"/>
        </w:rPr>
        <w:t xml:space="preserve">no </w:t>
      </w:r>
      <w:r w:rsidR="001524D1" w:rsidRPr="001524D1">
        <w:rPr>
          <w:rFonts w:ascii="Calibri" w:hAnsi="Calibri" w:cs="Calibri"/>
          <w:sz w:val="20"/>
          <w:szCs w:val="20"/>
          <w:lang w:val="bs-Latn-BA"/>
        </w:rPr>
        <w:t xml:space="preserve">ime protiv volontera ili </w:t>
      </w:r>
      <w:r w:rsidR="001524D1">
        <w:rPr>
          <w:rFonts w:ascii="Calibri" w:hAnsi="Calibri" w:cs="Calibri"/>
          <w:sz w:val="20"/>
          <w:szCs w:val="20"/>
          <w:lang w:val="bs-Latn-BA"/>
        </w:rPr>
        <w:t xml:space="preserve">članova </w:t>
      </w:r>
      <w:r w:rsidR="001524D1" w:rsidRPr="001524D1">
        <w:rPr>
          <w:rFonts w:ascii="Calibri" w:hAnsi="Calibri" w:cs="Calibri"/>
          <w:sz w:val="20"/>
          <w:szCs w:val="20"/>
          <w:lang w:val="bs-Latn-BA"/>
        </w:rPr>
        <w:t>osoblja zbog podnošenja pri</w:t>
      </w:r>
      <w:r w:rsidR="001524D1">
        <w:rPr>
          <w:rFonts w:ascii="Calibri" w:hAnsi="Calibri" w:cs="Calibri"/>
          <w:sz w:val="20"/>
          <w:szCs w:val="20"/>
          <w:lang w:val="bs-Latn-BA"/>
        </w:rPr>
        <w:t>tužbi</w:t>
      </w:r>
      <w:r w:rsidR="001524D1" w:rsidRPr="001524D1">
        <w:rPr>
          <w:rFonts w:ascii="Calibri" w:hAnsi="Calibri" w:cs="Calibri"/>
          <w:sz w:val="20"/>
          <w:szCs w:val="20"/>
          <w:lang w:val="bs-Latn-BA"/>
        </w:rPr>
        <w:t xml:space="preserve">, </w:t>
      </w:r>
      <w:r w:rsidR="008A53A6">
        <w:rPr>
          <w:rFonts w:ascii="Calibri" w:hAnsi="Calibri" w:cs="Calibri"/>
          <w:sz w:val="20"/>
          <w:szCs w:val="20"/>
          <w:lang w:val="bs-Latn-BA"/>
        </w:rPr>
        <w:t>prijava</w:t>
      </w:r>
      <w:r w:rsidR="001524D1" w:rsidRPr="001524D1">
        <w:rPr>
          <w:rFonts w:ascii="Calibri" w:hAnsi="Calibri" w:cs="Calibri"/>
          <w:sz w:val="20"/>
          <w:szCs w:val="20"/>
          <w:lang w:val="bs-Latn-BA"/>
        </w:rPr>
        <w:t xml:space="preserve"> ili upita u skladu s ovom politikom ili zbog sudjelovanja u pregledu ili istrazi </w:t>
      </w:r>
      <w:r w:rsidR="001524D1">
        <w:rPr>
          <w:rFonts w:ascii="Calibri" w:hAnsi="Calibri" w:cs="Calibri"/>
          <w:sz w:val="20"/>
          <w:szCs w:val="20"/>
          <w:lang w:val="bs-Latn-BA"/>
        </w:rPr>
        <w:t>u skladu sa ovom politikom</w:t>
      </w:r>
      <w:r w:rsidR="001524D1" w:rsidRPr="001524D1">
        <w:rPr>
          <w:rFonts w:ascii="Calibri" w:hAnsi="Calibri" w:cs="Calibri"/>
          <w:sz w:val="20"/>
          <w:szCs w:val="20"/>
          <w:lang w:val="bs-Latn-BA"/>
        </w:rPr>
        <w:t xml:space="preserve">. Ova zaštita </w:t>
      </w:r>
      <w:r w:rsidR="001524D1">
        <w:rPr>
          <w:rFonts w:ascii="Calibri" w:hAnsi="Calibri" w:cs="Calibri"/>
          <w:sz w:val="20"/>
          <w:szCs w:val="20"/>
          <w:lang w:val="bs-Latn-BA"/>
        </w:rPr>
        <w:t>obuhvata i one č</w:t>
      </w:r>
      <w:r w:rsidR="001524D1" w:rsidRPr="001524D1">
        <w:rPr>
          <w:rFonts w:ascii="Calibri" w:hAnsi="Calibri" w:cs="Calibri"/>
          <w:sz w:val="20"/>
          <w:szCs w:val="20"/>
          <w:lang w:val="bs-Latn-BA"/>
        </w:rPr>
        <w:t xml:space="preserve">iji su navodi izneseni u dobroj namjeri, ali se pokazalo da su u zabludi. DMO zadržava pravo </w:t>
      </w:r>
      <w:r w:rsidR="001524D1">
        <w:rPr>
          <w:rFonts w:ascii="Calibri" w:hAnsi="Calibri" w:cs="Calibri"/>
          <w:sz w:val="20"/>
          <w:szCs w:val="20"/>
          <w:lang w:val="bs-Latn-BA"/>
        </w:rPr>
        <w:t xml:space="preserve">primjene disciplinskih mjera u odnosu na osobe </w:t>
      </w:r>
      <w:r w:rsidR="001524D1" w:rsidRPr="001524D1">
        <w:rPr>
          <w:rFonts w:ascii="Calibri" w:hAnsi="Calibri" w:cs="Calibri"/>
          <w:sz w:val="20"/>
          <w:szCs w:val="20"/>
          <w:lang w:val="bs-Latn-BA"/>
        </w:rPr>
        <w:t xml:space="preserve">koje </w:t>
      </w:r>
      <w:r w:rsidR="001524D1">
        <w:rPr>
          <w:rFonts w:ascii="Calibri" w:hAnsi="Calibri" w:cs="Calibri"/>
          <w:sz w:val="20"/>
          <w:szCs w:val="20"/>
          <w:lang w:val="bs-Latn-BA"/>
        </w:rPr>
        <w:t>s lošom namjerom podnesu</w:t>
      </w:r>
      <w:r w:rsidR="001524D1" w:rsidRPr="001524D1">
        <w:rPr>
          <w:rFonts w:ascii="Calibri" w:hAnsi="Calibri" w:cs="Calibri"/>
          <w:sz w:val="20"/>
          <w:szCs w:val="20"/>
          <w:lang w:val="bs-Latn-BA"/>
        </w:rPr>
        <w:t xml:space="preserve"> svjesno lažne ili </w:t>
      </w:r>
      <w:r w:rsidR="001524D1">
        <w:rPr>
          <w:rFonts w:ascii="Calibri" w:hAnsi="Calibri" w:cs="Calibri"/>
          <w:sz w:val="20"/>
          <w:szCs w:val="20"/>
          <w:lang w:val="bs-Latn-BA"/>
        </w:rPr>
        <w:t>zlonamjerne pritužbe</w:t>
      </w:r>
      <w:r w:rsidR="001524D1" w:rsidRPr="001524D1">
        <w:rPr>
          <w:rFonts w:ascii="Calibri" w:hAnsi="Calibri" w:cs="Calibri"/>
          <w:sz w:val="20"/>
          <w:szCs w:val="20"/>
          <w:lang w:val="bs-Latn-BA"/>
        </w:rPr>
        <w:t xml:space="preserve">, </w:t>
      </w:r>
      <w:r w:rsidR="008A53A6">
        <w:rPr>
          <w:rFonts w:ascii="Calibri" w:hAnsi="Calibri" w:cs="Calibri"/>
          <w:sz w:val="20"/>
          <w:szCs w:val="20"/>
          <w:lang w:val="bs-Latn-BA"/>
        </w:rPr>
        <w:t>prijave</w:t>
      </w:r>
      <w:r w:rsidR="001524D1" w:rsidRPr="001524D1">
        <w:rPr>
          <w:rFonts w:ascii="Calibri" w:hAnsi="Calibri" w:cs="Calibri"/>
          <w:sz w:val="20"/>
          <w:szCs w:val="20"/>
          <w:lang w:val="bs-Latn-BA"/>
        </w:rPr>
        <w:t xml:space="preserve"> ili upite ili koje na drugi način zloupotrebljavaju ove politike. Podnosilac </w:t>
      </w:r>
      <w:r w:rsidR="001524D1">
        <w:rPr>
          <w:rFonts w:ascii="Calibri" w:hAnsi="Calibri" w:cs="Calibri"/>
          <w:sz w:val="20"/>
          <w:szCs w:val="20"/>
          <w:lang w:val="bs-Latn-BA"/>
        </w:rPr>
        <w:t>pritužbe</w:t>
      </w:r>
      <w:r w:rsidR="001524D1" w:rsidRPr="001524D1">
        <w:rPr>
          <w:rFonts w:ascii="Calibri" w:hAnsi="Calibri" w:cs="Calibri"/>
          <w:sz w:val="20"/>
          <w:szCs w:val="20"/>
          <w:lang w:val="bs-Latn-BA"/>
        </w:rPr>
        <w:t xml:space="preserve">, iako se ne očekuje da dokaže istinitost navoda, </w:t>
      </w:r>
      <w:r w:rsidR="001524D1">
        <w:rPr>
          <w:rFonts w:ascii="Calibri" w:hAnsi="Calibri" w:cs="Calibri"/>
          <w:sz w:val="20"/>
          <w:szCs w:val="20"/>
          <w:lang w:val="bs-Latn-BA"/>
        </w:rPr>
        <w:t xml:space="preserve">bi </w:t>
      </w:r>
      <w:r w:rsidR="001524D1" w:rsidRPr="001524D1">
        <w:rPr>
          <w:rFonts w:ascii="Calibri" w:hAnsi="Calibri" w:cs="Calibri"/>
          <w:sz w:val="20"/>
          <w:szCs w:val="20"/>
          <w:lang w:val="bs-Latn-BA"/>
        </w:rPr>
        <w:t>trebao biti u mogućnosti da dokaže osobi</w:t>
      </w:r>
      <w:r w:rsidR="001524D1">
        <w:rPr>
          <w:rFonts w:ascii="Calibri" w:hAnsi="Calibri" w:cs="Calibri"/>
          <w:sz w:val="20"/>
          <w:szCs w:val="20"/>
          <w:lang w:val="bs-Latn-BA"/>
        </w:rPr>
        <w:t xml:space="preserve"> koju je kontaktirao</w:t>
      </w:r>
      <w:r w:rsidR="001524D1" w:rsidRPr="001524D1">
        <w:rPr>
          <w:rFonts w:ascii="Calibri" w:hAnsi="Calibri" w:cs="Calibri"/>
          <w:sz w:val="20"/>
          <w:szCs w:val="20"/>
          <w:lang w:val="bs-Latn-BA"/>
        </w:rPr>
        <w:t xml:space="preserve"> da je </w:t>
      </w:r>
      <w:r w:rsidR="008A53A6">
        <w:rPr>
          <w:rFonts w:ascii="Calibri" w:hAnsi="Calibri" w:cs="Calibri"/>
          <w:sz w:val="20"/>
          <w:szCs w:val="20"/>
          <w:lang w:val="bs-Latn-BA"/>
        </w:rPr>
        <w:t xml:space="preserve">prijava </w:t>
      </w:r>
      <w:r w:rsidR="001524D1">
        <w:rPr>
          <w:rFonts w:ascii="Calibri" w:hAnsi="Calibri" w:cs="Calibri"/>
          <w:sz w:val="20"/>
          <w:szCs w:val="20"/>
          <w:lang w:val="bs-Latn-BA"/>
        </w:rPr>
        <w:t>podnesen</w:t>
      </w:r>
      <w:r w:rsidR="008A53A6">
        <w:rPr>
          <w:rFonts w:ascii="Calibri" w:hAnsi="Calibri" w:cs="Calibri"/>
          <w:sz w:val="20"/>
          <w:szCs w:val="20"/>
          <w:lang w:val="bs-Latn-BA"/>
        </w:rPr>
        <w:t>a</w:t>
      </w:r>
      <w:r w:rsidR="001524D1" w:rsidRPr="001524D1">
        <w:rPr>
          <w:rFonts w:ascii="Calibri" w:hAnsi="Calibri" w:cs="Calibri"/>
          <w:sz w:val="20"/>
          <w:szCs w:val="20"/>
          <w:lang w:val="bs-Latn-BA"/>
        </w:rPr>
        <w:t xml:space="preserve"> u dobroj namjeri.</w:t>
      </w:r>
    </w:p>
    <w:p w14:paraId="4B054015" w14:textId="77777777" w:rsidR="009D10DD" w:rsidRPr="0040521F" w:rsidRDefault="009D10DD" w:rsidP="00D46084">
      <w:pPr>
        <w:rPr>
          <w:rFonts w:ascii="Calibri" w:hAnsi="Calibri" w:cs="Calibri"/>
          <w:b/>
          <w:sz w:val="20"/>
          <w:szCs w:val="20"/>
          <w:lang w:val="bs-Latn-BA"/>
        </w:rPr>
      </w:pPr>
      <w:r w:rsidRPr="0040521F">
        <w:rPr>
          <w:rFonts w:ascii="Calibri" w:hAnsi="Calibri" w:cs="Calibri"/>
          <w:b/>
          <w:sz w:val="20"/>
          <w:szCs w:val="20"/>
          <w:lang w:val="bs-Latn-BA"/>
        </w:rPr>
        <w:tab/>
      </w:r>
    </w:p>
    <w:p w14:paraId="23784936" w14:textId="21719DE5" w:rsidR="009D10DD" w:rsidRPr="0040521F" w:rsidRDefault="0060217C" w:rsidP="00F70375">
      <w:pPr>
        <w:rPr>
          <w:rFonts w:ascii="Calibri" w:hAnsi="Calibri" w:cs="Calibri"/>
          <w:sz w:val="20"/>
          <w:szCs w:val="20"/>
          <w:lang w:val="bs-Latn-BA"/>
        </w:rPr>
      </w:pPr>
      <w:r w:rsidRPr="0060217C">
        <w:rPr>
          <w:rFonts w:ascii="Calibri" w:hAnsi="Calibri" w:cs="Calibri"/>
          <w:b/>
          <w:sz w:val="20"/>
          <w:szCs w:val="20"/>
          <w:lang w:val="bs-Latn-BA"/>
        </w:rPr>
        <w:t>Gdje prijaviti</w:t>
      </w:r>
      <w:r w:rsidR="009D10DD" w:rsidRPr="0040521F">
        <w:rPr>
          <w:rFonts w:ascii="Calibri" w:hAnsi="Calibri" w:cs="Calibri"/>
          <w:b/>
          <w:sz w:val="20"/>
          <w:szCs w:val="20"/>
          <w:lang w:val="bs-Latn-BA"/>
        </w:rPr>
        <w:t>.</w:t>
      </w:r>
      <w:r w:rsidR="009D10DD" w:rsidRPr="0040521F">
        <w:rPr>
          <w:rFonts w:ascii="Calibri" w:hAnsi="Calibri" w:cs="Calibri"/>
          <w:sz w:val="20"/>
          <w:szCs w:val="20"/>
          <w:lang w:val="bs-Latn-BA"/>
        </w:rPr>
        <w:t xml:space="preserve"> </w:t>
      </w:r>
      <w:r w:rsidR="008A53A6">
        <w:rPr>
          <w:rFonts w:ascii="Calibri" w:hAnsi="Calibri" w:cs="Calibri"/>
          <w:sz w:val="20"/>
          <w:szCs w:val="20"/>
          <w:lang w:val="bs-Latn-BA"/>
        </w:rPr>
        <w:t xml:space="preserve">Pritužbe, prijave ili upiti </w:t>
      </w:r>
      <w:r w:rsidR="008A53A6" w:rsidRPr="008A53A6">
        <w:rPr>
          <w:rFonts w:ascii="Calibri" w:hAnsi="Calibri" w:cs="Calibri"/>
          <w:sz w:val="20"/>
          <w:szCs w:val="20"/>
          <w:lang w:val="bs-Latn-BA"/>
        </w:rPr>
        <w:t>mogu se</w:t>
      </w:r>
      <w:r w:rsidR="008A53A6">
        <w:rPr>
          <w:rFonts w:ascii="Calibri" w:hAnsi="Calibri" w:cs="Calibri"/>
          <w:sz w:val="20"/>
          <w:szCs w:val="20"/>
          <w:lang w:val="bs-Latn-BA"/>
        </w:rPr>
        <w:t xml:space="preserve">, u skladu sa ovom politikom, </w:t>
      </w:r>
      <w:r w:rsidR="008A53A6" w:rsidRPr="008A53A6">
        <w:rPr>
          <w:rFonts w:ascii="Calibri" w:hAnsi="Calibri" w:cs="Calibri"/>
          <w:sz w:val="20"/>
          <w:szCs w:val="20"/>
          <w:lang w:val="bs-Latn-BA"/>
        </w:rPr>
        <w:t>podnijeti na povjerljivoj ili anonimnoj osnovi</w:t>
      </w:r>
      <w:r w:rsidR="008A53A6">
        <w:rPr>
          <w:rFonts w:ascii="Calibri" w:hAnsi="Calibri" w:cs="Calibri"/>
          <w:sz w:val="20"/>
          <w:szCs w:val="20"/>
          <w:lang w:val="bs-Latn-BA"/>
        </w:rPr>
        <w:t>.</w:t>
      </w:r>
      <w:r w:rsidR="009D10DD" w:rsidRPr="0040521F">
        <w:rPr>
          <w:rFonts w:ascii="Calibri" w:hAnsi="Calibri" w:cs="Calibri"/>
          <w:sz w:val="20"/>
          <w:szCs w:val="20"/>
          <w:lang w:val="bs-Latn-BA"/>
        </w:rPr>
        <w:t xml:space="preserve"> </w:t>
      </w:r>
      <w:r w:rsidR="00952370">
        <w:rPr>
          <w:rFonts w:ascii="Calibri" w:hAnsi="Calibri" w:cs="Calibri"/>
          <w:sz w:val="20"/>
          <w:szCs w:val="20"/>
          <w:lang w:val="bs-Latn-BA"/>
        </w:rPr>
        <w:t xml:space="preserve">U njima je potrebno detaljno opisati </w:t>
      </w:r>
      <w:r w:rsidR="00952370" w:rsidRPr="00952370">
        <w:rPr>
          <w:rFonts w:ascii="Calibri" w:hAnsi="Calibri" w:cs="Calibri"/>
          <w:sz w:val="20"/>
          <w:szCs w:val="20"/>
          <w:lang w:val="bs-Latn-BA"/>
        </w:rPr>
        <w:t xml:space="preserve">konkretne činjenice koje pokazuju osnovu za </w:t>
      </w:r>
      <w:r w:rsidR="00F70375">
        <w:rPr>
          <w:rFonts w:ascii="Calibri" w:hAnsi="Calibri" w:cs="Calibri"/>
          <w:sz w:val="20"/>
          <w:szCs w:val="20"/>
          <w:lang w:val="bs-Latn-BA"/>
        </w:rPr>
        <w:t xml:space="preserve">pritužbu, prijavu </w:t>
      </w:r>
      <w:r w:rsidR="00952370" w:rsidRPr="00952370">
        <w:rPr>
          <w:rFonts w:ascii="Calibri" w:hAnsi="Calibri" w:cs="Calibri"/>
          <w:sz w:val="20"/>
          <w:szCs w:val="20"/>
          <w:lang w:val="bs-Latn-BA"/>
        </w:rPr>
        <w:t xml:space="preserve">ili upit. </w:t>
      </w:r>
      <w:r w:rsidR="00952370" w:rsidRPr="00F70375">
        <w:rPr>
          <w:rFonts w:ascii="Calibri" w:hAnsi="Calibri" w:cs="Calibri"/>
          <w:sz w:val="20"/>
          <w:szCs w:val="20"/>
          <w:highlight w:val="red"/>
          <w:lang w:val="bs-Latn-BA"/>
        </w:rPr>
        <w:t xml:space="preserve">Oni bi trebali biti upućeni </w:t>
      </w:r>
      <w:r w:rsidR="00F70375" w:rsidRPr="00F70375">
        <w:rPr>
          <w:rFonts w:ascii="Calibri" w:hAnsi="Calibri" w:cs="Calibri"/>
          <w:sz w:val="20"/>
          <w:szCs w:val="20"/>
          <w:highlight w:val="red"/>
          <w:lang w:val="bs-Latn-BA"/>
        </w:rPr>
        <w:t xml:space="preserve">najvišem rukovodećem službeniku </w:t>
      </w:r>
      <w:r w:rsidR="00952370" w:rsidRPr="00F70375">
        <w:rPr>
          <w:rFonts w:ascii="Calibri" w:hAnsi="Calibri" w:cs="Calibri"/>
          <w:sz w:val="20"/>
          <w:szCs w:val="20"/>
          <w:highlight w:val="red"/>
          <w:lang w:val="bs-Latn-BA"/>
        </w:rPr>
        <w:t>DMO-a (predsjedniku/</w:t>
      </w:r>
      <w:r w:rsidR="00F70375">
        <w:rPr>
          <w:rFonts w:ascii="Calibri" w:hAnsi="Calibri" w:cs="Calibri"/>
          <w:sz w:val="20"/>
          <w:szCs w:val="20"/>
          <w:highlight w:val="red"/>
          <w:lang w:val="bs-Latn-BA"/>
        </w:rPr>
        <w:t>generalnom d</w:t>
      </w:r>
      <w:r w:rsidR="00952370" w:rsidRPr="00F70375">
        <w:rPr>
          <w:rFonts w:ascii="Calibri" w:hAnsi="Calibri" w:cs="Calibri"/>
          <w:sz w:val="20"/>
          <w:szCs w:val="20"/>
          <w:highlight w:val="red"/>
          <w:lang w:val="bs-Latn-BA"/>
        </w:rPr>
        <w:t xml:space="preserve">irektoru) ili </w:t>
      </w:r>
      <w:r w:rsidR="00F70375">
        <w:rPr>
          <w:rFonts w:ascii="Calibri" w:hAnsi="Calibri" w:cs="Calibri"/>
          <w:sz w:val="20"/>
          <w:szCs w:val="20"/>
          <w:highlight w:val="red"/>
          <w:lang w:val="bs-Latn-BA"/>
        </w:rPr>
        <w:t>predsjed</w:t>
      </w:r>
      <w:r w:rsidR="005B6DCA">
        <w:rPr>
          <w:rFonts w:ascii="Calibri" w:hAnsi="Calibri" w:cs="Calibri"/>
          <w:sz w:val="20"/>
          <w:szCs w:val="20"/>
          <w:highlight w:val="red"/>
          <w:lang w:val="bs-Latn-BA"/>
        </w:rPr>
        <w:t>niku</w:t>
      </w:r>
      <w:r w:rsidR="00F70375">
        <w:rPr>
          <w:rFonts w:ascii="Calibri" w:hAnsi="Calibri" w:cs="Calibri"/>
          <w:sz w:val="20"/>
          <w:szCs w:val="20"/>
          <w:highlight w:val="red"/>
          <w:lang w:val="bs-Latn-BA"/>
        </w:rPr>
        <w:t xml:space="preserve"> upravnog odbora</w:t>
      </w:r>
      <w:r w:rsidR="00952370" w:rsidRPr="00F70375">
        <w:rPr>
          <w:rFonts w:ascii="Calibri" w:hAnsi="Calibri" w:cs="Calibri"/>
          <w:sz w:val="20"/>
          <w:szCs w:val="20"/>
          <w:highlight w:val="red"/>
          <w:lang w:val="bs-Latn-BA"/>
        </w:rPr>
        <w:t xml:space="preserve">. </w:t>
      </w:r>
      <w:r w:rsidR="00F70375">
        <w:rPr>
          <w:rFonts w:ascii="Calibri" w:hAnsi="Calibri" w:cs="Calibri"/>
          <w:sz w:val="20"/>
          <w:szCs w:val="20"/>
          <w:highlight w:val="red"/>
          <w:lang w:val="bs-Latn-BA"/>
        </w:rPr>
        <w:t xml:space="preserve">Ukoliko su obje ove osobe predmet pritužbe, prijave </w:t>
      </w:r>
      <w:r w:rsidR="00952370" w:rsidRPr="00F70375">
        <w:rPr>
          <w:rFonts w:ascii="Calibri" w:hAnsi="Calibri" w:cs="Calibri"/>
          <w:sz w:val="20"/>
          <w:szCs w:val="20"/>
          <w:highlight w:val="red"/>
          <w:lang w:val="bs-Latn-BA"/>
        </w:rPr>
        <w:t xml:space="preserve">ili </w:t>
      </w:r>
      <w:r w:rsidR="00F70375">
        <w:rPr>
          <w:rFonts w:ascii="Calibri" w:hAnsi="Calibri" w:cs="Calibri"/>
          <w:sz w:val="20"/>
          <w:szCs w:val="20"/>
          <w:highlight w:val="red"/>
          <w:lang w:val="bs-Latn-BA"/>
        </w:rPr>
        <w:t>upita</w:t>
      </w:r>
      <w:r w:rsidR="00952370" w:rsidRPr="00F70375">
        <w:rPr>
          <w:rFonts w:ascii="Calibri" w:hAnsi="Calibri" w:cs="Calibri"/>
          <w:sz w:val="20"/>
          <w:szCs w:val="20"/>
          <w:highlight w:val="red"/>
          <w:lang w:val="bs-Latn-BA"/>
        </w:rPr>
        <w:t xml:space="preserve">, </w:t>
      </w:r>
      <w:r w:rsidR="00F70375">
        <w:rPr>
          <w:rFonts w:ascii="Calibri" w:hAnsi="Calibri" w:cs="Calibri"/>
          <w:sz w:val="20"/>
          <w:szCs w:val="20"/>
          <w:highlight w:val="red"/>
          <w:lang w:val="bs-Latn-BA"/>
        </w:rPr>
        <w:t xml:space="preserve">prijavu treba podnijeti zamjeniku </w:t>
      </w:r>
      <w:r w:rsidR="008F6623">
        <w:rPr>
          <w:rFonts w:ascii="Calibri" w:hAnsi="Calibri" w:cs="Calibri"/>
          <w:sz w:val="20"/>
          <w:szCs w:val="20"/>
          <w:highlight w:val="red"/>
          <w:lang w:val="bs-Latn-BA"/>
        </w:rPr>
        <w:t>predsjednika</w:t>
      </w:r>
      <w:r w:rsidR="00F70375">
        <w:rPr>
          <w:rFonts w:ascii="Calibri" w:hAnsi="Calibri" w:cs="Calibri"/>
          <w:sz w:val="20"/>
          <w:szCs w:val="20"/>
          <w:highlight w:val="red"/>
          <w:lang w:val="bs-Latn-BA"/>
        </w:rPr>
        <w:t xml:space="preserve"> upravnog odbora</w:t>
      </w:r>
      <w:r w:rsidR="00952370" w:rsidRPr="00952370">
        <w:rPr>
          <w:rFonts w:ascii="Calibri" w:hAnsi="Calibri" w:cs="Calibri"/>
          <w:sz w:val="20"/>
          <w:szCs w:val="20"/>
          <w:lang w:val="bs-Latn-BA"/>
        </w:rPr>
        <w:t xml:space="preserve">. Ako se </w:t>
      </w:r>
      <w:r w:rsidR="00F70375">
        <w:rPr>
          <w:rFonts w:ascii="Calibri" w:hAnsi="Calibri" w:cs="Calibri"/>
          <w:sz w:val="20"/>
          <w:szCs w:val="20"/>
          <w:lang w:val="bs-Latn-BA"/>
        </w:rPr>
        <w:t xml:space="preserve">priužba, prijava </w:t>
      </w:r>
      <w:r w:rsidR="00952370" w:rsidRPr="00952370">
        <w:rPr>
          <w:rFonts w:ascii="Calibri" w:hAnsi="Calibri" w:cs="Calibri"/>
          <w:sz w:val="20"/>
          <w:szCs w:val="20"/>
          <w:lang w:val="bs-Latn-BA"/>
        </w:rPr>
        <w:t xml:space="preserve">ili upit odnosi na </w:t>
      </w:r>
      <w:r w:rsidR="00F70375">
        <w:rPr>
          <w:rFonts w:ascii="Calibri" w:hAnsi="Calibri" w:cs="Calibri"/>
          <w:sz w:val="20"/>
          <w:szCs w:val="20"/>
          <w:lang w:val="bs-Latn-BA"/>
        </w:rPr>
        <w:t>najvišeg rukovodećeg službenika</w:t>
      </w:r>
      <w:r w:rsidR="00952370" w:rsidRPr="00952370">
        <w:rPr>
          <w:rFonts w:ascii="Calibri" w:hAnsi="Calibri" w:cs="Calibri"/>
          <w:sz w:val="20"/>
          <w:szCs w:val="20"/>
          <w:lang w:val="bs-Latn-BA"/>
        </w:rPr>
        <w:t xml:space="preserve">, treba </w:t>
      </w:r>
      <w:r w:rsidR="00F70375">
        <w:rPr>
          <w:rFonts w:ascii="Calibri" w:hAnsi="Calibri" w:cs="Calibri"/>
          <w:sz w:val="20"/>
          <w:szCs w:val="20"/>
          <w:lang w:val="bs-Latn-BA"/>
        </w:rPr>
        <w:t xml:space="preserve">je </w:t>
      </w:r>
      <w:r w:rsidR="00952370" w:rsidRPr="00952370">
        <w:rPr>
          <w:rFonts w:ascii="Calibri" w:hAnsi="Calibri" w:cs="Calibri"/>
          <w:sz w:val="20"/>
          <w:szCs w:val="20"/>
          <w:lang w:val="bs-Latn-BA"/>
        </w:rPr>
        <w:t xml:space="preserve">uputiti </w:t>
      </w:r>
      <w:r w:rsidR="00F70375">
        <w:rPr>
          <w:rFonts w:ascii="Calibri" w:hAnsi="Calibri" w:cs="Calibri"/>
          <w:sz w:val="20"/>
          <w:szCs w:val="20"/>
          <w:lang w:val="bs-Latn-BA"/>
        </w:rPr>
        <w:t>predsjed</w:t>
      </w:r>
      <w:r w:rsidR="005B6DCA">
        <w:rPr>
          <w:rFonts w:ascii="Calibri" w:hAnsi="Calibri" w:cs="Calibri"/>
          <w:sz w:val="20"/>
          <w:szCs w:val="20"/>
          <w:lang w:val="bs-Latn-BA"/>
        </w:rPr>
        <w:t>niku</w:t>
      </w:r>
      <w:r w:rsidR="00F70375">
        <w:rPr>
          <w:rFonts w:ascii="Calibri" w:hAnsi="Calibri" w:cs="Calibri"/>
          <w:sz w:val="20"/>
          <w:szCs w:val="20"/>
          <w:lang w:val="bs-Latn-BA"/>
        </w:rPr>
        <w:t xml:space="preserve"> upravnog odbora</w:t>
      </w:r>
      <w:r w:rsidR="00952370" w:rsidRPr="00952370">
        <w:rPr>
          <w:rFonts w:ascii="Calibri" w:hAnsi="Calibri" w:cs="Calibri"/>
          <w:sz w:val="20"/>
          <w:szCs w:val="20"/>
          <w:lang w:val="bs-Latn-BA"/>
        </w:rPr>
        <w:t xml:space="preserve">. DMO će provesti brz, diskretan i objektivan pregled ili istragu. </w:t>
      </w:r>
      <w:r w:rsidR="00F70375">
        <w:rPr>
          <w:rFonts w:ascii="Calibri" w:hAnsi="Calibri" w:cs="Calibri"/>
          <w:sz w:val="20"/>
          <w:szCs w:val="20"/>
          <w:lang w:val="bs-Latn-BA"/>
        </w:rPr>
        <w:t xml:space="preserve">Rukovodioci </w:t>
      </w:r>
      <w:r w:rsidR="00952370" w:rsidRPr="00952370">
        <w:rPr>
          <w:rFonts w:ascii="Calibri" w:hAnsi="Calibri" w:cs="Calibri"/>
          <w:sz w:val="20"/>
          <w:szCs w:val="20"/>
          <w:lang w:val="bs-Latn-BA"/>
        </w:rPr>
        <w:t xml:space="preserve">volontera i </w:t>
      </w:r>
      <w:r w:rsidR="00F70375">
        <w:rPr>
          <w:rFonts w:ascii="Calibri" w:hAnsi="Calibri" w:cs="Calibri"/>
          <w:sz w:val="20"/>
          <w:szCs w:val="20"/>
          <w:lang w:val="bs-Latn-BA"/>
        </w:rPr>
        <w:t xml:space="preserve">članovi </w:t>
      </w:r>
      <w:r w:rsidR="00952370" w:rsidRPr="00952370">
        <w:rPr>
          <w:rFonts w:ascii="Calibri" w:hAnsi="Calibri" w:cs="Calibri"/>
          <w:sz w:val="20"/>
          <w:szCs w:val="20"/>
          <w:lang w:val="bs-Latn-BA"/>
        </w:rPr>
        <w:t>osoblj</w:t>
      </w:r>
      <w:r w:rsidR="00F70375">
        <w:rPr>
          <w:rFonts w:ascii="Calibri" w:hAnsi="Calibri" w:cs="Calibri"/>
          <w:sz w:val="20"/>
          <w:szCs w:val="20"/>
          <w:lang w:val="bs-Latn-BA"/>
        </w:rPr>
        <w:t>a</w:t>
      </w:r>
      <w:r w:rsidR="00952370" w:rsidRPr="00952370">
        <w:rPr>
          <w:rFonts w:ascii="Calibri" w:hAnsi="Calibri" w:cs="Calibri"/>
          <w:sz w:val="20"/>
          <w:szCs w:val="20"/>
          <w:lang w:val="bs-Latn-BA"/>
        </w:rPr>
        <w:t xml:space="preserve"> moraju </w:t>
      </w:r>
      <w:r w:rsidR="00F70375">
        <w:rPr>
          <w:rFonts w:ascii="Calibri" w:hAnsi="Calibri" w:cs="Calibri"/>
          <w:sz w:val="20"/>
          <w:szCs w:val="20"/>
          <w:lang w:val="bs-Latn-BA"/>
        </w:rPr>
        <w:t xml:space="preserve">biti svjesni </w:t>
      </w:r>
      <w:r w:rsidR="00952370" w:rsidRPr="00952370">
        <w:rPr>
          <w:rFonts w:ascii="Calibri" w:hAnsi="Calibri" w:cs="Calibri"/>
          <w:sz w:val="20"/>
          <w:szCs w:val="20"/>
          <w:lang w:val="bs-Latn-BA"/>
        </w:rPr>
        <w:t xml:space="preserve">da DMO možda neće </w:t>
      </w:r>
      <w:r w:rsidR="00F70375">
        <w:rPr>
          <w:rFonts w:ascii="Calibri" w:hAnsi="Calibri" w:cs="Calibri"/>
          <w:sz w:val="20"/>
          <w:szCs w:val="20"/>
          <w:lang w:val="bs-Latn-BA"/>
        </w:rPr>
        <w:t xml:space="preserve">biti u mogućnosti </w:t>
      </w:r>
      <w:r w:rsidR="00952370" w:rsidRPr="00952370">
        <w:rPr>
          <w:rFonts w:ascii="Calibri" w:hAnsi="Calibri" w:cs="Calibri"/>
          <w:sz w:val="20"/>
          <w:szCs w:val="20"/>
          <w:lang w:val="bs-Latn-BA"/>
        </w:rPr>
        <w:t xml:space="preserve">u potpunosti procijeniti nejasnu ili </w:t>
      </w:r>
      <w:r w:rsidR="00F70375">
        <w:rPr>
          <w:rFonts w:ascii="Calibri" w:hAnsi="Calibri" w:cs="Calibri"/>
          <w:sz w:val="20"/>
          <w:szCs w:val="20"/>
          <w:lang w:val="bs-Latn-BA"/>
        </w:rPr>
        <w:t>općenitu pritužbu</w:t>
      </w:r>
      <w:r w:rsidR="00952370" w:rsidRPr="00952370">
        <w:rPr>
          <w:rFonts w:ascii="Calibri" w:hAnsi="Calibri" w:cs="Calibri"/>
          <w:sz w:val="20"/>
          <w:szCs w:val="20"/>
          <w:lang w:val="bs-Latn-BA"/>
        </w:rPr>
        <w:t xml:space="preserve">, </w:t>
      </w:r>
      <w:r w:rsidR="00F70375">
        <w:rPr>
          <w:rFonts w:ascii="Calibri" w:hAnsi="Calibri" w:cs="Calibri"/>
          <w:sz w:val="20"/>
          <w:szCs w:val="20"/>
          <w:lang w:val="bs-Latn-BA"/>
        </w:rPr>
        <w:t xml:space="preserve">prijavu </w:t>
      </w:r>
      <w:r w:rsidR="00952370" w:rsidRPr="00952370">
        <w:rPr>
          <w:rFonts w:ascii="Calibri" w:hAnsi="Calibri" w:cs="Calibri"/>
          <w:sz w:val="20"/>
          <w:szCs w:val="20"/>
          <w:lang w:val="bs-Latn-BA"/>
        </w:rPr>
        <w:t xml:space="preserve">ili upit koji je </w:t>
      </w:r>
      <w:r w:rsidR="00F70375">
        <w:rPr>
          <w:rFonts w:ascii="Calibri" w:hAnsi="Calibri" w:cs="Calibri"/>
          <w:sz w:val="20"/>
          <w:szCs w:val="20"/>
          <w:lang w:val="bs-Latn-BA"/>
        </w:rPr>
        <w:t xml:space="preserve">podnesen </w:t>
      </w:r>
      <w:r w:rsidR="00952370" w:rsidRPr="00952370">
        <w:rPr>
          <w:rFonts w:ascii="Calibri" w:hAnsi="Calibri" w:cs="Calibri"/>
          <w:sz w:val="20"/>
          <w:szCs w:val="20"/>
          <w:lang w:val="bs-Latn-BA"/>
        </w:rPr>
        <w:t>anonimn</w:t>
      </w:r>
      <w:r w:rsidR="00F70375">
        <w:rPr>
          <w:rFonts w:ascii="Calibri" w:hAnsi="Calibri" w:cs="Calibri"/>
          <w:sz w:val="20"/>
          <w:szCs w:val="20"/>
          <w:lang w:val="bs-Latn-BA"/>
        </w:rPr>
        <w:t>o</w:t>
      </w:r>
      <w:r w:rsidR="00952370" w:rsidRPr="00952370">
        <w:rPr>
          <w:rFonts w:ascii="Calibri" w:hAnsi="Calibri" w:cs="Calibri"/>
          <w:sz w:val="20"/>
          <w:szCs w:val="20"/>
          <w:lang w:val="bs-Latn-BA"/>
        </w:rPr>
        <w:t>.</w:t>
      </w:r>
    </w:p>
    <w:p w14:paraId="589D5F74" w14:textId="77777777" w:rsidR="009D10DD" w:rsidRPr="0040521F" w:rsidRDefault="009D10DD" w:rsidP="00D46084">
      <w:pPr>
        <w:rPr>
          <w:rFonts w:ascii="Calibri" w:hAnsi="Calibri" w:cs="Calibri"/>
          <w:b/>
          <w:sz w:val="20"/>
          <w:szCs w:val="20"/>
          <w:lang w:val="bs-Latn-BA"/>
        </w:rPr>
      </w:pPr>
    </w:p>
    <w:p w14:paraId="2863BFE1" w14:textId="4A99B271" w:rsidR="009D10DD" w:rsidRPr="0040521F" w:rsidRDefault="00F70375" w:rsidP="00D46084">
      <w:pPr>
        <w:rPr>
          <w:rFonts w:ascii="Calibri" w:hAnsi="Calibri" w:cs="Calibri"/>
          <w:sz w:val="20"/>
          <w:szCs w:val="20"/>
          <w:lang w:val="bs-Latn-BA"/>
        </w:rPr>
      </w:pPr>
      <w:r w:rsidRPr="00F70375">
        <w:rPr>
          <w:rFonts w:ascii="Calibri" w:hAnsi="Calibri" w:cs="Calibri"/>
          <w:b/>
          <w:sz w:val="20"/>
          <w:szCs w:val="20"/>
          <w:highlight w:val="red"/>
          <w:lang w:val="bs-Latn-BA"/>
        </w:rPr>
        <w:t>Kako će se postupati s prijavom</w:t>
      </w:r>
      <w:r w:rsidR="009D10DD" w:rsidRPr="0040521F">
        <w:rPr>
          <w:rFonts w:ascii="Calibri" w:hAnsi="Calibri" w:cs="Calibri"/>
          <w:b/>
          <w:sz w:val="20"/>
          <w:szCs w:val="20"/>
          <w:lang w:val="bs-Latn-BA"/>
        </w:rPr>
        <w:t>.</w:t>
      </w:r>
      <w:r w:rsidR="009D10DD" w:rsidRPr="0040521F">
        <w:rPr>
          <w:rFonts w:ascii="Calibri" w:hAnsi="Calibri" w:cs="Calibri"/>
          <w:sz w:val="20"/>
          <w:szCs w:val="20"/>
          <w:lang w:val="bs-Latn-BA"/>
        </w:rPr>
        <w:t xml:space="preserve"> </w:t>
      </w:r>
      <w:r>
        <w:rPr>
          <w:rFonts w:ascii="Calibri" w:hAnsi="Calibri" w:cs="Calibri"/>
          <w:sz w:val="20"/>
          <w:szCs w:val="20"/>
          <w:lang w:val="bs-Latn-BA"/>
        </w:rPr>
        <w:t xml:space="preserve">Pritužbe, prijave ili upiti će se istražiti na odgovarajući način </w:t>
      </w:r>
      <w:r w:rsidRPr="00F70375">
        <w:rPr>
          <w:rFonts w:ascii="Calibri" w:hAnsi="Calibri" w:cs="Calibri"/>
          <w:sz w:val="20"/>
          <w:szCs w:val="20"/>
          <w:lang w:val="bs-Latn-BA"/>
        </w:rPr>
        <w:t xml:space="preserve">uzimajući u obzir ozbiljnost pokrenutog </w:t>
      </w:r>
      <w:r>
        <w:rPr>
          <w:rFonts w:ascii="Calibri" w:hAnsi="Calibri" w:cs="Calibri"/>
          <w:sz w:val="20"/>
          <w:szCs w:val="20"/>
          <w:lang w:val="bs-Latn-BA"/>
        </w:rPr>
        <w:t>pitanja</w:t>
      </w:r>
      <w:r w:rsidRPr="00F70375">
        <w:rPr>
          <w:rFonts w:ascii="Calibri" w:hAnsi="Calibri" w:cs="Calibri"/>
          <w:sz w:val="20"/>
          <w:szCs w:val="20"/>
          <w:lang w:val="bs-Latn-BA"/>
        </w:rPr>
        <w:t>, vjerodostojnost zabrinutosti i vjerovatnoću potvrde navoda iz pripadajućih izvora. Izvršn</w:t>
      </w:r>
      <w:r>
        <w:rPr>
          <w:rFonts w:ascii="Calibri" w:hAnsi="Calibri" w:cs="Calibri"/>
          <w:sz w:val="20"/>
          <w:szCs w:val="20"/>
          <w:lang w:val="bs-Latn-BA"/>
        </w:rPr>
        <w:t xml:space="preserve">a komisija </w:t>
      </w:r>
      <w:r w:rsidRPr="00F70375">
        <w:rPr>
          <w:rFonts w:ascii="Calibri" w:hAnsi="Calibri" w:cs="Calibri"/>
          <w:sz w:val="20"/>
          <w:szCs w:val="20"/>
          <w:lang w:val="bs-Latn-BA"/>
        </w:rPr>
        <w:t xml:space="preserve">ili </w:t>
      </w:r>
      <w:r>
        <w:rPr>
          <w:rFonts w:ascii="Calibri" w:hAnsi="Calibri" w:cs="Calibri"/>
          <w:sz w:val="20"/>
          <w:szCs w:val="20"/>
          <w:lang w:val="bs-Latn-BA"/>
        </w:rPr>
        <w:t xml:space="preserve">upravni </w:t>
      </w:r>
      <w:r w:rsidRPr="00F70375">
        <w:rPr>
          <w:rFonts w:ascii="Calibri" w:hAnsi="Calibri" w:cs="Calibri"/>
          <w:sz w:val="20"/>
          <w:szCs w:val="20"/>
          <w:lang w:val="bs-Latn-BA"/>
        </w:rPr>
        <w:t xml:space="preserve">odbor </w:t>
      </w:r>
      <w:r>
        <w:rPr>
          <w:rFonts w:ascii="Calibri" w:hAnsi="Calibri" w:cs="Calibri"/>
          <w:sz w:val="20"/>
          <w:szCs w:val="20"/>
          <w:lang w:val="bs-Latn-BA"/>
        </w:rPr>
        <w:t xml:space="preserve">će dobiti </w:t>
      </w:r>
      <w:r w:rsidRPr="00F70375">
        <w:rPr>
          <w:rFonts w:ascii="Calibri" w:hAnsi="Calibri" w:cs="Calibri"/>
          <w:sz w:val="20"/>
          <w:szCs w:val="20"/>
          <w:lang w:val="bs-Latn-BA"/>
        </w:rPr>
        <w:t>informacije o svako</w:t>
      </w:r>
      <w:r>
        <w:rPr>
          <w:rFonts w:ascii="Calibri" w:hAnsi="Calibri" w:cs="Calibri"/>
          <w:sz w:val="20"/>
          <w:szCs w:val="20"/>
          <w:lang w:val="bs-Latn-BA"/>
        </w:rPr>
        <w:t>j takvoj prijavi kao i naknadne informacije o</w:t>
      </w:r>
      <w:r w:rsidRPr="00F70375">
        <w:rPr>
          <w:rFonts w:ascii="Calibri" w:hAnsi="Calibri" w:cs="Calibri"/>
          <w:sz w:val="20"/>
          <w:szCs w:val="20"/>
          <w:lang w:val="bs-Latn-BA"/>
        </w:rPr>
        <w:t xml:space="preserve"> poduzetim radnjama</w:t>
      </w:r>
      <w:r w:rsidR="009D10DD" w:rsidRPr="0040521F">
        <w:rPr>
          <w:rFonts w:ascii="Calibri" w:hAnsi="Calibri" w:cs="Calibri"/>
          <w:sz w:val="20"/>
          <w:szCs w:val="20"/>
          <w:lang w:val="bs-Latn-BA"/>
        </w:rPr>
        <w:t xml:space="preserve">. </w:t>
      </w:r>
    </w:p>
    <w:p w14:paraId="15C4F34E" w14:textId="77777777" w:rsidR="009D10DD" w:rsidRPr="0040521F" w:rsidRDefault="009D10DD" w:rsidP="00D46084">
      <w:pPr>
        <w:rPr>
          <w:rFonts w:ascii="Calibri" w:hAnsi="Calibri" w:cs="Calibri"/>
          <w:i/>
          <w:sz w:val="20"/>
          <w:szCs w:val="20"/>
          <w:lang w:val="bs-Latn-BA"/>
        </w:rPr>
      </w:pPr>
    </w:p>
    <w:p w14:paraId="3FB6C5A3" w14:textId="2E0566A4" w:rsidR="009D10DD" w:rsidRPr="0040521F" w:rsidRDefault="00E63D61" w:rsidP="00D46084">
      <w:pPr>
        <w:rPr>
          <w:rFonts w:ascii="Calibri" w:hAnsi="Calibri" w:cs="Calibri"/>
          <w:sz w:val="20"/>
          <w:szCs w:val="20"/>
          <w:lang w:val="bs-Latn-BA"/>
        </w:rPr>
      </w:pPr>
      <w:r w:rsidRPr="00E63D61">
        <w:rPr>
          <w:rFonts w:ascii="Calibri" w:hAnsi="Calibri" w:cs="Calibri"/>
          <w:i/>
          <w:sz w:val="20"/>
          <w:szCs w:val="20"/>
          <w:lang w:val="bs-Latn-BA"/>
        </w:rPr>
        <w:t>Početne istrage</w:t>
      </w:r>
      <w:r w:rsidR="009D10DD" w:rsidRPr="0040521F">
        <w:rPr>
          <w:rFonts w:ascii="Calibri" w:hAnsi="Calibri" w:cs="Calibri"/>
          <w:i/>
          <w:sz w:val="20"/>
          <w:szCs w:val="20"/>
          <w:lang w:val="bs-Latn-BA"/>
        </w:rPr>
        <w:t>:</w:t>
      </w:r>
      <w:r w:rsidR="009D10DD" w:rsidRPr="0040521F">
        <w:rPr>
          <w:rFonts w:ascii="Calibri" w:hAnsi="Calibri" w:cs="Calibri"/>
          <w:sz w:val="20"/>
          <w:szCs w:val="20"/>
          <w:lang w:val="bs-Latn-BA"/>
        </w:rPr>
        <w:t xml:space="preserve"> </w:t>
      </w:r>
      <w:r w:rsidR="005965A9" w:rsidRPr="005965A9">
        <w:rPr>
          <w:rFonts w:ascii="Calibri" w:hAnsi="Calibri" w:cs="Calibri"/>
          <w:sz w:val="20"/>
          <w:szCs w:val="20"/>
          <w:lang w:val="bs-Latn-BA"/>
        </w:rPr>
        <w:t>Početne istrage provest će se kako bi se utvrdilo</w:t>
      </w:r>
      <w:r w:rsidR="005965A9">
        <w:rPr>
          <w:rFonts w:ascii="Calibri" w:hAnsi="Calibri" w:cs="Calibri"/>
          <w:sz w:val="20"/>
          <w:szCs w:val="20"/>
          <w:lang w:val="bs-Latn-BA"/>
        </w:rPr>
        <w:t xml:space="preserve"> da li je </w:t>
      </w:r>
      <w:r w:rsidR="005965A9" w:rsidRPr="005965A9">
        <w:rPr>
          <w:rFonts w:ascii="Calibri" w:hAnsi="Calibri" w:cs="Calibri"/>
          <w:sz w:val="20"/>
          <w:szCs w:val="20"/>
          <w:lang w:val="bs-Latn-BA"/>
        </w:rPr>
        <w:t xml:space="preserve">istraga prikladna i </w:t>
      </w:r>
      <w:r w:rsidR="005965A9">
        <w:rPr>
          <w:rFonts w:ascii="Calibri" w:hAnsi="Calibri" w:cs="Calibri"/>
          <w:sz w:val="20"/>
          <w:szCs w:val="20"/>
          <w:lang w:val="bs-Latn-BA"/>
        </w:rPr>
        <w:t>u kojem obliku ju je potrebno provesti</w:t>
      </w:r>
      <w:r w:rsidR="005965A9" w:rsidRPr="005965A9">
        <w:rPr>
          <w:rFonts w:ascii="Calibri" w:hAnsi="Calibri" w:cs="Calibri"/>
          <w:sz w:val="20"/>
          <w:szCs w:val="20"/>
          <w:lang w:val="bs-Latn-BA"/>
        </w:rPr>
        <w:t>. Nek</w:t>
      </w:r>
      <w:r w:rsidR="005965A9">
        <w:rPr>
          <w:rFonts w:ascii="Calibri" w:hAnsi="Calibri" w:cs="Calibri"/>
          <w:sz w:val="20"/>
          <w:szCs w:val="20"/>
          <w:lang w:val="bs-Latn-BA"/>
        </w:rPr>
        <w:t xml:space="preserve">i problemi </w:t>
      </w:r>
      <w:r w:rsidR="005965A9" w:rsidRPr="005965A9">
        <w:rPr>
          <w:rFonts w:ascii="Calibri" w:hAnsi="Calibri" w:cs="Calibri"/>
          <w:sz w:val="20"/>
          <w:szCs w:val="20"/>
          <w:lang w:val="bs-Latn-BA"/>
        </w:rPr>
        <w:t>mogu se riješiti bez potrebe za dubinskom istragom</w:t>
      </w:r>
      <w:r w:rsidR="009D10DD" w:rsidRPr="0040521F">
        <w:rPr>
          <w:rFonts w:ascii="Calibri" w:hAnsi="Calibri" w:cs="Calibri"/>
          <w:sz w:val="20"/>
          <w:szCs w:val="20"/>
          <w:lang w:val="bs-Latn-BA"/>
        </w:rPr>
        <w:t xml:space="preserve">. </w:t>
      </w:r>
    </w:p>
    <w:p w14:paraId="61C8D0EF" w14:textId="77777777" w:rsidR="009D10DD" w:rsidRPr="0040521F" w:rsidRDefault="009D10DD" w:rsidP="00D46084">
      <w:pPr>
        <w:rPr>
          <w:rFonts w:ascii="Calibri" w:hAnsi="Calibri" w:cs="Calibri"/>
          <w:i/>
          <w:sz w:val="20"/>
          <w:szCs w:val="20"/>
          <w:lang w:val="bs-Latn-BA"/>
        </w:rPr>
      </w:pPr>
      <w:r w:rsidRPr="0040521F">
        <w:rPr>
          <w:rFonts w:ascii="Calibri" w:hAnsi="Calibri" w:cs="Calibri"/>
          <w:i/>
          <w:sz w:val="20"/>
          <w:szCs w:val="20"/>
          <w:lang w:val="bs-Latn-BA"/>
        </w:rPr>
        <w:tab/>
      </w:r>
    </w:p>
    <w:p w14:paraId="70044F0B" w14:textId="3C8FD7CA" w:rsidR="009D10DD" w:rsidRPr="0040521F" w:rsidRDefault="00E63D61" w:rsidP="00D46084">
      <w:pPr>
        <w:rPr>
          <w:rFonts w:ascii="Calibri" w:hAnsi="Calibri" w:cs="Calibri"/>
          <w:sz w:val="20"/>
          <w:szCs w:val="20"/>
          <w:lang w:val="bs-Latn-BA"/>
        </w:rPr>
      </w:pPr>
      <w:r w:rsidRPr="00E63D61">
        <w:rPr>
          <w:rFonts w:ascii="Calibri" w:hAnsi="Calibri" w:cs="Calibri"/>
          <w:i/>
          <w:sz w:val="20"/>
          <w:szCs w:val="20"/>
          <w:lang w:val="bs-Latn-BA"/>
        </w:rPr>
        <w:t xml:space="preserve">Anonimnost podnosioca </w:t>
      </w:r>
      <w:r>
        <w:rPr>
          <w:rFonts w:ascii="Calibri" w:hAnsi="Calibri" w:cs="Calibri"/>
          <w:i/>
          <w:sz w:val="20"/>
          <w:szCs w:val="20"/>
          <w:lang w:val="bs-Latn-BA"/>
        </w:rPr>
        <w:t>pritužbe</w:t>
      </w:r>
      <w:r w:rsidR="009D10DD" w:rsidRPr="0040521F">
        <w:rPr>
          <w:rFonts w:ascii="Calibri" w:hAnsi="Calibri" w:cs="Calibri"/>
          <w:sz w:val="20"/>
          <w:szCs w:val="20"/>
          <w:lang w:val="bs-Latn-BA"/>
        </w:rPr>
        <w:t xml:space="preserve">: </w:t>
      </w:r>
      <w:r w:rsidR="005965A9" w:rsidRPr="005965A9">
        <w:rPr>
          <w:rFonts w:ascii="Calibri" w:hAnsi="Calibri" w:cs="Calibri"/>
          <w:sz w:val="20"/>
          <w:szCs w:val="20"/>
          <w:lang w:val="bs-Latn-BA"/>
        </w:rPr>
        <w:t xml:space="preserve">Obim kontakta između podnosioca </w:t>
      </w:r>
      <w:r w:rsidR="005965A9">
        <w:rPr>
          <w:rFonts w:ascii="Calibri" w:hAnsi="Calibri" w:cs="Calibri"/>
          <w:sz w:val="20"/>
          <w:szCs w:val="20"/>
          <w:lang w:val="bs-Latn-BA"/>
        </w:rPr>
        <w:t xml:space="preserve">pritužbe </w:t>
      </w:r>
      <w:r w:rsidR="005965A9" w:rsidRPr="005965A9">
        <w:rPr>
          <w:rFonts w:ascii="Calibri" w:hAnsi="Calibri" w:cs="Calibri"/>
          <w:sz w:val="20"/>
          <w:szCs w:val="20"/>
          <w:lang w:val="bs-Latn-BA"/>
        </w:rPr>
        <w:t xml:space="preserve">i osobe ili osoba koje istražuju </w:t>
      </w:r>
      <w:r w:rsidR="005965A9">
        <w:rPr>
          <w:rFonts w:ascii="Calibri" w:hAnsi="Calibri" w:cs="Calibri"/>
          <w:sz w:val="20"/>
          <w:szCs w:val="20"/>
          <w:lang w:val="bs-Latn-BA"/>
        </w:rPr>
        <w:t xml:space="preserve">problem </w:t>
      </w:r>
      <w:r w:rsidR="005965A9" w:rsidRPr="005965A9">
        <w:rPr>
          <w:rFonts w:ascii="Calibri" w:hAnsi="Calibri" w:cs="Calibri"/>
          <w:sz w:val="20"/>
          <w:szCs w:val="20"/>
          <w:lang w:val="bs-Latn-BA"/>
        </w:rPr>
        <w:t xml:space="preserve">ovisit će o prirodi problema i jasnoći pruženih informacija. DMO </w:t>
      </w:r>
      <w:r w:rsidR="005965A9">
        <w:rPr>
          <w:rFonts w:ascii="Calibri" w:hAnsi="Calibri" w:cs="Calibri"/>
          <w:sz w:val="20"/>
          <w:szCs w:val="20"/>
          <w:lang w:val="bs-Latn-BA"/>
        </w:rPr>
        <w:t>garantira</w:t>
      </w:r>
      <w:r w:rsidR="005965A9" w:rsidRPr="005965A9">
        <w:rPr>
          <w:rFonts w:ascii="Calibri" w:hAnsi="Calibri" w:cs="Calibri"/>
          <w:sz w:val="20"/>
          <w:szCs w:val="20"/>
          <w:lang w:val="bs-Latn-BA"/>
        </w:rPr>
        <w:t xml:space="preserve"> profesionalnost u svojoj istrazi. I premda se povjerljivost ne može </w:t>
      </w:r>
      <w:r w:rsidR="005965A9">
        <w:rPr>
          <w:rFonts w:ascii="Calibri" w:hAnsi="Calibri" w:cs="Calibri"/>
          <w:sz w:val="20"/>
          <w:szCs w:val="20"/>
          <w:lang w:val="bs-Latn-BA"/>
        </w:rPr>
        <w:t>biti zagarantovana</w:t>
      </w:r>
      <w:r w:rsidR="005965A9" w:rsidRPr="005965A9">
        <w:rPr>
          <w:rFonts w:ascii="Calibri" w:hAnsi="Calibri" w:cs="Calibri"/>
          <w:sz w:val="20"/>
          <w:szCs w:val="20"/>
          <w:lang w:val="bs-Latn-BA"/>
        </w:rPr>
        <w:t xml:space="preserve">, </w:t>
      </w:r>
      <w:r w:rsidR="005965A9">
        <w:rPr>
          <w:rFonts w:ascii="Calibri" w:hAnsi="Calibri" w:cs="Calibri"/>
          <w:sz w:val="20"/>
          <w:szCs w:val="20"/>
          <w:lang w:val="bs-Latn-BA"/>
        </w:rPr>
        <w:t>s problemom će se postupati u skladu s načelom nužnog poznavanja</w:t>
      </w:r>
      <w:r w:rsidR="009D10DD" w:rsidRPr="0040521F">
        <w:rPr>
          <w:rFonts w:ascii="Calibri" w:hAnsi="Calibri" w:cs="Calibri"/>
          <w:sz w:val="20"/>
          <w:szCs w:val="20"/>
          <w:lang w:val="bs-Latn-BA"/>
        </w:rPr>
        <w:t>.</w:t>
      </w:r>
    </w:p>
    <w:p w14:paraId="70593A40" w14:textId="77777777" w:rsidR="009D10DD" w:rsidRPr="0040521F" w:rsidRDefault="009D10DD" w:rsidP="00D46084">
      <w:pPr>
        <w:rPr>
          <w:rFonts w:ascii="Calibri" w:hAnsi="Calibri" w:cs="Calibri"/>
          <w:i/>
          <w:sz w:val="20"/>
          <w:szCs w:val="20"/>
          <w:lang w:val="bs-Latn-BA"/>
        </w:rPr>
      </w:pPr>
    </w:p>
    <w:p w14:paraId="2A1CA0C3" w14:textId="60ED786C" w:rsidR="009D10DD" w:rsidRPr="0040521F" w:rsidRDefault="00E63D61" w:rsidP="00D46084">
      <w:pPr>
        <w:rPr>
          <w:rFonts w:ascii="Calibri" w:hAnsi="Calibri" w:cs="Calibri"/>
          <w:sz w:val="20"/>
          <w:szCs w:val="20"/>
          <w:lang w:val="bs-Latn-BA"/>
        </w:rPr>
      </w:pPr>
      <w:r w:rsidRPr="00E63D61">
        <w:rPr>
          <w:rFonts w:ascii="Calibri" w:hAnsi="Calibri" w:cs="Calibri"/>
          <w:i/>
          <w:sz w:val="20"/>
          <w:szCs w:val="20"/>
          <w:lang w:val="bs-Latn-BA"/>
        </w:rPr>
        <w:t>Dodatne informacije</w:t>
      </w:r>
      <w:r w:rsidR="009D10DD" w:rsidRPr="0040521F">
        <w:rPr>
          <w:rFonts w:ascii="Calibri" w:hAnsi="Calibri" w:cs="Calibri"/>
          <w:sz w:val="20"/>
          <w:szCs w:val="20"/>
          <w:lang w:val="bs-Latn-BA"/>
        </w:rPr>
        <w:t>:</w:t>
      </w:r>
      <w:r w:rsidR="004819FA" w:rsidRPr="00B350D8">
        <w:rPr>
          <w:lang w:val="bs-Latn-BA"/>
        </w:rPr>
        <w:t xml:space="preserve"> </w:t>
      </w:r>
      <w:r w:rsidR="004819FA" w:rsidRPr="004819FA">
        <w:rPr>
          <w:rFonts w:ascii="Calibri" w:hAnsi="Calibri" w:cs="Calibri"/>
          <w:sz w:val="20"/>
          <w:szCs w:val="20"/>
          <w:lang w:val="bs-Latn-BA"/>
        </w:rPr>
        <w:t xml:space="preserve">Dodatne informacije mogu se tražiti od osobe koja </w:t>
      </w:r>
      <w:r w:rsidR="004819FA">
        <w:rPr>
          <w:rFonts w:ascii="Calibri" w:hAnsi="Calibri" w:cs="Calibri"/>
          <w:sz w:val="20"/>
          <w:szCs w:val="20"/>
          <w:lang w:val="bs-Latn-BA"/>
        </w:rPr>
        <w:t xml:space="preserve">je prijavila slučaj </w:t>
      </w:r>
      <w:r w:rsidR="004819FA" w:rsidRPr="004819FA">
        <w:rPr>
          <w:rFonts w:ascii="Calibri" w:hAnsi="Calibri" w:cs="Calibri"/>
          <w:sz w:val="20"/>
          <w:szCs w:val="20"/>
          <w:lang w:val="bs-Latn-BA"/>
        </w:rPr>
        <w:t>ili se one mogu pružiti</w:t>
      </w:r>
      <w:r w:rsidR="009D10DD" w:rsidRPr="0040521F">
        <w:rPr>
          <w:rFonts w:ascii="Calibri" w:hAnsi="Calibri" w:cs="Calibri"/>
          <w:sz w:val="20"/>
          <w:szCs w:val="20"/>
          <w:lang w:val="bs-Latn-BA"/>
        </w:rPr>
        <w:t xml:space="preserve"> </w:t>
      </w:r>
      <w:r w:rsidR="004819FA">
        <w:rPr>
          <w:rFonts w:ascii="Calibri" w:hAnsi="Calibri" w:cs="Calibri"/>
          <w:sz w:val="20"/>
          <w:szCs w:val="20"/>
          <w:lang w:val="bs-Latn-BA"/>
        </w:rPr>
        <w:t>toj osobi</w:t>
      </w:r>
      <w:r w:rsidR="009D10DD" w:rsidRPr="0040521F">
        <w:rPr>
          <w:rFonts w:ascii="Calibri" w:hAnsi="Calibri" w:cs="Calibri"/>
          <w:sz w:val="20"/>
          <w:szCs w:val="20"/>
          <w:lang w:val="bs-Latn-BA"/>
        </w:rPr>
        <w:t>.</w:t>
      </w:r>
    </w:p>
    <w:p w14:paraId="275027E4" w14:textId="77777777" w:rsidR="00207B79" w:rsidRPr="0040521F" w:rsidRDefault="00207B79" w:rsidP="00D46084">
      <w:pPr>
        <w:pStyle w:val="Noparagraphstyle"/>
        <w:rPr>
          <w:rFonts w:ascii="Calibri" w:hAnsi="Calibri" w:cs="Calibri"/>
          <w:sz w:val="20"/>
          <w:szCs w:val="20"/>
          <w:lang w:val="bs-Latn-BA"/>
        </w:rPr>
      </w:pPr>
    </w:p>
    <w:p w14:paraId="49172181" w14:textId="06C6D561" w:rsidR="00207B79" w:rsidRPr="0040521F" w:rsidRDefault="005B52DA" w:rsidP="00D46084">
      <w:pPr>
        <w:pStyle w:val="Heading1"/>
        <w:rPr>
          <w:rFonts w:ascii="Calibri" w:hAnsi="Calibri" w:cs="Calibri"/>
          <w:lang w:val="bs-Latn-BA"/>
        </w:rPr>
      </w:pPr>
      <w:bookmarkStart w:id="171" w:name="_Toc53994835"/>
      <w:r w:rsidRPr="0040521F">
        <w:rPr>
          <w:rFonts w:ascii="Calibri" w:hAnsi="Calibri" w:cs="Calibri"/>
          <w:lang w:val="bs-Latn-BA"/>
        </w:rPr>
        <w:br w:type="page"/>
      </w:r>
      <w:bookmarkStart w:id="172" w:name="_Toc77551978"/>
      <w:r w:rsidR="00563B14">
        <w:rPr>
          <w:rFonts w:ascii="Calibri" w:hAnsi="Calibri" w:cs="Calibri"/>
          <w:lang w:val="bs-Latn-BA"/>
        </w:rPr>
        <w:lastRenderedPageBreak/>
        <w:t>Poglavlje</w:t>
      </w:r>
      <w:r w:rsidR="00207B79" w:rsidRPr="0040521F">
        <w:rPr>
          <w:rFonts w:ascii="Calibri" w:hAnsi="Calibri" w:cs="Calibri"/>
          <w:lang w:val="bs-Latn-BA"/>
        </w:rPr>
        <w:t xml:space="preserve"> 7</w:t>
      </w:r>
      <w:bookmarkEnd w:id="171"/>
      <w:bookmarkEnd w:id="172"/>
    </w:p>
    <w:p w14:paraId="176D3D3D" w14:textId="7BA90BC4" w:rsidR="00207B79" w:rsidRPr="0040521F" w:rsidRDefault="003941C2" w:rsidP="00D46084">
      <w:pPr>
        <w:pStyle w:val="Heading2"/>
        <w:rPr>
          <w:rFonts w:ascii="Calibri" w:hAnsi="Calibri" w:cs="Calibri"/>
          <w:i w:val="0"/>
          <w:u w:val="single"/>
          <w:lang w:val="bs-Latn-BA"/>
        </w:rPr>
      </w:pPr>
      <w:bookmarkStart w:id="173" w:name="_Toc77551979"/>
      <w:bookmarkStart w:id="174" w:name="_Toc53994836"/>
      <w:r>
        <w:rPr>
          <w:rFonts w:ascii="Calibri" w:hAnsi="Calibri" w:cs="Calibri"/>
          <w:lang w:val="bs-Latn-BA"/>
        </w:rPr>
        <w:t>Članovi odbora i službenici</w:t>
      </w:r>
      <w:bookmarkEnd w:id="173"/>
      <w:r>
        <w:rPr>
          <w:rFonts w:ascii="Calibri" w:hAnsi="Calibri" w:cs="Calibri"/>
          <w:lang w:val="bs-Latn-BA"/>
        </w:rPr>
        <w:t xml:space="preserve"> </w:t>
      </w:r>
      <w:bookmarkEnd w:id="174"/>
    </w:p>
    <w:p w14:paraId="54D30BCD" w14:textId="298E08EB" w:rsidR="00207B79" w:rsidRPr="0040521F" w:rsidRDefault="00806F5A" w:rsidP="00C36238">
      <w:pPr>
        <w:pStyle w:val="Heading3"/>
        <w:rPr>
          <w:lang w:val="bs-Latn-BA"/>
        </w:rPr>
      </w:pPr>
      <w:bookmarkStart w:id="175" w:name="_Toc53994837"/>
      <w:bookmarkStart w:id="176" w:name="_Toc77551980"/>
      <w:r>
        <w:rPr>
          <w:lang w:val="bs-Latn-BA"/>
        </w:rPr>
        <w:t xml:space="preserve">Članovi odbora i definicije </w:t>
      </w:r>
      <w:r w:rsidR="00D64E34">
        <w:rPr>
          <w:lang w:val="bs-Latn-BA"/>
        </w:rPr>
        <w:t>poslova</w:t>
      </w:r>
      <w:r>
        <w:rPr>
          <w:lang w:val="bs-Latn-BA"/>
        </w:rPr>
        <w:t xml:space="preserve"> </w:t>
      </w:r>
      <w:r w:rsidR="00207B79" w:rsidRPr="0040521F">
        <w:rPr>
          <w:lang w:val="bs-Latn-BA"/>
        </w:rPr>
        <w:t>7.1</w:t>
      </w:r>
      <w:bookmarkEnd w:id="175"/>
      <w:bookmarkEnd w:id="176"/>
    </w:p>
    <w:p w14:paraId="3F788B9E" w14:textId="09CCCFEC" w:rsidR="000114BE" w:rsidRPr="0040521F" w:rsidRDefault="000114BE" w:rsidP="000114BE">
      <w:pPr>
        <w:rPr>
          <w:lang w:val="bs-Latn-BA"/>
        </w:rPr>
      </w:pPr>
      <w:r w:rsidRPr="0040521F">
        <w:rPr>
          <w:highlight w:val="yellow"/>
          <w:lang w:val="bs-Latn-BA"/>
        </w:rPr>
        <w:t>[</w:t>
      </w:r>
      <w:r w:rsidR="00D64E34">
        <w:rPr>
          <w:highlight w:val="yellow"/>
          <w:lang w:val="bs-Latn-BA"/>
        </w:rPr>
        <w:t>U ovom odjeljku u</w:t>
      </w:r>
      <w:r w:rsidR="00D64E34" w:rsidRPr="00D64E34">
        <w:rPr>
          <w:highlight w:val="yellow"/>
          <w:lang w:val="bs-Latn-BA"/>
        </w:rPr>
        <w:t>potrijebite opise poslova članova odbora koj</w:t>
      </w:r>
      <w:r w:rsidR="00D64E34">
        <w:rPr>
          <w:highlight w:val="yellow"/>
          <w:lang w:val="bs-Latn-BA"/>
        </w:rPr>
        <w:t>e</w:t>
      </w:r>
      <w:r w:rsidR="00D64E34" w:rsidRPr="00D64E34">
        <w:rPr>
          <w:highlight w:val="yellow"/>
          <w:lang w:val="bs-Latn-BA"/>
        </w:rPr>
        <w:t xml:space="preserve"> ste </w:t>
      </w:r>
      <w:r w:rsidR="00D64E34">
        <w:rPr>
          <w:highlight w:val="yellow"/>
          <w:lang w:val="bs-Latn-BA"/>
        </w:rPr>
        <w:t xml:space="preserve">izradili </w:t>
      </w:r>
      <w:r w:rsidR="00D64E34" w:rsidRPr="00D64E34">
        <w:rPr>
          <w:highlight w:val="yellow"/>
          <w:lang w:val="bs-Latn-BA"/>
        </w:rPr>
        <w:t xml:space="preserve">tokom prethodne sedmice </w:t>
      </w:r>
      <w:r w:rsidR="00D64E34">
        <w:rPr>
          <w:highlight w:val="yellow"/>
          <w:lang w:val="bs-Latn-BA"/>
        </w:rPr>
        <w:t xml:space="preserve">kako biste </w:t>
      </w:r>
      <w:r w:rsidR="00D64E34" w:rsidRPr="00D64E34">
        <w:rPr>
          <w:highlight w:val="yellow"/>
          <w:lang w:val="bs-Latn-BA"/>
        </w:rPr>
        <w:t xml:space="preserve">opisali šta se očekuje od članova odbora u vašem DMO-u. </w:t>
      </w:r>
      <w:r w:rsidR="00D64E34">
        <w:rPr>
          <w:highlight w:val="yellow"/>
          <w:lang w:val="bs-Latn-BA"/>
        </w:rPr>
        <w:t>Primjer je nastavku</w:t>
      </w:r>
      <w:r w:rsidR="00B85453" w:rsidRPr="0040521F">
        <w:rPr>
          <w:highlight w:val="yellow"/>
          <w:lang w:val="bs-Latn-BA"/>
        </w:rPr>
        <w:t>.</w:t>
      </w:r>
      <w:r w:rsidRPr="0040521F">
        <w:rPr>
          <w:highlight w:val="yellow"/>
          <w:lang w:val="bs-Latn-BA"/>
        </w:rPr>
        <w:t>]</w:t>
      </w:r>
    </w:p>
    <w:p w14:paraId="0E910591" w14:textId="77777777" w:rsidR="00B85453" w:rsidRPr="0040521F" w:rsidRDefault="00B85453" w:rsidP="00B85453">
      <w:pPr>
        <w:rPr>
          <w:rFonts w:ascii="Calibri" w:hAnsi="Calibri" w:cs="Calibri"/>
          <w:sz w:val="20"/>
          <w:szCs w:val="20"/>
          <w:lang w:val="bs-Latn-BA"/>
        </w:rPr>
      </w:pPr>
    </w:p>
    <w:p w14:paraId="6C8F44FE" w14:textId="50B5EDC3" w:rsidR="00B85453" w:rsidRPr="0040521F" w:rsidRDefault="00D64E34" w:rsidP="00B85453">
      <w:pPr>
        <w:rPr>
          <w:rFonts w:ascii="Calibri" w:hAnsi="Calibri" w:cs="Calibri"/>
          <w:sz w:val="20"/>
          <w:szCs w:val="20"/>
          <w:lang w:val="bs-Latn-BA"/>
        </w:rPr>
      </w:pPr>
      <w:r w:rsidRPr="00D64E34">
        <w:rPr>
          <w:rFonts w:ascii="Calibri" w:hAnsi="Calibri" w:cs="Calibri"/>
          <w:sz w:val="20"/>
          <w:szCs w:val="20"/>
          <w:highlight w:val="red"/>
          <w:lang w:val="bs-Latn-BA"/>
        </w:rPr>
        <w:t>Članovi odbora odgovorni su za utvrđivanje politike DMO-a u oblasti ljudskih resursa, planiranja, finansija, odnosa sa zajednicom i organizacionim poslovanjem</w:t>
      </w:r>
      <w:r w:rsidR="00B85453" w:rsidRPr="0040521F">
        <w:rPr>
          <w:rFonts w:ascii="Calibri" w:hAnsi="Calibri" w:cs="Calibri"/>
          <w:sz w:val="20"/>
          <w:szCs w:val="20"/>
          <w:highlight w:val="red"/>
          <w:lang w:val="bs-Latn-BA"/>
        </w:rPr>
        <w:t>.</w:t>
      </w:r>
    </w:p>
    <w:p w14:paraId="4F56C2C0" w14:textId="77777777" w:rsidR="00B85453" w:rsidRPr="0040521F" w:rsidRDefault="00B85453" w:rsidP="00B85453">
      <w:pPr>
        <w:rPr>
          <w:rFonts w:ascii="Calibri" w:hAnsi="Calibri" w:cs="Calibri"/>
          <w:sz w:val="20"/>
          <w:szCs w:val="20"/>
          <w:lang w:val="bs-Latn-BA"/>
        </w:rPr>
      </w:pPr>
    </w:p>
    <w:p w14:paraId="4E7A30F7" w14:textId="72CDC50B" w:rsidR="00B85453" w:rsidRPr="0040521F" w:rsidRDefault="00D64E34" w:rsidP="00B85453">
      <w:pPr>
        <w:rPr>
          <w:rFonts w:ascii="Calibri" w:hAnsi="Calibri" w:cs="Calibri"/>
          <w:sz w:val="20"/>
          <w:szCs w:val="20"/>
          <w:lang w:val="bs-Latn-BA"/>
        </w:rPr>
      </w:pPr>
      <w:r w:rsidRPr="00D64E34">
        <w:rPr>
          <w:rFonts w:ascii="Calibri" w:hAnsi="Calibri" w:cs="Calibri"/>
          <w:b/>
          <w:sz w:val="20"/>
          <w:szCs w:val="20"/>
          <w:u w:val="single"/>
          <w:lang w:val="bs-Latn-BA"/>
        </w:rPr>
        <w:t>Ljudski resursi</w:t>
      </w:r>
      <w:r w:rsidR="00B85453" w:rsidRPr="0040521F">
        <w:rPr>
          <w:rFonts w:ascii="Calibri" w:hAnsi="Calibri" w:cs="Calibri"/>
          <w:sz w:val="20"/>
          <w:szCs w:val="20"/>
          <w:lang w:val="bs-Latn-BA"/>
        </w:rPr>
        <w:t xml:space="preserve"> - </w:t>
      </w:r>
      <w:r w:rsidR="005A445E">
        <w:rPr>
          <w:rFonts w:ascii="Calibri" w:hAnsi="Calibri" w:cs="Calibri"/>
          <w:sz w:val="20"/>
          <w:szCs w:val="20"/>
          <w:lang w:val="bs-Latn-BA"/>
        </w:rPr>
        <w:t xml:space="preserve">Članovi odbora imaju </w:t>
      </w:r>
      <w:r w:rsidR="005A445E" w:rsidRPr="005A445E">
        <w:rPr>
          <w:rFonts w:ascii="Calibri" w:hAnsi="Calibri" w:cs="Calibri"/>
          <w:b/>
          <w:bCs/>
          <w:sz w:val="20"/>
          <w:szCs w:val="20"/>
          <w:lang w:val="bs-Latn-BA"/>
        </w:rPr>
        <w:t>tri ključne odgovornosti</w:t>
      </w:r>
      <w:r w:rsidR="005A445E">
        <w:rPr>
          <w:rFonts w:ascii="Calibri" w:hAnsi="Calibri" w:cs="Calibri"/>
          <w:sz w:val="20"/>
          <w:szCs w:val="20"/>
          <w:lang w:val="bs-Latn-BA"/>
        </w:rPr>
        <w:t xml:space="preserve"> u ovom području</w:t>
      </w:r>
      <w:r w:rsidR="00B85453" w:rsidRPr="0040521F">
        <w:rPr>
          <w:rFonts w:ascii="Calibri" w:hAnsi="Calibri" w:cs="Calibri"/>
          <w:sz w:val="20"/>
          <w:szCs w:val="20"/>
          <w:lang w:val="bs-Latn-BA"/>
        </w:rPr>
        <w:t>:</w:t>
      </w:r>
    </w:p>
    <w:p w14:paraId="40B55F2E" w14:textId="6556ACFE" w:rsidR="00B85453" w:rsidRPr="0040521F" w:rsidRDefault="005A445E" w:rsidP="00B85453">
      <w:pPr>
        <w:numPr>
          <w:ilvl w:val="0"/>
          <w:numId w:val="11"/>
        </w:numPr>
        <w:ind w:left="1080"/>
        <w:rPr>
          <w:rFonts w:ascii="Calibri" w:hAnsi="Calibri" w:cs="Calibri"/>
          <w:sz w:val="20"/>
          <w:szCs w:val="20"/>
          <w:lang w:val="bs-Latn-BA"/>
        </w:rPr>
      </w:pPr>
      <w:r w:rsidRPr="005A445E">
        <w:rPr>
          <w:rFonts w:ascii="Calibri" w:hAnsi="Calibri" w:cs="Calibri"/>
          <w:sz w:val="20"/>
          <w:szCs w:val="20"/>
          <w:lang w:val="bs-Latn-BA"/>
        </w:rPr>
        <w:t xml:space="preserve">članstvo u odboru, što uključuje </w:t>
      </w:r>
      <w:r>
        <w:rPr>
          <w:rFonts w:ascii="Calibri" w:hAnsi="Calibri" w:cs="Calibri"/>
          <w:sz w:val="20"/>
          <w:szCs w:val="20"/>
          <w:lang w:val="bs-Latn-BA"/>
        </w:rPr>
        <w:t xml:space="preserve">angažovanje </w:t>
      </w:r>
      <w:r w:rsidRPr="005A445E">
        <w:rPr>
          <w:rFonts w:ascii="Calibri" w:hAnsi="Calibri" w:cs="Calibri"/>
          <w:sz w:val="20"/>
          <w:szCs w:val="20"/>
          <w:lang w:val="bs-Latn-BA"/>
        </w:rPr>
        <w:t xml:space="preserve">novih članova odbora, </w:t>
      </w:r>
      <w:r>
        <w:rPr>
          <w:rFonts w:ascii="Calibri" w:hAnsi="Calibri" w:cs="Calibri"/>
          <w:sz w:val="20"/>
          <w:szCs w:val="20"/>
          <w:lang w:val="bs-Latn-BA"/>
        </w:rPr>
        <w:t xml:space="preserve">prihvatanje </w:t>
      </w:r>
      <w:r w:rsidRPr="005A445E">
        <w:rPr>
          <w:rFonts w:ascii="Calibri" w:hAnsi="Calibri" w:cs="Calibri"/>
          <w:sz w:val="20"/>
          <w:szCs w:val="20"/>
          <w:lang w:val="bs-Latn-BA"/>
        </w:rPr>
        <w:t xml:space="preserve">i </w:t>
      </w:r>
      <w:r>
        <w:rPr>
          <w:rFonts w:ascii="Calibri" w:hAnsi="Calibri" w:cs="Calibri"/>
          <w:sz w:val="20"/>
          <w:szCs w:val="20"/>
          <w:lang w:val="bs-Latn-BA"/>
        </w:rPr>
        <w:t>promoviranje</w:t>
      </w:r>
      <w:r w:rsidRPr="005A445E">
        <w:rPr>
          <w:rFonts w:ascii="Calibri" w:hAnsi="Calibri" w:cs="Calibri"/>
          <w:sz w:val="20"/>
          <w:szCs w:val="20"/>
          <w:lang w:val="bs-Latn-BA"/>
        </w:rPr>
        <w:t xml:space="preserve"> postojećih članova odbora, te pružanje mogućnost</w:t>
      </w:r>
      <w:r>
        <w:rPr>
          <w:rFonts w:ascii="Calibri" w:hAnsi="Calibri" w:cs="Calibri"/>
          <w:sz w:val="20"/>
          <w:szCs w:val="20"/>
          <w:lang w:val="bs-Latn-BA"/>
        </w:rPr>
        <w:t>i</w:t>
      </w:r>
      <w:r w:rsidRPr="005A445E">
        <w:rPr>
          <w:rFonts w:ascii="Calibri" w:hAnsi="Calibri" w:cs="Calibri"/>
          <w:sz w:val="20"/>
          <w:szCs w:val="20"/>
          <w:lang w:val="bs-Latn-BA"/>
        </w:rPr>
        <w:t xml:space="preserve"> postojećim članovima odbora da </w:t>
      </w:r>
      <w:r>
        <w:rPr>
          <w:rFonts w:ascii="Calibri" w:hAnsi="Calibri" w:cs="Calibri"/>
          <w:sz w:val="20"/>
          <w:szCs w:val="20"/>
          <w:lang w:val="bs-Latn-BA"/>
        </w:rPr>
        <w:t xml:space="preserve">napreduju </w:t>
      </w:r>
      <w:r w:rsidRPr="005A445E">
        <w:rPr>
          <w:rFonts w:ascii="Calibri" w:hAnsi="Calibri" w:cs="Calibri"/>
          <w:sz w:val="20"/>
          <w:szCs w:val="20"/>
          <w:lang w:val="bs-Latn-BA"/>
        </w:rPr>
        <w:t>i razvijaju se kao lideri</w:t>
      </w:r>
      <w:r w:rsidR="00B85453" w:rsidRPr="0040521F">
        <w:rPr>
          <w:rFonts w:ascii="Calibri" w:hAnsi="Calibri" w:cs="Calibri"/>
          <w:sz w:val="20"/>
          <w:szCs w:val="20"/>
          <w:lang w:val="bs-Latn-BA"/>
        </w:rPr>
        <w:t>;</w:t>
      </w:r>
    </w:p>
    <w:p w14:paraId="09112D53" w14:textId="61E0E45E" w:rsidR="00B85453" w:rsidRPr="0040521F" w:rsidRDefault="00EA1205" w:rsidP="00B85453">
      <w:pPr>
        <w:numPr>
          <w:ilvl w:val="0"/>
          <w:numId w:val="11"/>
        </w:numPr>
        <w:ind w:left="1080"/>
        <w:rPr>
          <w:rFonts w:ascii="Calibri" w:hAnsi="Calibri" w:cs="Calibri"/>
          <w:sz w:val="20"/>
          <w:szCs w:val="20"/>
          <w:lang w:val="bs-Latn-BA"/>
        </w:rPr>
      </w:pPr>
      <w:r w:rsidRPr="005A445E">
        <w:rPr>
          <w:rFonts w:ascii="Calibri" w:hAnsi="Calibri" w:cs="Calibri"/>
          <w:sz w:val="20"/>
          <w:szCs w:val="20"/>
          <w:lang w:val="bs-Latn-BA"/>
        </w:rPr>
        <w:t xml:space="preserve">nadzor </w:t>
      </w:r>
      <w:r w:rsidR="005A445E" w:rsidRPr="005A445E">
        <w:rPr>
          <w:rFonts w:ascii="Calibri" w:hAnsi="Calibri" w:cs="Calibri"/>
          <w:sz w:val="20"/>
          <w:szCs w:val="20"/>
          <w:lang w:val="bs-Latn-BA"/>
        </w:rPr>
        <w:t>predsjednika/</w:t>
      </w:r>
      <w:r w:rsidR="005A445E">
        <w:rPr>
          <w:rFonts w:ascii="Calibri" w:hAnsi="Calibri" w:cs="Calibri"/>
          <w:sz w:val="20"/>
          <w:szCs w:val="20"/>
          <w:lang w:val="bs-Latn-BA"/>
        </w:rPr>
        <w:t xml:space="preserve">generalnog </w:t>
      </w:r>
      <w:r w:rsidR="005A445E" w:rsidRPr="005A445E">
        <w:rPr>
          <w:rFonts w:ascii="Calibri" w:hAnsi="Calibri" w:cs="Calibri"/>
          <w:sz w:val="20"/>
          <w:szCs w:val="20"/>
          <w:lang w:val="bs-Latn-BA"/>
        </w:rPr>
        <w:t xml:space="preserve">direktora, što uključuje zapošljavanje, </w:t>
      </w:r>
      <w:r>
        <w:rPr>
          <w:rFonts w:ascii="Calibri" w:hAnsi="Calibri" w:cs="Calibri"/>
          <w:sz w:val="20"/>
          <w:szCs w:val="20"/>
          <w:lang w:val="bs-Latn-BA"/>
        </w:rPr>
        <w:t xml:space="preserve">razrješenje dužnosti, disciplinske mjere </w:t>
      </w:r>
      <w:r w:rsidR="005A445E" w:rsidRPr="005A445E">
        <w:rPr>
          <w:rFonts w:ascii="Calibri" w:hAnsi="Calibri" w:cs="Calibri"/>
          <w:sz w:val="20"/>
          <w:szCs w:val="20"/>
          <w:lang w:val="bs-Latn-BA"/>
        </w:rPr>
        <w:t xml:space="preserve">i </w:t>
      </w:r>
      <w:r>
        <w:rPr>
          <w:rFonts w:ascii="Calibri" w:hAnsi="Calibri" w:cs="Calibri"/>
          <w:sz w:val="20"/>
          <w:szCs w:val="20"/>
          <w:lang w:val="bs-Latn-BA"/>
        </w:rPr>
        <w:t xml:space="preserve">kontinuirano ocjenjivanje rada </w:t>
      </w:r>
      <w:r w:rsidR="005A445E" w:rsidRPr="005A445E">
        <w:rPr>
          <w:rFonts w:ascii="Calibri" w:hAnsi="Calibri" w:cs="Calibri"/>
          <w:sz w:val="20"/>
          <w:szCs w:val="20"/>
          <w:lang w:val="bs-Latn-BA"/>
        </w:rPr>
        <w:t>predsjednika/</w:t>
      </w:r>
      <w:r>
        <w:rPr>
          <w:rFonts w:ascii="Calibri" w:hAnsi="Calibri" w:cs="Calibri"/>
          <w:sz w:val="20"/>
          <w:szCs w:val="20"/>
          <w:lang w:val="bs-Latn-BA"/>
        </w:rPr>
        <w:t xml:space="preserve">generalnog </w:t>
      </w:r>
      <w:r w:rsidR="005A445E" w:rsidRPr="005A445E">
        <w:rPr>
          <w:rFonts w:ascii="Calibri" w:hAnsi="Calibri" w:cs="Calibri"/>
          <w:sz w:val="20"/>
          <w:szCs w:val="20"/>
          <w:lang w:val="bs-Latn-BA"/>
        </w:rPr>
        <w:t>direktora</w:t>
      </w:r>
      <w:r w:rsidR="00B85453" w:rsidRPr="0040521F">
        <w:rPr>
          <w:rFonts w:ascii="Calibri" w:hAnsi="Calibri" w:cs="Calibri"/>
          <w:sz w:val="20"/>
          <w:szCs w:val="20"/>
          <w:lang w:val="bs-Latn-BA"/>
        </w:rPr>
        <w:t>;</w:t>
      </w:r>
    </w:p>
    <w:p w14:paraId="730472CF" w14:textId="0629C25F" w:rsidR="00B85453" w:rsidRPr="0040521F" w:rsidRDefault="00EA1205" w:rsidP="00B85453">
      <w:pPr>
        <w:numPr>
          <w:ilvl w:val="0"/>
          <w:numId w:val="11"/>
        </w:numPr>
        <w:ind w:left="1080" w:right="-180"/>
        <w:rPr>
          <w:rFonts w:ascii="Calibri" w:hAnsi="Calibri" w:cs="Calibri"/>
          <w:sz w:val="20"/>
          <w:szCs w:val="20"/>
          <w:lang w:val="bs-Latn-BA"/>
        </w:rPr>
      </w:pPr>
      <w:r w:rsidRPr="00EA1205">
        <w:rPr>
          <w:rFonts w:ascii="Calibri" w:hAnsi="Calibri" w:cs="Calibri"/>
          <w:sz w:val="20"/>
          <w:szCs w:val="20"/>
          <w:lang w:val="bs-Latn-BA"/>
        </w:rPr>
        <w:t>kadrovske politike, što uključuje politike koje se odnose na zapošljavanje predsjednika/</w:t>
      </w:r>
      <w:r w:rsidR="006E09D0">
        <w:rPr>
          <w:rFonts w:ascii="Calibri" w:hAnsi="Calibri" w:cs="Calibri"/>
          <w:sz w:val="20"/>
          <w:szCs w:val="20"/>
          <w:lang w:val="bs-Latn-BA"/>
        </w:rPr>
        <w:t xml:space="preserve">generalnog </w:t>
      </w:r>
      <w:r w:rsidRPr="00EA1205">
        <w:rPr>
          <w:rFonts w:ascii="Calibri" w:hAnsi="Calibri" w:cs="Calibri"/>
          <w:sz w:val="20"/>
          <w:szCs w:val="20"/>
          <w:lang w:val="bs-Latn-BA"/>
        </w:rPr>
        <w:t>direktora i osiguravanje da predsjednik/</w:t>
      </w:r>
      <w:r w:rsidR="006E09D0">
        <w:rPr>
          <w:rFonts w:ascii="Calibri" w:hAnsi="Calibri" w:cs="Calibri"/>
          <w:sz w:val="20"/>
          <w:szCs w:val="20"/>
          <w:lang w:val="bs-Latn-BA"/>
        </w:rPr>
        <w:t xml:space="preserve">generalni </w:t>
      </w:r>
      <w:r w:rsidRPr="00EA1205">
        <w:rPr>
          <w:rFonts w:ascii="Calibri" w:hAnsi="Calibri" w:cs="Calibri"/>
          <w:sz w:val="20"/>
          <w:szCs w:val="20"/>
          <w:lang w:val="bs-Latn-BA"/>
        </w:rPr>
        <w:t>direktor ima cjelovite i uspostavljene politike upravljanja osobljem</w:t>
      </w:r>
      <w:r w:rsidR="00B85453" w:rsidRPr="0040521F">
        <w:rPr>
          <w:rFonts w:ascii="Calibri" w:hAnsi="Calibri" w:cs="Calibri"/>
          <w:sz w:val="20"/>
          <w:szCs w:val="20"/>
          <w:lang w:val="bs-Latn-BA"/>
        </w:rPr>
        <w:t>.</w:t>
      </w:r>
    </w:p>
    <w:p w14:paraId="0CB56F1B" w14:textId="77777777" w:rsidR="00B85453" w:rsidRPr="0040521F" w:rsidRDefault="00B85453" w:rsidP="00B85453">
      <w:pPr>
        <w:rPr>
          <w:rFonts w:ascii="Calibri" w:hAnsi="Calibri" w:cs="Calibri"/>
          <w:sz w:val="20"/>
          <w:szCs w:val="20"/>
          <w:lang w:val="bs-Latn-BA"/>
        </w:rPr>
      </w:pPr>
    </w:p>
    <w:p w14:paraId="277414AF" w14:textId="22A16D02" w:rsidR="00B85453" w:rsidRPr="0040521F" w:rsidRDefault="00D64E34" w:rsidP="00B85453">
      <w:pPr>
        <w:rPr>
          <w:rFonts w:ascii="Calibri" w:hAnsi="Calibri" w:cs="Calibri"/>
          <w:sz w:val="20"/>
          <w:szCs w:val="20"/>
          <w:lang w:val="bs-Latn-BA"/>
        </w:rPr>
      </w:pPr>
      <w:r>
        <w:rPr>
          <w:rFonts w:ascii="Calibri" w:hAnsi="Calibri" w:cs="Calibri"/>
          <w:b/>
          <w:sz w:val="20"/>
          <w:szCs w:val="20"/>
          <w:u w:val="single"/>
          <w:lang w:val="bs-Latn-BA"/>
        </w:rPr>
        <w:t>Planiranje</w:t>
      </w:r>
      <w:r w:rsidR="00B85453" w:rsidRPr="0040521F">
        <w:rPr>
          <w:rFonts w:ascii="Calibri" w:hAnsi="Calibri" w:cs="Calibri"/>
          <w:sz w:val="20"/>
          <w:szCs w:val="20"/>
          <w:u w:val="single"/>
          <w:lang w:val="bs-Latn-BA"/>
        </w:rPr>
        <w:t xml:space="preserve"> </w:t>
      </w:r>
      <w:r w:rsidR="00B85453" w:rsidRPr="0040521F">
        <w:rPr>
          <w:rFonts w:ascii="Calibri" w:hAnsi="Calibri" w:cs="Calibri"/>
          <w:sz w:val="20"/>
          <w:szCs w:val="20"/>
          <w:lang w:val="bs-Latn-BA"/>
        </w:rPr>
        <w:t xml:space="preserve">- </w:t>
      </w:r>
      <w:r w:rsidR="005A445E">
        <w:rPr>
          <w:rFonts w:ascii="Calibri" w:hAnsi="Calibri" w:cs="Calibri"/>
          <w:sz w:val="20"/>
          <w:szCs w:val="20"/>
          <w:lang w:val="bs-Latn-BA"/>
        </w:rPr>
        <w:t xml:space="preserve">Članovi odbora imaju </w:t>
      </w:r>
      <w:r w:rsidR="005A445E" w:rsidRPr="005A445E">
        <w:rPr>
          <w:rFonts w:ascii="Calibri" w:hAnsi="Calibri" w:cs="Calibri"/>
          <w:b/>
          <w:bCs/>
          <w:sz w:val="20"/>
          <w:szCs w:val="20"/>
          <w:lang w:val="bs-Latn-BA"/>
        </w:rPr>
        <w:t>tri ključne odgovornosti</w:t>
      </w:r>
      <w:r w:rsidR="005A445E">
        <w:rPr>
          <w:rFonts w:ascii="Calibri" w:hAnsi="Calibri" w:cs="Calibri"/>
          <w:sz w:val="20"/>
          <w:szCs w:val="20"/>
          <w:lang w:val="bs-Latn-BA"/>
        </w:rPr>
        <w:t xml:space="preserve"> u ovom području</w:t>
      </w:r>
      <w:r w:rsidR="00B85453" w:rsidRPr="0040521F">
        <w:rPr>
          <w:rFonts w:ascii="Calibri" w:hAnsi="Calibri" w:cs="Calibri"/>
          <w:sz w:val="20"/>
          <w:szCs w:val="20"/>
          <w:lang w:val="bs-Latn-BA"/>
        </w:rPr>
        <w:t>:</w:t>
      </w:r>
    </w:p>
    <w:p w14:paraId="2B4A480E" w14:textId="68F62191" w:rsidR="00B85453" w:rsidRPr="0040521F" w:rsidRDefault="006E09D0" w:rsidP="00B85453">
      <w:pPr>
        <w:numPr>
          <w:ilvl w:val="0"/>
          <w:numId w:val="11"/>
        </w:numPr>
        <w:tabs>
          <w:tab w:val="left" w:pos="1080"/>
        </w:tabs>
        <w:ind w:left="900" w:hanging="180"/>
        <w:rPr>
          <w:rFonts w:ascii="Calibri" w:hAnsi="Calibri" w:cs="Calibri"/>
          <w:sz w:val="20"/>
          <w:szCs w:val="20"/>
          <w:lang w:val="bs-Latn-BA"/>
        </w:rPr>
      </w:pPr>
      <w:r w:rsidRPr="006E09D0">
        <w:rPr>
          <w:rFonts w:ascii="Calibri" w:hAnsi="Calibri" w:cs="Calibri"/>
          <w:sz w:val="20"/>
          <w:szCs w:val="20"/>
          <w:lang w:val="bs-Latn-BA"/>
        </w:rPr>
        <w:t xml:space="preserve">uspostavljanje i </w:t>
      </w:r>
      <w:r>
        <w:rPr>
          <w:rFonts w:ascii="Calibri" w:hAnsi="Calibri" w:cs="Calibri"/>
          <w:sz w:val="20"/>
          <w:szCs w:val="20"/>
          <w:lang w:val="bs-Latn-BA"/>
        </w:rPr>
        <w:t xml:space="preserve">revidiranje </w:t>
      </w:r>
      <w:r w:rsidRPr="006E09D0">
        <w:rPr>
          <w:rFonts w:ascii="Calibri" w:hAnsi="Calibri" w:cs="Calibri"/>
          <w:sz w:val="20"/>
          <w:szCs w:val="20"/>
          <w:lang w:val="bs-Latn-BA"/>
        </w:rPr>
        <w:t xml:space="preserve">misije/filozofije/ciljeva </w:t>
      </w:r>
      <w:r>
        <w:rPr>
          <w:rFonts w:ascii="Calibri" w:hAnsi="Calibri" w:cs="Calibri"/>
          <w:sz w:val="20"/>
          <w:szCs w:val="20"/>
          <w:lang w:val="bs-Latn-BA"/>
        </w:rPr>
        <w:t>DMO-a</w:t>
      </w:r>
      <w:r w:rsidR="00B85453" w:rsidRPr="0040521F">
        <w:rPr>
          <w:rFonts w:ascii="Calibri" w:hAnsi="Calibri" w:cs="Calibri"/>
          <w:sz w:val="20"/>
          <w:szCs w:val="20"/>
          <w:lang w:val="bs-Latn-BA"/>
        </w:rPr>
        <w:t>;</w:t>
      </w:r>
    </w:p>
    <w:p w14:paraId="5BBB09B1" w14:textId="2C3DA7AB" w:rsidR="00B85453" w:rsidRPr="0040521F" w:rsidRDefault="006E09D0" w:rsidP="00B85453">
      <w:pPr>
        <w:numPr>
          <w:ilvl w:val="0"/>
          <w:numId w:val="11"/>
        </w:numPr>
        <w:tabs>
          <w:tab w:val="left" w:pos="1080"/>
        </w:tabs>
        <w:ind w:left="900" w:hanging="180"/>
        <w:rPr>
          <w:rFonts w:ascii="Calibri" w:hAnsi="Calibri" w:cs="Calibri"/>
          <w:sz w:val="20"/>
          <w:szCs w:val="20"/>
          <w:lang w:val="bs-Latn-BA"/>
        </w:rPr>
      </w:pPr>
      <w:r w:rsidRPr="006E09D0">
        <w:rPr>
          <w:rFonts w:ascii="Calibri" w:hAnsi="Calibri" w:cs="Calibri"/>
          <w:sz w:val="20"/>
          <w:szCs w:val="20"/>
          <w:lang w:val="bs-Latn-BA"/>
        </w:rPr>
        <w:t xml:space="preserve">planiranje usluga/programa koje </w:t>
      </w:r>
      <w:r>
        <w:rPr>
          <w:rFonts w:ascii="Calibri" w:hAnsi="Calibri" w:cs="Calibri"/>
          <w:sz w:val="20"/>
          <w:szCs w:val="20"/>
          <w:lang w:val="bs-Latn-BA"/>
        </w:rPr>
        <w:t xml:space="preserve">pruža </w:t>
      </w:r>
      <w:r w:rsidRPr="006E09D0">
        <w:rPr>
          <w:rFonts w:ascii="Calibri" w:hAnsi="Calibri" w:cs="Calibri"/>
          <w:sz w:val="20"/>
          <w:szCs w:val="20"/>
          <w:lang w:val="bs-Latn-BA"/>
        </w:rPr>
        <w:t>DMO</w:t>
      </w:r>
      <w:r w:rsidR="00B85453" w:rsidRPr="0040521F">
        <w:rPr>
          <w:rFonts w:ascii="Calibri" w:hAnsi="Calibri" w:cs="Calibri"/>
          <w:sz w:val="20"/>
          <w:szCs w:val="20"/>
          <w:lang w:val="bs-Latn-BA"/>
        </w:rPr>
        <w:t xml:space="preserve">; </w:t>
      </w:r>
      <w:r>
        <w:rPr>
          <w:rFonts w:ascii="Calibri" w:hAnsi="Calibri" w:cs="Calibri"/>
          <w:sz w:val="20"/>
          <w:szCs w:val="20"/>
          <w:lang w:val="bs-Latn-BA"/>
        </w:rPr>
        <w:t>i</w:t>
      </w:r>
    </w:p>
    <w:p w14:paraId="316FA584" w14:textId="2FA1EE7C" w:rsidR="00B85453" w:rsidRPr="0040521F" w:rsidRDefault="006E09D0" w:rsidP="00B85453">
      <w:pPr>
        <w:numPr>
          <w:ilvl w:val="0"/>
          <w:numId w:val="11"/>
        </w:numPr>
        <w:tabs>
          <w:tab w:val="left" w:pos="1080"/>
        </w:tabs>
        <w:ind w:left="900" w:hanging="180"/>
        <w:rPr>
          <w:rFonts w:ascii="Calibri" w:hAnsi="Calibri" w:cs="Calibri"/>
          <w:sz w:val="20"/>
          <w:szCs w:val="20"/>
          <w:lang w:val="bs-Latn-BA"/>
        </w:rPr>
      </w:pPr>
      <w:r w:rsidRPr="006E09D0">
        <w:rPr>
          <w:rFonts w:ascii="Calibri" w:hAnsi="Calibri" w:cs="Calibri"/>
          <w:sz w:val="20"/>
          <w:szCs w:val="20"/>
          <w:lang w:val="bs-Latn-BA"/>
        </w:rPr>
        <w:t xml:space="preserve">redovno ocjenjivanje usluga/programa i </w:t>
      </w:r>
      <w:r>
        <w:rPr>
          <w:rFonts w:ascii="Calibri" w:hAnsi="Calibri" w:cs="Calibri"/>
          <w:sz w:val="20"/>
          <w:szCs w:val="20"/>
          <w:lang w:val="bs-Latn-BA"/>
        </w:rPr>
        <w:t>poslovanja DMO-a</w:t>
      </w:r>
      <w:r w:rsidR="00B85453" w:rsidRPr="0040521F">
        <w:rPr>
          <w:rFonts w:ascii="Calibri" w:hAnsi="Calibri" w:cs="Calibri"/>
          <w:sz w:val="20"/>
          <w:szCs w:val="20"/>
          <w:lang w:val="bs-Latn-BA"/>
        </w:rPr>
        <w:t>.</w:t>
      </w:r>
    </w:p>
    <w:p w14:paraId="232D871B" w14:textId="77777777" w:rsidR="00B85453" w:rsidRPr="0040521F" w:rsidRDefault="00B85453" w:rsidP="00B85453">
      <w:pPr>
        <w:rPr>
          <w:rFonts w:ascii="Calibri" w:hAnsi="Calibri" w:cs="Calibri"/>
          <w:b/>
          <w:sz w:val="20"/>
          <w:szCs w:val="20"/>
          <w:u w:val="single"/>
          <w:lang w:val="bs-Latn-BA"/>
        </w:rPr>
      </w:pPr>
    </w:p>
    <w:p w14:paraId="24A4DB98" w14:textId="70065A34" w:rsidR="00B85453" w:rsidRPr="0040521F" w:rsidRDefault="00D64E34" w:rsidP="00B85453">
      <w:pPr>
        <w:rPr>
          <w:rFonts w:ascii="Calibri" w:hAnsi="Calibri" w:cs="Calibri"/>
          <w:sz w:val="20"/>
          <w:szCs w:val="20"/>
          <w:lang w:val="bs-Latn-BA"/>
        </w:rPr>
      </w:pPr>
      <w:r>
        <w:rPr>
          <w:rFonts w:ascii="Calibri" w:hAnsi="Calibri" w:cs="Calibri"/>
          <w:b/>
          <w:sz w:val="20"/>
          <w:szCs w:val="20"/>
          <w:u w:val="single"/>
          <w:lang w:val="bs-Latn-BA"/>
        </w:rPr>
        <w:t>Finansije</w:t>
      </w:r>
      <w:r w:rsidR="00B85453" w:rsidRPr="0040521F">
        <w:rPr>
          <w:rFonts w:ascii="Calibri" w:hAnsi="Calibri" w:cs="Calibri"/>
          <w:sz w:val="20"/>
          <w:szCs w:val="20"/>
          <w:lang w:val="bs-Latn-BA"/>
        </w:rPr>
        <w:t xml:space="preserve"> - </w:t>
      </w:r>
      <w:r w:rsidR="005A445E">
        <w:rPr>
          <w:rFonts w:ascii="Calibri" w:hAnsi="Calibri" w:cs="Calibri"/>
          <w:sz w:val="20"/>
          <w:szCs w:val="20"/>
          <w:lang w:val="bs-Latn-BA"/>
        </w:rPr>
        <w:t xml:space="preserve">Članovi odbora imaju </w:t>
      </w:r>
      <w:r w:rsidR="005A445E" w:rsidRPr="005A445E">
        <w:rPr>
          <w:rFonts w:ascii="Calibri" w:hAnsi="Calibri" w:cs="Calibri"/>
          <w:b/>
          <w:bCs/>
          <w:sz w:val="20"/>
          <w:szCs w:val="20"/>
          <w:lang w:val="bs-Latn-BA"/>
        </w:rPr>
        <w:t>četiri ključne odgovornosti</w:t>
      </w:r>
      <w:r w:rsidR="005A445E">
        <w:rPr>
          <w:rFonts w:ascii="Calibri" w:hAnsi="Calibri" w:cs="Calibri"/>
          <w:sz w:val="20"/>
          <w:szCs w:val="20"/>
          <w:lang w:val="bs-Latn-BA"/>
        </w:rPr>
        <w:t xml:space="preserve"> u ovom području</w:t>
      </w:r>
      <w:r w:rsidR="00B85453" w:rsidRPr="0040521F">
        <w:rPr>
          <w:rFonts w:ascii="Calibri" w:hAnsi="Calibri" w:cs="Calibri"/>
          <w:sz w:val="20"/>
          <w:szCs w:val="20"/>
          <w:lang w:val="bs-Latn-BA"/>
        </w:rPr>
        <w:t>:</w:t>
      </w:r>
    </w:p>
    <w:p w14:paraId="63892651" w14:textId="5DCED582" w:rsidR="00B85453" w:rsidRPr="0040521F" w:rsidRDefault="006E09D0" w:rsidP="00B85453">
      <w:pPr>
        <w:numPr>
          <w:ilvl w:val="0"/>
          <w:numId w:val="11"/>
        </w:numPr>
        <w:ind w:left="1080"/>
        <w:rPr>
          <w:rFonts w:ascii="Calibri" w:hAnsi="Calibri" w:cs="Calibri"/>
          <w:sz w:val="20"/>
          <w:szCs w:val="20"/>
          <w:lang w:val="bs-Latn-BA"/>
        </w:rPr>
      </w:pPr>
      <w:r w:rsidRPr="006E09D0">
        <w:rPr>
          <w:rFonts w:ascii="Calibri" w:hAnsi="Calibri" w:cs="Calibri"/>
          <w:sz w:val="20"/>
          <w:szCs w:val="20"/>
          <w:lang w:val="bs-Latn-BA"/>
        </w:rPr>
        <w:t>osiguravanje finansijske odgovornosti DMO-a;</w:t>
      </w:r>
      <w:r w:rsidR="00B85453" w:rsidRPr="0040521F">
        <w:rPr>
          <w:rFonts w:ascii="Calibri" w:hAnsi="Calibri" w:cs="Calibri"/>
          <w:sz w:val="20"/>
          <w:szCs w:val="20"/>
          <w:lang w:val="bs-Latn-BA"/>
        </w:rPr>
        <w:t>;</w:t>
      </w:r>
    </w:p>
    <w:p w14:paraId="1F8FD1F0" w14:textId="353FD5CB" w:rsidR="00B85453" w:rsidRPr="0040521F" w:rsidRDefault="006E09D0" w:rsidP="00B85453">
      <w:pPr>
        <w:numPr>
          <w:ilvl w:val="0"/>
          <w:numId w:val="11"/>
        </w:numPr>
        <w:ind w:left="1080"/>
        <w:rPr>
          <w:rFonts w:ascii="Calibri" w:hAnsi="Calibri" w:cs="Calibri"/>
          <w:sz w:val="20"/>
          <w:szCs w:val="20"/>
          <w:lang w:val="bs-Latn-BA"/>
        </w:rPr>
      </w:pPr>
      <w:r w:rsidRPr="006E09D0">
        <w:rPr>
          <w:rFonts w:ascii="Calibri" w:hAnsi="Calibri" w:cs="Calibri"/>
          <w:sz w:val="20"/>
          <w:szCs w:val="20"/>
          <w:lang w:val="bs-Latn-BA"/>
        </w:rPr>
        <w:t>nadgledanje tekućeg procesa izrade, odobravanja i revizije budžeta</w:t>
      </w:r>
      <w:r w:rsidR="00B85453" w:rsidRPr="0040521F">
        <w:rPr>
          <w:rFonts w:ascii="Calibri" w:hAnsi="Calibri" w:cs="Calibri"/>
          <w:sz w:val="20"/>
          <w:szCs w:val="20"/>
          <w:lang w:val="bs-Latn-BA"/>
        </w:rPr>
        <w:t>;</w:t>
      </w:r>
    </w:p>
    <w:p w14:paraId="6B7595DD" w14:textId="07145D11" w:rsidR="00B85453" w:rsidRPr="0040521F" w:rsidRDefault="006E09D0" w:rsidP="00B85453">
      <w:pPr>
        <w:numPr>
          <w:ilvl w:val="0"/>
          <w:numId w:val="11"/>
        </w:numPr>
        <w:ind w:left="1080"/>
        <w:rPr>
          <w:rFonts w:ascii="Calibri" w:hAnsi="Calibri" w:cs="Calibri"/>
          <w:sz w:val="20"/>
          <w:szCs w:val="20"/>
          <w:lang w:val="bs-Latn-BA"/>
        </w:rPr>
      </w:pPr>
      <w:r w:rsidRPr="006E09D0">
        <w:rPr>
          <w:rFonts w:ascii="Calibri" w:hAnsi="Calibri" w:cs="Calibri"/>
          <w:sz w:val="20"/>
          <w:szCs w:val="20"/>
          <w:lang w:val="bs-Latn-BA"/>
        </w:rPr>
        <w:t xml:space="preserve">prikupljanje sredstava i/ili osiguravanje </w:t>
      </w:r>
      <w:r>
        <w:rPr>
          <w:rFonts w:ascii="Calibri" w:hAnsi="Calibri" w:cs="Calibri"/>
          <w:sz w:val="20"/>
          <w:szCs w:val="20"/>
          <w:lang w:val="bs-Latn-BA"/>
        </w:rPr>
        <w:t xml:space="preserve">raspoloživosti </w:t>
      </w:r>
      <w:r w:rsidRPr="006E09D0">
        <w:rPr>
          <w:rFonts w:ascii="Calibri" w:hAnsi="Calibri" w:cs="Calibri"/>
          <w:sz w:val="20"/>
          <w:szCs w:val="20"/>
          <w:lang w:val="bs-Latn-BA"/>
        </w:rPr>
        <w:t xml:space="preserve">odgovarajućih sredstava za podršku politikama i programima DMO-a; i </w:t>
      </w:r>
    </w:p>
    <w:p w14:paraId="19032989" w14:textId="260F8E30" w:rsidR="00B85453" w:rsidRPr="0040521F" w:rsidRDefault="006E09D0" w:rsidP="00B85453">
      <w:pPr>
        <w:numPr>
          <w:ilvl w:val="0"/>
          <w:numId w:val="11"/>
        </w:numPr>
        <w:ind w:left="1080"/>
        <w:rPr>
          <w:rFonts w:ascii="Calibri" w:hAnsi="Calibri" w:cs="Calibri"/>
          <w:sz w:val="20"/>
          <w:szCs w:val="20"/>
          <w:lang w:val="bs-Latn-BA"/>
        </w:rPr>
      </w:pPr>
      <w:r w:rsidRPr="006E09D0">
        <w:rPr>
          <w:rFonts w:ascii="Calibri" w:hAnsi="Calibri" w:cs="Calibri"/>
          <w:sz w:val="20"/>
          <w:szCs w:val="20"/>
          <w:lang w:val="bs-Latn-BA"/>
        </w:rPr>
        <w:t xml:space="preserve">nadgledanje imovine ili </w:t>
      </w:r>
      <w:r>
        <w:rPr>
          <w:rFonts w:ascii="Calibri" w:hAnsi="Calibri" w:cs="Calibri"/>
          <w:sz w:val="20"/>
          <w:szCs w:val="20"/>
          <w:lang w:val="bs-Latn-BA"/>
        </w:rPr>
        <w:t xml:space="preserve">investicija </w:t>
      </w:r>
      <w:r w:rsidRPr="006E09D0">
        <w:rPr>
          <w:rFonts w:ascii="Calibri" w:hAnsi="Calibri" w:cs="Calibri"/>
          <w:sz w:val="20"/>
          <w:szCs w:val="20"/>
          <w:lang w:val="bs-Latn-BA"/>
        </w:rPr>
        <w:t>DMO-a</w:t>
      </w:r>
      <w:r w:rsidR="00B85453" w:rsidRPr="0040521F">
        <w:rPr>
          <w:rFonts w:ascii="Calibri" w:hAnsi="Calibri" w:cs="Calibri"/>
          <w:sz w:val="20"/>
          <w:szCs w:val="20"/>
          <w:lang w:val="bs-Latn-BA"/>
        </w:rPr>
        <w:t>.</w:t>
      </w:r>
    </w:p>
    <w:p w14:paraId="295D3620" w14:textId="77777777" w:rsidR="00B85453" w:rsidRPr="0040521F" w:rsidRDefault="00B85453" w:rsidP="00B85453">
      <w:pPr>
        <w:rPr>
          <w:rFonts w:ascii="Calibri" w:hAnsi="Calibri" w:cs="Calibri"/>
          <w:sz w:val="20"/>
          <w:szCs w:val="20"/>
          <w:lang w:val="bs-Latn-BA"/>
        </w:rPr>
      </w:pPr>
    </w:p>
    <w:p w14:paraId="77F23CCB" w14:textId="7F8D0426" w:rsidR="00B85453" w:rsidRPr="0040521F" w:rsidRDefault="00D64E34" w:rsidP="00B85453">
      <w:pPr>
        <w:rPr>
          <w:rFonts w:ascii="Calibri" w:hAnsi="Calibri" w:cs="Calibri"/>
          <w:sz w:val="20"/>
          <w:szCs w:val="20"/>
          <w:lang w:val="bs-Latn-BA"/>
        </w:rPr>
      </w:pPr>
      <w:r>
        <w:rPr>
          <w:rFonts w:ascii="Calibri" w:hAnsi="Calibri" w:cs="Calibri"/>
          <w:b/>
          <w:sz w:val="20"/>
          <w:szCs w:val="20"/>
          <w:u w:val="single"/>
          <w:lang w:val="bs-Latn-BA"/>
        </w:rPr>
        <w:t>Odnosi sa zajednicom</w:t>
      </w:r>
      <w:r w:rsidR="00B85453" w:rsidRPr="0040521F">
        <w:rPr>
          <w:rFonts w:ascii="Calibri" w:hAnsi="Calibri" w:cs="Calibri"/>
          <w:sz w:val="20"/>
          <w:szCs w:val="20"/>
          <w:lang w:val="bs-Latn-BA"/>
        </w:rPr>
        <w:t xml:space="preserve"> - </w:t>
      </w:r>
      <w:r w:rsidR="005A445E">
        <w:rPr>
          <w:rFonts w:ascii="Calibri" w:hAnsi="Calibri" w:cs="Calibri"/>
          <w:sz w:val="20"/>
          <w:szCs w:val="20"/>
          <w:lang w:val="bs-Latn-BA"/>
        </w:rPr>
        <w:t xml:space="preserve">Članovi odbora imaju </w:t>
      </w:r>
      <w:r w:rsidR="005A445E" w:rsidRPr="005A445E">
        <w:rPr>
          <w:rFonts w:ascii="Calibri" w:hAnsi="Calibri" w:cs="Calibri"/>
          <w:b/>
          <w:bCs/>
          <w:sz w:val="20"/>
          <w:szCs w:val="20"/>
          <w:lang w:val="bs-Latn-BA"/>
        </w:rPr>
        <w:t>tri ključne odgovornosti</w:t>
      </w:r>
      <w:r w:rsidR="005A445E">
        <w:rPr>
          <w:rFonts w:ascii="Calibri" w:hAnsi="Calibri" w:cs="Calibri"/>
          <w:sz w:val="20"/>
          <w:szCs w:val="20"/>
          <w:lang w:val="bs-Latn-BA"/>
        </w:rPr>
        <w:t xml:space="preserve"> u ovom području</w:t>
      </w:r>
      <w:r w:rsidR="00B85453" w:rsidRPr="0040521F">
        <w:rPr>
          <w:rFonts w:ascii="Calibri" w:hAnsi="Calibri" w:cs="Calibri"/>
          <w:sz w:val="20"/>
          <w:szCs w:val="20"/>
          <w:lang w:val="bs-Latn-BA"/>
        </w:rPr>
        <w:t>:</w:t>
      </w:r>
    </w:p>
    <w:p w14:paraId="2313296A" w14:textId="5B5F0453" w:rsidR="00B85453" w:rsidRPr="0040521F" w:rsidRDefault="00D524BF" w:rsidP="00B85453">
      <w:pPr>
        <w:numPr>
          <w:ilvl w:val="0"/>
          <w:numId w:val="11"/>
        </w:numPr>
        <w:ind w:left="1080"/>
        <w:rPr>
          <w:rFonts w:ascii="Calibri" w:hAnsi="Calibri" w:cs="Calibri"/>
          <w:sz w:val="20"/>
          <w:szCs w:val="20"/>
          <w:lang w:val="bs-Latn-BA"/>
        </w:rPr>
      </w:pPr>
      <w:r w:rsidRPr="00D524BF">
        <w:rPr>
          <w:rFonts w:ascii="Calibri" w:hAnsi="Calibri" w:cs="Calibri"/>
          <w:sz w:val="20"/>
          <w:szCs w:val="20"/>
          <w:lang w:val="bs-Latn-BA"/>
        </w:rPr>
        <w:t>osiguravanje da programi i usluge DMO</w:t>
      </w:r>
      <w:r>
        <w:rPr>
          <w:rFonts w:ascii="Calibri" w:hAnsi="Calibri" w:cs="Calibri"/>
          <w:sz w:val="20"/>
          <w:szCs w:val="20"/>
          <w:lang w:val="bs-Latn-BA"/>
        </w:rPr>
        <w:t>-a</w:t>
      </w:r>
      <w:r w:rsidRPr="00D524BF">
        <w:rPr>
          <w:rFonts w:ascii="Calibri" w:hAnsi="Calibri" w:cs="Calibri"/>
          <w:sz w:val="20"/>
          <w:szCs w:val="20"/>
          <w:lang w:val="bs-Latn-BA"/>
        </w:rPr>
        <w:t xml:space="preserve"> odgovaraju potrebama onih kojima </w:t>
      </w:r>
      <w:r>
        <w:rPr>
          <w:rFonts w:ascii="Calibri" w:hAnsi="Calibri" w:cs="Calibri"/>
          <w:sz w:val="20"/>
          <w:szCs w:val="20"/>
          <w:lang w:val="bs-Latn-BA"/>
        </w:rPr>
        <w:t>pružamo usluge</w:t>
      </w:r>
      <w:r w:rsidR="00B85453" w:rsidRPr="0040521F">
        <w:rPr>
          <w:rFonts w:ascii="Calibri" w:hAnsi="Calibri" w:cs="Calibri"/>
          <w:sz w:val="20"/>
          <w:szCs w:val="20"/>
          <w:lang w:val="bs-Latn-BA"/>
        </w:rPr>
        <w:t>;</w:t>
      </w:r>
    </w:p>
    <w:p w14:paraId="3128901D" w14:textId="4034C257" w:rsidR="00B85453" w:rsidRPr="0040521F" w:rsidRDefault="00D524BF" w:rsidP="00B85453">
      <w:pPr>
        <w:numPr>
          <w:ilvl w:val="0"/>
          <w:numId w:val="11"/>
        </w:numPr>
        <w:ind w:left="1080"/>
        <w:rPr>
          <w:rFonts w:ascii="Calibri" w:hAnsi="Calibri" w:cs="Calibri"/>
          <w:sz w:val="20"/>
          <w:szCs w:val="20"/>
          <w:lang w:val="bs-Latn-BA"/>
        </w:rPr>
      </w:pPr>
      <w:r>
        <w:rPr>
          <w:rFonts w:ascii="Calibri" w:hAnsi="Calibri" w:cs="Calibri"/>
          <w:sz w:val="20"/>
          <w:szCs w:val="20"/>
          <w:lang w:val="bs-Latn-BA"/>
        </w:rPr>
        <w:t>zalaganje za usluge/programe DMO-a</w:t>
      </w:r>
      <w:r w:rsidR="00B85453" w:rsidRPr="0040521F">
        <w:rPr>
          <w:rFonts w:ascii="Calibri" w:hAnsi="Calibri" w:cs="Calibri"/>
          <w:sz w:val="20"/>
          <w:szCs w:val="20"/>
          <w:lang w:val="bs-Latn-BA"/>
        </w:rPr>
        <w:t xml:space="preserve">, </w:t>
      </w:r>
      <w:r w:rsidRPr="00D524BF">
        <w:rPr>
          <w:rFonts w:ascii="Calibri" w:hAnsi="Calibri" w:cs="Calibri"/>
          <w:sz w:val="20"/>
          <w:szCs w:val="20"/>
          <w:lang w:val="bs-Latn-BA"/>
        </w:rPr>
        <w:t>što uključuje svijest da su članovi odbora uvijek izaslanici DMO-a u zajednici; i</w:t>
      </w:r>
    </w:p>
    <w:p w14:paraId="7C2D82BF" w14:textId="75A3FF5D" w:rsidR="00B85453" w:rsidRPr="0040521F" w:rsidRDefault="00D524BF" w:rsidP="00B85453">
      <w:pPr>
        <w:numPr>
          <w:ilvl w:val="0"/>
          <w:numId w:val="11"/>
        </w:numPr>
        <w:ind w:left="1080"/>
        <w:rPr>
          <w:rFonts w:ascii="Calibri" w:hAnsi="Calibri" w:cs="Calibri"/>
          <w:sz w:val="20"/>
          <w:szCs w:val="20"/>
          <w:lang w:val="bs-Latn-BA"/>
        </w:rPr>
      </w:pPr>
      <w:r>
        <w:rPr>
          <w:rFonts w:ascii="Calibri" w:hAnsi="Calibri" w:cs="Calibri"/>
          <w:sz w:val="20"/>
          <w:szCs w:val="20"/>
          <w:lang w:val="bs-Latn-BA"/>
        </w:rPr>
        <w:t>aktivnosti saradnje</w:t>
      </w:r>
      <w:r w:rsidR="00B85453" w:rsidRPr="0040521F">
        <w:rPr>
          <w:rFonts w:ascii="Calibri" w:hAnsi="Calibri" w:cs="Calibri"/>
          <w:sz w:val="20"/>
          <w:szCs w:val="20"/>
          <w:lang w:val="bs-Latn-BA"/>
        </w:rPr>
        <w:t xml:space="preserve">, </w:t>
      </w:r>
      <w:r>
        <w:rPr>
          <w:rFonts w:ascii="Calibri" w:hAnsi="Calibri" w:cs="Calibri"/>
          <w:sz w:val="20"/>
          <w:szCs w:val="20"/>
          <w:lang w:val="bs-Latn-BA"/>
        </w:rPr>
        <w:t xml:space="preserve">što </w:t>
      </w:r>
      <w:r w:rsidRPr="00D524BF">
        <w:rPr>
          <w:rFonts w:ascii="Calibri" w:hAnsi="Calibri" w:cs="Calibri"/>
          <w:sz w:val="20"/>
          <w:szCs w:val="20"/>
          <w:lang w:val="bs-Latn-BA"/>
        </w:rPr>
        <w:t>uključuje utvrđivanje prilika kada bi DMO mog</w:t>
      </w:r>
      <w:r>
        <w:rPr>
          <w:rFonts w:ascii="Calibri" w:hAnsi="Calibri" w:cs="Calibri"/>
          <w:sz w:val="20"/>
          <w:szCs w:val="20"/>
          <w:lang w:val="bs-Latn-BA"/>
        </w:rPr>
        <w:t>la</w:t>
      </w:r>
      <w:r w:rsidRPr="00D524BF">
        <w:rPr>
          <w:rFonts w:ascii="Calibri" w:hAnsi="Calibri" w:cs="Calibri"/>
          <w:sz w:val="20"/>
          <w:szCs w:val="20"/>
          <w:lang w:val="bs-Latn-BA"/>
        </w:rPr>
        <w:t>/treba</w:t>
      </w:r>
      <w:r>
        <w:rPr>
          <w:rFonts w:ascii="Calibri" w:hAnsi="Calibri" w:cs="Calibri"/>
          <w:sz w:val="20"/>
          <w:szCs w:val="20"/>
          <w:lang w:val="bs-Latn-BA"/>
        </w:rPr>
        <w:t xml:space="preserve">la </w:t>
      </w:r>
      <w:r w:rsidRPr="00D524BF">
        <w:rPr>
          <w:rFonts w:ascii="Calibri" w:hAnsi="Calibri" w:cs="Calibri"/>
          <w:sz w:val="20"/>
          <w:szCs w:val="20"/>
          <w:lang w:val="bs-Latn-BA"/>
        </w:rPr>
        <w:t xml:space="preserve">učestvovati u </w:t>
      </w:r>
      <w:r>
        <w:rPr>
          <w:rFonts w:ascii="Calibri" w:hAnsi="Calibri" w:cs="Calibri"/>
          <w:sz w:val="20"/>
          <w:szCs w:val="20"/>
          <w:lang w:val="bs-Latn-BA"/>
        </w:rPr>
        <w:t xml:space="preserve">udruženim naporima, </w:t>
      </w:r>
      <w:r w:rsidRPr="00D524BF">
        <w:rPr>
          <w:rFonts w:ascii="Calibri" w:hAnsi="Calibri" w:cs="Calibri"/>
          <w:sz w:val="20"/>
          <w:szCs w:val="20"/>
          <w:lang w:val="bs-Latn-BA"/>
        </w:rPr>
        <w:t xml:space="preserve">zajedničkim </w:t>
      </w:r>
      <w:r>
        <w:rPr>
          <w:rFonts w:ascii="Calibri" w:hAnsi="Calibri" w:cs="Calibri"/>
          <w:sz w:val="20"/>
          <w:szCs w:val="20"/>
          <w:lang w:val="bs-Latn-BA"/>
        </w:rPr>
        <w:t xml:space="preserve">poslovima </w:t>
      </w:r>
      <w:r w:rsidRPr="00D524BF">
        <w:rPr>
          <w:rFonts w:ascii="Calibri" w:hAnsi="Calibri" w:cs="Calibri"/>
          <w:sz w:val="20"/>
          <w:szCs w:val="20"/>
          <w:lang w:val="bs-Latn-BA"/>
        </w:rPr>
        <w:t>itd.</w:t>
      </w:r>
    </w:p>
    <w:p w14:paraId="78FDCDE6" w14:textId="77777777" w:rsidR="00B85453" w:rsidRPr="0040521F" w:rsidRDefault="00B85453" w:rsidP="00B85453">
      <w:pPr>
        <w:rPr>
          <w:rFonts w:ascii="Calibri" w:hAnsi="Calibri" w:cs="Calibri"/>
          <w:sz w:val="20"/>
          <w:szCs w:val="20"/>
          <w:lang w:val="bs-Latn-BA"/>
        </w:rPr>
      </w:pPr>
    </w:p>
    <w:p w14:paraId="3BD0DBC7" w14:textId="5E4B459C" w:rsidR="00B85453" w:rsidRPr="0040521F" w:rsidRDefault="005A445E" w:rsidP="00B85453">
      <w:pPr>
        <w:rPr>
          <w:rFonts w:ascii="Calibri" w:hAnsi="Calibri" w:cs="Calibri"/>
          <w:sz w:val="20"/>
          <w:szCs w:val="20"/>
          <w:lang w:val="bs-Latn-BA"/>
        </w:rPr>
      </w:pPr>
      <w:r>
        <w:rPr>
          <w:rFonts w:ascii="Calibri" w:hAnsi="Calibri" w:cs="Calibri"/>
          <w:b/>
          <w:sz w:val="20"/>
          <w:szCs w:val="20"/>
          <w:u w:val="single"/>
          <w:lang w:val="bs-Latn-BA"/>
        </w:rPr>
        <w:t xml:space="preserve">Organizaciono poslovanje </w:t>
      </w:r>
      <w:r w:rsidR="00B85453" w:rsidRPr="0040521F">
        <w:rPr>
          <w:rFonts w:ascii="Calibri" w:hAnsi="Calibri" w:cs="Calibri"/>
          <w:sz w:val="20"/>
          <w:szCs w:val="20"/>
          <w:lang w:val="bs-Latn-BA"/>
        </w:rPr>
        <w:t xml:space="preserve">- </w:t>
      </w:r>
      <w:r>
        <w:rPr>
          <w:rFonts w:ascii="Calibri" w:hAnsi="Calibri" w:cs="Calibri"/>
          <w:sz w:val="20"/>
          <w:szCs w:val="20"/>
          <w:lang w:val="bs-Latn-BA"/>
        </w:rPr>
        <w:t xml:space="preserve">Članovi odbora imaju </w:t>
      </w:r>
      <w:r w:rsidRPr="005A445E">
        <w:rPr>
          <w:rFonts w:ascii="Calibri" w:hAnsi="Calibri" w:cs="Calibri"/>
          <w:b/>
          <w:bCs/>
          <w:sz w:val="20"/>
          <w:szCs w:val="20"/>
          <w:lang w:val="bs-Latn-BA"/>
        </w:rPr>
        <w:t>četiri ključne odgovornosti</w:t>
      </w:r>
      <w:r>
        <w:rPr>
          <w:rFonts w:ascii="Calibri" w:hAnsi="Calibri" w:cs="Calibri"/>
          <w:sz w:val="20"/>
          <w:szCs w:val="20"/>
          <w:lang w:val="bs-Latn-BA"/>
        </w:rPr>
        <w:t xml:space="preserve"> u ovom području</w:t>
      </w:r>
      <w:r w:rsidR="00B85453" w:rsidRPr="0040521F">
        <w:rPr>
          <w:rFonts w:ascii="Calibri" w:hAnsi="Calibri" w:cs="Calibri"/>
          <w:sz w:val="20"/>
          <w:szCs w:val="20"/>
          <w:lang w:val="bs-Latn-BA"/>
        </w:rPr>
        <w:t>:</w:t>
      </w:r>
    </w:p>
    <w:p w14:paraId="568C386F" w14:textId="7523ECD7" w:rsidR="00B85453" w:rsidRPr="0040521F" w:rsidRDefault="00D524BF" w:rsidP="00B85453">
      <w:pPr>
        <w:numPr>
          <w:ilvl w:val="0"/>
          <w:numId w:val="11"/>
        </w:numPr>
        <w:ind w:left="1080"/>
        <w:rPr>
          <w:rFonts w:ascii="Calibri" w:hAnsi="Calibri" w:cs="Calibri"/>
          <w:sz w:val="20"/>
          <w:szCs w:val="20"/>
          <w:lang w:val="bs-Latn-BA"/>
        </w:rPr>
      </w:pPr>
      <w:r w:rsidRPr="00D524BF">
        <w:rPr>
          <w:rFonts w:ascii="Calibri" w:hAnsi="Calibri" w:cs="Calibri"/>
          <w:sz w:val="20"/>
          <w:szCs w:val="20"/>
          <w:lang w:val="bs-Latn-BA"/>
        </w:rPr>
        <w:t>osiguravanje da sistemi upravljanja DMO</w:t>
      </w:r>
      <w:r>
        <w:rPr>
          <w:rFonts w:ascii="Calibri" w:hAnsi="Calibri" w:cs="Calibri"/>
          <w:sz w:val="20"/>
          <w:szCs w:val="20"/>
          <w:lang w:val="bs-Latn-BA"/>
        </w:rPr>
        <w:t>-a</w:t>
      </w:r>
      <w:r w:rsidRPr="00D524BF">
        <w:rPr>
          <w:rFonts w:ascii="Calibri" w:hAnsi="Calibri" w:cs="Calibri"/>
          <w:sz w:val="20"/>
          <w:szCs w:val="20"/>
          <w:lang w:val="bs-Latn-BA"/>
        </w:rPr>
        <w:t xml:space="preserve"> budu </w:t>
      </w:r>
      <w:r>
        <w:rPr>
          <w:rFonts w:ascii="Calibri" w:hAnsi="Calibri" w:cs="Calibri"/>
          <w:sz w:val="20"/>
          <w:szCs w:val="20"/>
          <w:lang w:val="bs-Latn-BA"/>
        </w:rPr>
        <w:t xml:space="preserve">adekvatni </w:t>
      </w:r>
      <w:r w:rsidRPr="00D524BF">
        <w:rPr>
          <w:rFonts w:ascii="Calibri" w:hAnsi="Calibri" w:cs="Calibri"/>
          <w:sz w:val="20"/>
          <w:szCs w:val="20"/>
          <w:lang w:val="bs-Latn-BA"/>
        </w:rPr>
        <w:t xml:space="preserve">i </w:t>
      </w:r>
      <w:r>
        <w:rPr>
          <w:rFonts w:ascii="Calibri" w:hAnsi="Calibri" w:cs="Calibri"/>
          <w:sz w:val="20"/>
          <w:szCs w:val="20"/>
          <w:lang w:val="bs-Latn-BA"/>
        </w:rPr>
        <w:t>odgovarajući</w:t>
      </w:r>
      <w:r w:rsidR="00B85453" w:rsidRPr="0040521F">
        <w:rPr>
          <w:rFonts w:ascii="Calibri" w:hAnsi="Calibri" w:cs="Calibri"/>
          <w:sz w:val="20"/>
          <w:szCs w:val="20"/>
          <w:lang w:val="bs-Latn-BA"/>
        </w:rPr>
        <w:t>;</w:t>
      </w:r>
    </w:p>
    <w:p w14:paraId="5C5DDDAD" w14:textId="7A919BB8" w:rsidR="00B85453" w:rsidRPr="0040521F" w:rsidRDefault="00D524BF" w:rsidP="00B85453">
      <w:pPr>
        <w:numPr>
          <w:ilvl w:val="0"/>
          <w:numId w:val="11"/>
        </w:numPr>
        <w:ind w:left="1080"/>
        <w:rPr>
          <w:rFonts w:ascii="Calibri" w:hAnsi="Calibri" w:cs="Calibri"/>
          <w:sz w:val="20"/>
          <w:szCs w:val="20"/>
          <w:lang w:val="bs-Latn-BA"/>
        </w:rPr>
      </w:pPr>
      <w:r w:rsidRPr="00D524BF">
        <w:rPr>
          <w:rFonts w:ascii="Calibri" w:hAnsi="Calibri" w:cs="Calibri"/>
          <w:sz w:val="20"/>
          <w:szCs w:val="20"/>
          <w:lang w:val="bs-Latn-BA"/>
        </w:rPr>
        <w:t xml:space="preserve">osiguravanje da rad odbora bude adekvatan i odgovarajući, što uključuje </w:t>
      </w:r>
      <w:r>
        <w:rPr>
          <w:rFonts w:ascii="Calibri" w:hAnsi="Calibri" w:cs="Calibri"/>
          <w:sz w:val="20"/>
          <w:szCs w:val="20"/>
          <w:lang w:val="bs-Latn-BA"/>
        </w:rPr>
        <w:t xml:space="preserve">izradu pisanih </w:t>
      </w:r>
      <w:r w:rsidRPr="00D524BF">
        <w:rPr>
          <w:rFonts w:ascii="Calibri" w:hAnsi="Calibri" w:cs="Calibri"/>
          <w:sz w:val="20"/>
          <w:szCs w:val="20"/>
          <w:lang w:val="bs-Latn-BA"/>
        </w:rPr>
        <w:t>politika za vođenje sastanaka i poslovanje odbora</w:t>
      </w:r>
      <w:r w:rsidR="00B85453" w:rsidRPr="0040521F">
        <w:rPr>
          <w:rFonts w:ascii="Calibri" w:hAnsi="Calibri" w:cs="Calibri"/>
          <w:sz w:val="20"/>
          <w:szCs w:val="20"/>
          <w:lang w:val="bs-Latn-BA"/>
        </w:rPr>
        <w:t>;</w:t>
      </w:r>
    </w:p>
    <w:p w14:paraId="180E3082" w14:textId="5249ADE3" w:rsidR="00B85453" w:rsidRPr="0040521F" w:rsidRDefault="00D524BF" w:rsidP="00B85453">
      <w:pPr>
        <w:numPr>
          <w:ilvl w:val="0"/>
          <w:numId w:val="11"/>
        </w:numPr>
        <w:ind w:left="1080"/>
        <w:rPr>
          <w:rFonts w:ascii="Calibri" w:hAnsi="Calibri" w:cs="Calibri"/>
          <w:sz w:val="20"/>
          <w:szCs w:val="20"/>
          <w:lang w:val="bs-Latn-BA"/>
        </w:rPr>
      </w:pPr>
      <w:r w:rsidRPr="00D524BF">
        <w:rPr>
          <w:rFonts w:ascii="Calibri" w:hAnsi="Calibri" w:cs="Calibri"/>
          <w:sz w:val="20"/>
          <w:szCs w:val="20"/>
          <w:lang w:val="bs-Latn-BA"/>
        </w:rPr>
        <w:t>osiguravanje da organizaciona i pravna struktura budu adekvatne i odgovarajuće</w:t>
      </w:r>
      <w:r w:rsidR="00B85453" w:rsidRPr="0040521F">
        <w:rPr>
          <w:rFonts w:ascii="Calibri" w:hAnsi="Calibri" w:cs="Calibri"/>
          <w:sz w:val="20"/>
          <w:szCs w:val="20"/>
          <w:lang w:val="bs-Latn-BA"/>
        </w:rPr>
        <w:t>;</w:t>
      </w:r>
    </w:p>
    <w:p w14:paraId="7367ABF6" w14:textId="4720695E" w:rsidR="00B85453" w:rsidRPr="0040521F" w:rsidRDefault="002653E5" w:rsidP="00B85453">
      <w:pPr>
        <w:numPr>
          <w:ilvl w:val="0"/>
          <w:numId w:val="11"/>
        </w:numPr>
        <w:ind w:left="1080"/>
        <w:rPr>
          <w:rFonts w:ascii="Calibri" w:hAnsi="Calibri" w:cs="Calibri"/>
          <w:sz w:val="20"/>
          <w:szCs w:val="20"/>
          <w:lang w:val="bs-Latn-BA"/>
        </w:rPr>
      </w:pPr>
      <w:r w:rsidRPr="002653E5">
        <w:rPr>
          <w:rFonts w:ascii="Calibri" w:hAnsi="Calibri" w:cs="Calibri"/>
          <w:sz w:val="20"/>
          <w:szCs w:val="20"/>
          <w:lang w:val="bs-Latn-BA"/>
        </w:rPr>
        <w:t xml:space="preserve">osiguravanje da DMO i članovi odbora ispunjavaju sve važeće zakonske </w:t>
      </w:r>
      <w:r>
        <w:rPr>
          <w:rFonts w:ascii="Calibri" w:hAnsi="Calibri" w:cs="Calibri"/>
          <w:sz w:val="20"/>
          <w:szCs w:val="20"/>
          <w:lang w:val="bs-Latn-BA"/>
        </w:rPr>
        <w:t>uvjete</w:t>
      </w:r>
      <w:r w:rsidR="00B85453" w:rsidRPr="0040521F">
        <w:rPr>
          <w:rFonts w:ascii="Calibri" w:hAnsi="Calibri" w:cs="Calibri"/>
          <w:sz w:val="20"/>
          <w:szCs w:val="20"/>
          <w:lang w:val="bs-Latn-BA"/>
        </w:rPr>
        <w:t>.</w:t>
      </w:r>
    </w:p>
    <w:p w14:paraId="6B3CFA2B" w14:textId="6363F207" w:rsidR="00B85453" w:rsidRPr="0040521F" w:rsidRDefault="0038620B" w:rsidP="00B85453">
      <w:pPr>
        <w:pStyle w:val="Heading3"/>
        <w:rPr>
          <w:rFonts w:ascii="Calibri" w:hAnsi="Calibri" w:cs="Calibri"/>
          <w:lang w:val="bs-Latn-BA"/>
        </w:rPr>
      </w:pPr>
      <w:bookmarkStart w:id="177" w:name="_Toc77551981"/>
      <w:r>
        <w:rPr>
          <w:rFonts w:ascii="Calibri" w:hAnsi="Calibri" w:cs="Calibri"/>
          <w:lang w:val="bs-Latn-BA"/>
        </w:rPr>
        <w:t xml:space="preserve">Očekivani radni učinci članova odbora </w:t>
      </w:r>
      <w:r w:rsidR="00C36238" w:rsidRPr="0040521F">
        <w:rPr>
          <w:rFonts w:ascii="Calibri" w:hAnsi="Calibri" w:cs="Calibri"/>
          <w:lang w:val="bs-Latn-BA"/>
        </w:rPr>
        <w:t>7.2</w:t>
      </w:r>
      <w:bookmarkEnd w:id="177"/>
    </w:p>
    <w:p w14:paraId="1D5642ED" w14:textId="2B5481D7" w:rsidR="00B85453" w:rsidRPr="0040521F" w:rsidRDefault="00D73432" w:rsidP="00B85453">
      <w:pPr>
        <w:rPr>
          <w:rFonts w:ascii="Calibri" w:hAnsi="Calibri" w:cs="Calibri"/>
          <w:sz w:val="20"/>
          <w:szCs w:val="20"/>
          <w:lang w:val="bs-Latn-BA"/>
        </w:rPr>
      </w:pPr>
      <w:r>
        <w:rPr>
          <w:rFonts w:ascii="Calibri" w:hAnsi="Calibri" w:cs="Calibri"/>
          <w:sz w:val="20"/>
          <w:szCs w:val="20"/>
          <w:lang w:val="bs-Latn-BA"/>
        </w:rPr>
        <w:t xml:space="preserve">Pri </w:t>
      </w:r>
      <w:r w:rsidRPr="00D73432">
        <w:rPr>
          <w:rFonts w:ascii="Calibri" w:hAnsi="Calibri" w:cs="Calibri"/>
          <w:sz w:val="20"/>
          <w:szCs w:val="20"/>
          <w:lang w:val="bs-Latn-BA"/>
        </w:rPr>
        <w:t>obavljanju dužnosti člana odbora DMO</w:t>
      </w:r>
      <w:r>
        <w:rPr>
          <w:rFonts w:ascii="Calibri" w:hAnsi="Calibri" w:cs="Calibri"/>
          <w:sz w:val="20"/>
          <w:szCs w:val="20"/>
          <w:lang w:val="bs-Latn-BA"/>
        </w:rPr>
        <w:t>-a</w:t>
      </w:r>
      <w:r w:rsidRPr="00D73432">
        <w:rPr>
          <w:rFonts w:ascii="Calibri" w:hAnsi="Calibri" w:cs="Calibri"/>
          <w:sz w:val="20"/>
          <w:szCs w:val="20"/>
          <w:lang w:val="bs-Latn-BA"/>
        </w:rPr>
        <w:t>, od svakog člana odbora se očekuje da</w:t>
      </w:r>
      <w:r w:rsidR="00B85453" w:rsidRPr="0040521F">
        <w:rPr>
          <w:rFonts w:ascii="Calibri" w:hAnsi="Calibri" w:cs="Calibri"/>
          <w:sz w:val="20"/>
          <w:szCs w:val="20"/>
          <w:lang w:val="bs-Latn-BA"/>
        </w:rPr>
        <w:t>:</w:t>
      </w:r>
    </w:p>
    <w:p w14:paraId="115248F4" w14:textId="6D6A129E" w:rsidR="00B85453" w:rsidRPr="0040521F" w:rsidRDefault="00D73432" w:rsidP="00B85453">
      <w:pPr>
        <w:numPr>
          <w:ilvl w:val="0"/>
          <w:numId w:val="11"/>
        </w:numPr>
        <w:ind w:left="1080"/>
        <w:rPr>
          <w:rFonts w:ascii="Calibri" w:hAnsi="Calibri" w:cs="Calibri"/>
          <w:sz w:val="20"/>
          <w:szCs w:val="20"/>
          <w:lang w:val="bs-Latn-BA"/>
        </w:rPr>
      </w:pPr>
      <w:r w:rsidRPr="00D73432">
        <w:rPr>
          <w:rFonts w:ascii="Calibri" w:hAnsi="Calibri" w:cs="Calibri"/>
          <w:sz w:val="20"/>
          <w:szCs w:val="20"/>
          <w:lang w:val="bs-Latn-BA"/>
        </w:rPr>
        <w:t>pokaže čvrsto uvjerenje i predanost misiji DMO-a</w:t>
      </w:r>
      <w:r w:rsidR="00B85453" w:rsidRPr="0040521F">
        <w:rPr>
          <w:rFonts w:ascii="Calibri" w:hAnsi="Calibri" w:cs="Calibri"/>
          <w:sz w:val="20"/>
          <w:szCs w:val="20"/>
          <w:lang w:val="bs-Latn-BA"/>
        </w:rPr>
        <w:t>.</w:t>
      </w:r>
    </w:p>
    <w:p w14:paraId="1CC57DBA" w14:textId="34E19F3B" w:rsidR="00B85453" w:rsidRPr="0040521F" w:rsidRDefault="00D73432" w:rsidP="00B85453">
      <w:pPr>
        <w:numPr>
          <w:ilvl w:val="0"/>
          <w:numId w:val="11"/>
        </w:numPr>
        <w:ind w:left="1080"/>
        <w:rPr>
          <w:rFonts w:ascii="Calibri" w:hAnsi="Calibri" w:cs="Calibri"/>
          <w:sz w:val="20"/>
          <w:szCs w:val="20"/>
          <w:lang w:val="bs-Latn-BA"/>
        </w:rPr>
      </w:pPr>
      <w:r w:rsidRPr="00D73432">
        <w:rPr>
          <w:rFonts w:ascii="Calibri" w:hAnsi="Calibri" w:cs="Calibri"/>
          <w:sz w:val="20"/>
          <w:szCs w:val="20"/>
          <w:lang w:val="bs-Latn-BA"/>
        </w:rPr>
        <w:t>posveti potrebno vrijeme za pripremu i sudjelovanje na sastancima odbora i</w:t>
      </w:r>
      <w:r>
        <w:rPr>
          <w:rFonts w:ascii="Calibri" w:hAnsi="Calibri" w:cs="Calibri"/>
          <w:sz w:val="20"/>
          <w:szCs w:val="20"/>
          <w:lang w:val="bs-Latn-BA"/>
        </w:rPr>
        <w:t xml:space="preserve"> komisija</w:t>
      </w:r>
      <w:r w:rsidR="00B85453" w:rsidRPr="0040521F">
        <w:rPr>
          <w:rFonts w:ascii="Calibri" w:hAnsi="Calibri" w:cs="Calibri"/>
          <w:sz w:val="20"/>
          <w:szCs w:val="20"/>
          <w:lang w:val="bs-Latn-BA"/>
        </w:rPr>
        <w:t>.</w:t>
      </w:r>
    </w:p>
    <w:p w14:paraId="5F750E2D" w14:textId="5654928A" w:rsidR="00B85453" w:rsidRPr="0040521F" w:rsidRDefault="00D73432" w:rsidP="00B85453">
      <w:pPr>
        <w:numPr>
          <w:ilvl w:val="0"/>
          <w:numId w:val="11"/>
        </w:numPr>
        <w:ind w:left="1080"/>
        <w:rPr>
          <w:rFonts w:ascii="Calibri" w:hAnsi="Calibri" w:cs="Calibri"/>
          <w:sz w:val="20"/>
          <w:szCs w:val="20"/>
          <w:lang w:val="bs-Latn-BA"/>
        </w:rPr>
      </w:pPr>
      <w:r w:rsidRPr="00D73432">
        <w:rPr>
          <w:rFonts w:ascii="Calibri" w:hAnsi="Calibri" w:cs="Calibri"/>
          <w:sz w:val="20"/>
          <w:szCs w:val="20"/>
          <w:lang w:val="bs-Latn-BA"/>
        </w:rPr>
        <w:t xml:space="preserve">pokaže visoke etičke standarde i integritet u svim </w:t>
      </w:r>
      <w:r>
        <w:rPr>
          <w:rFonts w:ascii="Calibri" w:hAnsi="Calibri" w:cs="Calibri"/>
          <w:sz w:val="20"/>
          <w:szCs w:val="20"/>
          <w:lang w:val="bs-Latn-BA"/>
        </w:rPr>
        <w:t xml:space="preserve">aktivnostima </w:t>
      </w:r>
      <w:r w:rsidRPr="00D73432">
        <w:rPr>
          <w:rFonts w:ascii="Calibri" w:hAnsi="Calibri" w:cs="Calibri"/>
          <w:sz w:val="20"/>
          <w:szCs w:val="20"/>
          <w:lang w:val="bs-Latn-BA"/>
        </w:rPr>
        <w:t>odbora</w:t>
      </w:r>
      <w:r w:rsidR="00B85453" w:rsidRPr="0040521F">
        <w:rPr>
          <w:rFonts w:ascii="Calibri" w:hAnsi="Calibri" w:cs="Calibri"/>
          <w:sz w:val="20"/>
          <w:szCs w:val="20"/>
          <w:lang w:val="bs-Latn-BA"/>
        </w:rPr>
        <w:t>.</w:t>
      </w:r>
    </w:p>
    <w:p w14:paraId="28ADCABC" w14:textId="5A066F20" w:rsidR="00B85453" w:rsidRPr="0040521F" w:rsidRDefault="00D73432" w:rsidP="00B85453">
      <w:pPr>
        <w:numPr>
          <w:ilvl w:val="0"/>
          <w:numId w:val="11"/>
        </w:numPr>
        <w:ind w:left="1080"/>
        <w:rPr>
          <w:rFonts w:ascii="Calibri" w:hAnsi="Calibri" w:cs="Calibri"/>
          <w:sz w:val="20"/>
          <w:szCs w:val="20"/>
          <w:lang w:val="bs-Latn-BA"/>
        </w:rPr>
      </w:pPr>
      <w:r>
        <w:rPr>
          <w:rFonts w:ascii="Calibri" w:hAnsi="Calibri" w:cs="Calibri"/>
          <w:sz w:val="20"/>
          <w:szCs w:val="20"/>
          <w:lang w:val="bs-Latn-BA"/>
        </w:rPr>
        <w:t>se s entuzijazmom zalaže za DMO</w:t>
      </w:r>
      <w:r w:rsidR="00B85453" w:rsidRPr="0040521F">
        <w:rPr>
          <w:rFonts w:ascii="Calibri" w:hAnsi="Calibri" w:cs="Calibri"/>
          <w:sz w:val="20"/>
          <w:szCs w:val="20"/>
          <w:lang w:val="bs-Latn-BA"/>
        </w:rPr>
        <w:t>.</w:t>
      </w:r>
    </w:p>
    <w:p w14:paraId="2E4767D6" w14:textId="12A7A08A" w:rsidR="00B85453" w:rsidRPr="0040521F" w:rsidRDefault="00D73432" w:rsidP="00B85453">
      <w:pPr>
        <w:numPr>
          <w:ilvl w:val="0"/>
          <w:numId w:val="11"/>
        </w:numPr>
        <w:ind w:left="1080"/>
        <w:rPr>
          <w:rFonts w:ascii="Calibri" w:hAnsi="Calibri" w:cs="Calibri"/>
          <w:sz w:val="20"/>
          <w:szCs w:val="20"/>
          <w:lang w:val="bs-Latn-BA"/>
        </w:rPr>
      </w:pPr>
      <w:r w:rsidRPr="00D73432">
        <w:rPr>
          <w:rFonts w:ascii="Calibri" w:hAnsi="Calibri" w:cs="Calibri"/>
          <w:sz w:val="20"/>
          <w:szCs w:val="20"/>
          <w:lang w:val="bs-Latn-BA"/>
        </w:rPr>
        <w:t>preuzme odgovornost za DMO i sve odluke koje odbor donese</w:t>
      </w:r>
      <w:r w:rsidR="00B85453" w:rsidRPr="0040521F">
        <w:rPr>
          <w:rFonts w:ascii="Calibri" w:hAnsi="Calibri" w:cs="Calibri"/>
          <w:sz w:val="20"/>
          <w:szCs w:val="20"/>
          <w:lang w:val="bs-Latn-BA"/>
        </w:rPr>
        <w:t>.</w:t>
      </w:r>
    </w:p>
    <w:p w14:paraId="046758E8" w14:textId="209DB601" w:rsidR="00B85453" w:rsidRPr="0040521F" w:rsidRDefault="00D73432" w:rsidP="00B85453">
      <w:pPr>
        <w:numPr>
          <w:ilvl w:val="0"/>
          <w:numId w:val="11"/>
        </w:numPr>
        <w:ind w:left="1080"/>
        <w:rPr>
          <w:rFonts w:ascii="Calibri" w:hAnsi="Calibri" w:cs="Calibri"/>
          <w:sz w:val="20"/>
          <w:szCs w:val="20"/>
          <w:lang w:val="bs-Latn-BA"/>
        </w:rPr>
      </w:pPr>
      <w:r>
        <w:rPr>
          <w:rFonts w:ascii="Calibri" w:hAnsi="Calibri" w:cs="Calibri"/>
          <w:sz w:val="20"/>
          <w:szCs w:val="20"/>
          <w:lang w:val="bs-Latn-BA"/>
        </w:rPr>
        <w:t xml:space="preserve">provede vrijeme potrebno </w:t>
      </w:r>
      <w:r w:rsidRPr="00D73432">
        <w:rPr>
          <w:rFonts w:ascii="Calibri" w:hAnsi="Calibri" w:cs="Calibri"/>
          <w:sz w:val="20"/>
          <w:szCs w:val="20"/>
          <w:lang w:val="bs-Latn-BA"/>
        </w:rPr>
        <w:t>kako bi naučio raditi posao</w:t>
      </w:r>
      <w:r>
        <w:rPr>
          <w:rFonts w:ascii="Calibri" w:hAnsi="Calibri" w:cs="Calibri"/>
          <w:sz w:val="20"/>
          <w:szCs w:val="20"/>
          <w:lang w:val="bs-Latn-BA"/>
        </w:rPr>
        <w:t xml:space="preserve">, te da </w:t>
      </w:r>
      <w:r w:rsidR="00D6503A">
        <w:rPr>
          <w:rFonts w:ascii="Calibri" w:hAnsi="Calibri" w:cs="Calibri"/>
          <w:sz w:val="20"/>
          <w:szCs w:val="20"/>
          <w:lang w:val="bs-Latn-BA"/>
        </w:rPr>
        <w:t>se redovno usavršava kako bi što bolje obavljao svoj posao</w:t>
      </w:r>
      <w:r w:rsidR="00B85453" w:rsidRPr="0040521F">
        <w:rPr>
          <w:rFonts w:ascii="Calibri" w:hAnsi="Calibri" w:cs="Calibri"/>
          <w:sz w:val="20"/>
          <w:szCs w:val="20"/>
          <w:lang w:val="bs-Latn-BA"/>
        </w:rPr>
        <w:t>.</w:t>
      </w:r>
    </w:p>
    <w:p w14:paraId="0BCA7FCC" w14:textId="4FE2CF04" w:rsidR="000114BE" w:rsidRPr="0040521F" w:rsidRDefault="00D6503A" w:rsidP="000114BE">
      <w:pPr>
        <w:numPr>
          <w:ilvl w:val="0"/>
          <w:numId w:val="11"/>
        </w:numPr>
        <w:ind w:left="1080"/>
        <w:rPr>
          <w:rFonts w:ascii="Calibri" w:hAnsi="Calibri" w:cs="Calibri"/>
          <w:sz w:val="20"/>
          <w:szCs w:val="20"/>
          <w:lang w:val="bs-Latn-BA"/>
        </w:rPr>
      </w:pPr>
      <w:r w:rsidRPr="00D6503A">
        <w:rPr>
          <w:rFonts w:ascii="Calibri" w:hAnsi="Calibri" w:cs="Calibri"/>
          <w:sz w:val="20"/>
          <w:szCs w:val="20"/>
          <w:lang w:val="bs-Latn-BA"/>
        </w:rPr>
        <w:lastRenderedPageBreak/>
        <w:t xml:space="preserve">pokaže spremnost za </w:t>
      </w:r>
      <w:r>
        <w:rPr>
          <w:rFonts w:ascii="Calibri" w:hAnsi="Calibri" w:cs="Calibri"/>
          <w:sz w:val="20"/>
          <w:szCs w:val="20"/>
          <w:lang w:val="bs-Latn-BA"/>
        </w:rPr>
        <w:t xml:space="preserve">timski rad </w:t>
      </w:r>
      <w:r w:rsidRPr="00D6503A">
        <w:rPr>
          <w:rFonts w:ascii="Calibri" w:hAnsi="Calibri" w:cs="Calibri"/>
          <w:sz w:val="20"/>
          <w:szCs w:val="20"/>
          <w:lang w:val="bs-Latn-BA"/>
        </w:rPr>
        <w:t>s ostalim članovima odbora i predsjednikom/</w:t>
      </w:r>
      <w:r>
        <w:rPr>
          <w:rFonts w:ascii="Calibri" w:hAnsi="Calibri" w:cs="Calibri"/>
          <w:sz w:val="20"/>
          <w:szCs w:val="20"/>
          <w:lang w:val="bs-Latn-BA"/>
        </w:rPr>
        <w:t>generalnim d</w:t>
      </w:r>
      <w:r w:rsidRPr="00D6503A">
        <w:rPr>
          <w:rFonts w:ascii="Calibri" w:hAnsi="Calibri" w:cs="Calibri"/>
          <w:sz w:val="20"/>
          <w:szCs w:val="20"/>
          <w:lang w:val="bs-Latn-BA"/>
        </w:rPr>
        <w:t>irektorom</w:t>
      </w:r>
      <w:r w:rsidR="00B85453" w:rsidRPr="0040521F">
        <w:rPr>
          <w:rFonts w:ascii="Calibri" w:hAnsi="Calibri" w:cs="Calibri"/>
          <w:sz w:val="20"/>
          <w:szCs w:val="20"/>
          <w:lang w:val="bs-Latn-BA"/>
        </w:rPr>
        <w:t>.</w:t>
      </w:r>
    </w:p>
    <w:p w14:paraId="72955B78" w14:textId="173A6B52" w:rsidR="000114BE" w:rsidRPr="0040521F" w:rsidRDefault="00795D47" w:rsidP="000114BE">
      <w:pPr>
        <w:pStyle w:val="Heading3"/>
        <w:rPr>
          <w:rFonts w:ascii="Calibri" w:hAnsi="Calibri" w:cs="Calibri"/>
          <w:lang w:val="bs-Latn-BA"/>
        </w:rPr>
      </w:pPr>
      <w:bookmarkStart w:id="178" w:name="_Toc77551982"/>
      <w:r>
        <w:rPr>
          <w:rFonts w:ascii="Calibri" w:hAnsi="Calibri" w:cs="Calibri"/>
          <w:lang w:val="bs-Latn-BA"/>
        </w:rPr>
        <w:t xml:space="preserve">Službenici odbora i definicije poslova </w:t>
      </w:r>
      <w:r w:rsidR="000114BE" w:rsidRPr="0040521F">
        <w:rPr>
          <w:rFonts w:ascii="Calibri" w:hAnsi="Calibri" w:cs="Calibri"/>
          <w:lang w:val="bs-Latn-BA"/>
        </w:rPr>
        <w:t>7.</w:t>
      </w:r>
      <w:r w:rsidR="00C36238" w:rsidRPr="0040521F">
        <w:rPr>
          <w:rFonts w:ascii="Calibri" w:hAnsi="Calibri" w:cs="Calibri"/>
          <w:lang w:val="bs-Latn-BA"/>
        </w:rPr>
        <w:t>3</w:t>
      </w:r>
      <w:bookmarkEnd w:id="178"/>
    </w:p>
    <w:p w14:paraId="66E30ACB" w14:textId="7FE4B1FE" w:rsidR="000114BE" w:rsidRPr="0040521F" w:rsidRDefault="000114BE" w:rsidP="000114BE">
      <w:pPr>
        <w:rPr>
          <w:lang w:val="bs-Latn-BA"/>
        </w:rPr>
      </w:pPr>
      <w:r w:rsidRPr="0040521F">
        <w:rPr>
          <w:highlight w:val="yellow"/>
          <w:lang w:val="bs-Latn-BA"/>
        </w:rPr>
        <w:t>[</w:t>
      </w:r>
      <w:r w:rsidR="00795D47">
        <w:rPr>
          <w:highlight w:val="yellow"/>
          <w:lang w:val="bs-Latn-BA"/>
        </w:rPr>
        <w:t>U ovom odjeljku u</w:t>
      </w:r>
      <w:r w:rsidR="00795D47" w:rsidRPr="00D64E34">
        <w:rPr>
          <w:highlight w:val="yellow"/>
          <w:lang w:val="bs-Latn-BA"/>
        </w:rPr>
        <w:t xml:space="preserve">potrijebite opise poslova </w:t>
      </w:r>
      <w:r w:rsidR="00795D47">
        <w:rPr>
          <w:highlight w:val="yellow"/>
          <w:lang w:val="bs-Latn-BA"/>
        </w:rPr>
        <w:t xml:space="preserve">službenika </w:t>
      </w:r>
      <w:r w:rsidR="00795D47" w:rsidRPr="00D64E34">
        <w:rPr>
          <w:highlight w:val="yellow"/>
          <w:lang w:val="bs-Latn-BA"/>
        </w:rPr>
        <w:t>odbora koj</w:t>
      </w:r>
      <w:r w:rsidR="00795D47">
        <w:rPr>
          <w:highlight w:val="yellow"/>
          <w:lang w:val="bs-Latn-BA"/>
        </w:rPr>
        <w:t>e</w:t>
      </w:r>
      <w:r w:rsidR="00795D47" w:rsidRPr="00D64E34">
        <w:rPr>
          <w:highlight w:val="yellow"/>
          <w:lang w:val="bs-Latn-BA"/>
        </w:rPr>
        <w:t xml:space="preserve"> ste </w:t>
      </w:r>
      <w:r w:rsidR="00795D47">
        <w:rPr>
          <w:highlight w:val="yellow"/>
          <w:lang w:val="bs-Latn-BA"/>
        </w:rPr>
        <w:t xml:space="preserve">izradili </w:t>
      </w:r>
      <w:r w:rsidR="00795D47" w:rsidRPr="00D64E34">
        <w:rPr>
          <w:highlight w:val="yellow"/>
          <w:lang w:val="bs-Latn-BA"/>
        </w:rPr>
        <w:t xml:space="preserve">tokom prethodne sedmice </w:t>
      </w:r>
      <w:r w:rsidR="00795D47">
        <w:rPr>
          <w:highlight w:val="yellow"/>
          <w:lang w:val="bs-Latn-BA"/>
        </w:rPr>
        <w:t xml:space="preserve">kako biste </w:t>
      </w:r>
      <w:r w:rsidR="00795D47" w:rsidRPr="00D64E34">
        <w:rPr>
          <w:highlight w:val="yellow"/>
          <w:lang w:val="bs-Latn-BA"/>
        </w:rPr>
        <w:t xml:space="preserve">opisali šta se očekuje od članova odbora u vašem DMO-u. </w:t>
      </w:r>
      <w:r w:rsidR="00795D47">
        <w:rPr>
          <w:highlight w:val="yellow"/>
          <w:lang w:val="bs-Latn-BA"/>
        </w:rPr>
        <w:t>U nastavku su primjeri kako možete skratiti ove opise poslova u okviru vašeg dokumenta Politike i smjernica odbora</w:t>
      </w:r>
      <w:r w:rsidRPr="0040521F">
        <w:rPr>
          <w:highlight w:val="yellow"/>
          <w:lang w:val="bs-Latn-BA"/>
        </w:rPr>
        <w:t>.]</w:t>
      </w:r>
    </w:p>
    <w:p w14:paraId="2F2205DC" w14:textId="77777777" w:rsidR="000114BE" w:rsidRPr="0040521F" w:rsidRDefault="000114BE" w:rsidP="000114BE">
      <w:pPr>
        <w:rPr>
          <w:lang w:val="bs-Latn-BA"/>
        </w:rPr>
      </w:pPr>
    </w:p>
    <w:p w14:paraId="474782EB" w14:textId="074A7486" w:rsidR="00207B79" w:rsidRPr="0040521F" w:rsidRDefault="00795D47" w:rsidP="00D46084">
      <w:pPr>
        <w:pStyle w:val="BodyTextIndent"/>
        <w:ind w:firstLine="0"/>
        <w:rPr>
          <w:rFonts w:ascii="Calibri" w:hAnsi="Calibri" w:cs="Calibri"/>
          <w:sz w:val="20"/>
          <w:lang w:val="bs-Latn-BA"/>
        </w:rPr>
      </w:pPr>
      <w:r>
        <w:rPr>
          <w:rFonts w:ascii="Calibri" w:hAnsi="Calibri" w:cs="Calibri"/>
          <w:i w:val="0"/>
          <w:sz w:val="20"/>
          <w:highlight w:val="red"/>
          <w:lang w:val="bs-Latn-BA"/>
        </w:rPr>
        <w:t>Službenici odbora su predsjed</w:t>
      </w:r>
      <w:r w:rsidR="005B6DCA">
        <w:rPr>
          <w:rFonts w:ascii="Calibri" w:hAnsi="Calibri" w:cs="Calibri"/>
          <w:i w:val="0"/>
          <w:sz w:val="20"/>
          <w:highlight w:val="red"/>
          <w:lang w:val="bs-Latn-BA"/>
        </w:rPr>
        <w:t>nik</w:t>
      </w:r>
      <w:r>
        <w:rPr>
          <w:rFonts w:ascii="Calibri" w:hAnsi="Calibri" w:cs="Calibri"/>
          <w:i w:val="0"/>
          <w:sz w:val="20"/>
          <w:highlight w:val="red"/>
          <w:lang w:val="bs-Latn-BA"/>
        </w:rPr>
        <w:t>, zamjenik pred</w:t>
      </w:r>
      <w:r w:rsidR="005B6DCA">
        <w:rPr>
          <w:rFonts w:ascii="Calibri" w:hAnsi="Calibri" w:cs="Calibri"/>
          <w:i w:val="0"/>
          <w:sz w:val="20"/>
          <w:highlight w:val="red"/>
          <w:lang w:val="bs-Latn-BA"/>
        </w:rPr>
        <w:t>sjednika</w:t>
      </w:r>
      <w:r>
        <w:rPr>
          <w:rFonts w:ascii="Calibri" w:hAnsi="Calibri" w:cs="Calibri"/>
          <w:i w:val="0"/>
          <w:sz w:val="20"/>
          <w:highlight w:val="red"/>
          <w:lang w:val="bs-Latn-BA"/>
        </w:rPr>
        <w:t>, sekretar i blagajnik koji se biraju većinom glasova odbora</w:t>
      </w:r>
      <w:r w:rsidR="00207B79" w:rsidRPr="0040521F">
        <w:rPr>
          <w:rFonts w:ascii="Calibri" w:hAnsi="Calibri" w:cs="Calibri"/>
          <w:sz w:val="20"/>
          <w:highlight w:val="red"/>
          <w:lang w:val="bs-Latn-BA"/>
        </w:rPr>
        <w:t>.</w:t>
      </w:r>
    </w:p>
    <w:p w14:paraId="1D763B7A" w14:textId="77777777" w:rsidR="00207B79" w:rsidRPr="0040521F" w:rsidRDefault="00207B79" w:rsidP="00D46084">
      <w:pPr>
        <w:ind w:hanging="720"/>
        <w:rPr>
          <w:rFonts w:ascii="Calibri" w:hAnsi="Calibri" w:cs="Calibri"/>
          <w:sz w:val="20"/>
          <w:szCs w:val="20"/>
          <w:lang w:val="bs-Latn-BA"/>
        </w:rPr>
      </w:pPr>
    </w:p>
    <w:p w14:paraId="5BD48372" w14:textId="580EA660" w:rsidR="00207B79" w:rsidRPr="0040521F" w:rsidRDefault="00380FFE" w:rsidP="00D46084">
      <w:pPr>
        <w:rPr>
          <w:rFonts w:ascii="Calibri" w:hAnsi="Calibri" w:cs="Calibri"/>
          <w:sz w:val="20"/>
          <w:szCs w:val="20"/>
          <w:lang w:val="bs-Latn-BA"/>
        </w:rPr>
      </w:pPr>
      <w:r w:rsidRPr="00380FFE">
        <w:rPr>
          <w:rFonts w:ascii="Calibri" w:hAnsi="Calibri" w:cs="Calibri"/>
          <w:b/>
          <w:sz w:val="20"/>
          <w:szCs w:val="20"/>
          <w:u w:val="single"/>
          <w:lang w:val="bs-Latn-BA"/>
        </w:rPr>
        <w:t>Predsjed</w:t>
      </w:r>
      <w:r w:rsidR="00666D20">
        <w:rPr>
          <w:rFonts w:ascii="Calibri" w:hAnsi="Calibri" w:cs="Calibri"/>
          <w:b/>
          <w:sz w:val="20"/>
          <w:szCs w:val="20"/>
          <w:u w:val="single"/>
          <w:lang w:val="bs-Latn-BA"/>
        </w:rPr>
        <w:t>nik</w:t>
      </w:r>
      <w:r w:rsidRPr="00380FFE">
        <w:rPr>
          <w:rFonts w:ascii="Calibri" w:hAnsi="Calibri" w:cs="Calibri"/>
          <w:b/>
          <w:sz w:val="20"/>
          <w:szCs w:val="20"/>
          <w:lang w:val="bs-Latn-BA"/>
        </w:rPr>
        <w:t xml:space="preserve"> </w:t>
      </w:r>
      <w:r w:rsidRPr="00380FFE">
        <w:rPr>
          <w:rFonts w:ascii="Calibri" w:hAnsi="Calibri" w:cs="Calibri"/>
          <w:bCs/>
          <w:sz w:val="20"/>
          <w:szCs w:val="20"/>
          <w:lang w:val="bs-Latn-BA"/>
        </w:rPr>
        <w:t>odbora sarađivat će s predsjednikom/</w:t>
      </w:r>
      <w:r>
        <w:rPr>
          <w:rFonts w:ascii="Calibri" w:hAnsi="Calibri" w:cs="Calibri"/>
          <w:bCs/>
          <w:sz w:val="20"/>
          <w:szCs w:val="20"/>
          <w:lang w:val="bs-Latn-BA"/>
        </w:rPr>
        <w:t xml:space="preserve">generalnim </w:t>
      </w:r>
      <w:r w:rsidRPr="00380FFE">
        <w:rPr>
          <w:rFonts w:ascii="Calibri" w:hAnsi="Calibri" w:cs="Calibri"/>
          <w:bCs/>
          <w:sz w:val="20"/>
          <w:szCs w:val="20"/>
          <w:lang w:val="bs-Latn-BA"/>
        </w:rPr>
        <w:t xml:space="preserve">direktorom na pripremi dnevnog reda </w:t>
      </w:r>
      <w:r>
        <w:rPr>
          <w:rFonts w:ascii="Calibri" w:hAnsi="Calibri" w:cs="Calibri"/>
          <w:bCs/>
          <w:sz w:val="20"/>
          <w:szCs w:val="20"/>
          <w:lang w:val="bs-Latn-BA"/>
        </w:rPr>
        <w:t>sastanaka</w:t>
      </w:r>
      <w:r w:rsidRPr="00380FFE">
        <w:rPr>
          <w:rFonts w:ascii="Calibri" w:hAnsi="Calibri" w:cs="Calibri"/>
          <w:bCs/>
          <w:sz w:val="20"/>
          <w:szCs w:val="20"/>
          <w:lang w:val="bs-Latn-BA"/>
        </w:rPr>
        <w:t xml:space="preserve"> odbora, predsjedavanju </w:t>
      </w:r>
      <w:r>
        <w:rPr>
          <w:rFonts w:ascii="Calibri" w:hAnsi="Calibri" w:cs="Calibri"/>
          <w:bCs/>
          <w:sz w:val="20"/>
          <w:szCs w:val="20"/>
          <w:lang w:val="bs-Latn-BA"/>
        </w:rPr>
        <w:t xml:space="preserve">sastancima </w:t>
      </w:r>
      <w:r w:rsidRPr="00380FFE">
        <w:rPr>
          <w:rFonts w:ascii="Calibri" w:hAnsi="Calibri" w:cs="Calibri"/>
          <w:bCs/>
          <w:sz w:val="20"/>
          <w:szCs w:val="20"/>
          <w:lang w:val="bs-Latn-BA"/>
        </w:rPr>
        <w:t xml:space="preserve">odbora, imenovanju </w:t>
      </w:r>
      <w:r>
        <w:rPr>
          <w:rFonts w:ascii="Calibri" w:hAnsi="Calibri" w:cs="Calibri"/>
          <w:bCs/>
          <w:sz w:val="20"/>
          <w:szCs w:val="20"/>
          <w:lang w:val="bs-Latn-BA"/>
        </w:rPr>
        <w:t xml:space="preserve">komisija </w:t>
      </w:r>
      <w:r w:rsidRPr="00380FFE">
        <w:rPr>
          <w:rFonts w:ascii="Calibri" w:hAnsi="Calibri" w:cs="Calibri"/>
          <w:bCs/>
          <w:sz w:val="20"/>
          <w:szCs w:val="20"/>
          <w:lang w:val="bs-Latn-BA"/>
        </w:rPr>
        <w:t xml:space="preserve">i </w:t>
      </w:r>
      <w:r>
        <w:rPr>
          <w:rFonts w:ascii="Calibri" w:hAnsi="Calibri" w:cs="Calibri"/>
          <w:bCs/>
          <w:sz w:val="20"/>
          <w:szCs w:val="20"/>
          <w:lang w:val="bs-Latn-BA"/>
        </w:rPr>
        <w:t>predsjedavajućih komisija</w:t>
      </w:r>
      <w:r w:rsidRPr="00380FFE">
        <w:rPr>
          <w:rFonts w:ascii="Calibri" w:hAnsi="Calibri" w:cs="Calibri"/>
          <w:bCs/>
          <w:sz w:val="20"/>
          <w:szCs w:val="20"/>
          <w:lang w:val="bs-Latn-BA"/>
        </w:rPr>
        <w:t xml:space="preserve">, potpisivanju službenih dokumenata koji </w:t>
      </w:r>
      <w:r w:rsidR="00DA36E1">
        <w:rPr>
          <w:rFonts w:ascii="Calibri" w:hAnsi="Calibri" w:cs="Calibri"/>
          <w:bCs/>
          <w:sz w:val="20"/>
          <w:szCs w:val="20"/>
          <w:lang w:val="bs-Latn-BA"/>
        </w:rPr>
        <w:t xml:space="preserve">zahtijevaju </w:t>
      </w:r>
      <w:r w:rsidRPr="00380FFE">
        <w:rPr>
          <w:rFonts w:ascii="Calibri" w:hAnsi="Calibri" w:cs="Calibri"/>
          <w:bCs/>
          <w:sz w:val="20"/>
          <w:szCs w:val="20"/>
          <w:lang w:val="bs-Latn-BA"/>
        </w:rPr>
        <w:t xml:space="preserve">potpis </w:t>
      </w:r>
      <w:r w:rsidR="00DA36E1">
        <w:rPr>
          <w:rFonts w:ascii="Calibri" w:hAnsi="Calibri" w:cs="Calibri"/>
          <w:bCs/>
          <w:sz w:val="20"/>
          <w:szCs w:val="20"/>
          <w:lang w:val="bs-Latn-BA"/>
        </w:rPr>
        <w:t>te</w:t>
      </w:r>
      <w:r w:rsidRPr="00380FFE">
        <w:rPr>
          <w:rFonts w:ascii="Calibri" w:hAnsi="Calibri" w:cs="Calibri"/>
          <w:bCs/>
          <w:sz w:val="20"/>
          <w:szCs w:val="20"/>
          <w:lang w:val="bs-Latn-BA"/>
        </w:rPr>
        <w:t xml:space="preserve"> može predstavljati odbor u javn</w:t>
      </w:r>
      <w:r w:rsidR="00DA36E1">
        <w:rPr>
          <w:rFonts w:ascii="Calibri" w:hAnsi="Calibri" w:cs="Calibri"/>
          <w:bCs/>
          <w:sz w:val="20"/>
          <w:szCs w:val="20"/>
          <w:lang w:val="bs-Latn-BA"/>
        </w:rPr>
        <w:t xml:space="preserve">om </w:t>
      </w:r>
      <w:r w:rsidRPr="00380FFE">
        <w:rPr>
          <w:rFonts w:ascii="Calibri" w:hAnsi="Calibri" w:cs="Calibri"/>
          <w:bCs/>
          <w:sz w:val="20"/>
          <w:szCs w:val="20"/>
          <w:lang w:val="bs-Latn-BA"/>
        </w:rPr>
        <w:t>i služben</w:t>
      </w:r>
      <w:r w:rsidR="00DA36E1">
        <w:rPr>
          <w:rFonts w:ascii="Calibri" w:hAnsi="Calibri" w:cs="Calibri"/>
          <w:bCs/>
          <w:sz w:val="20"/>
          <w:szCs w:val="20"/>
          <w:lang w:val="bs-Latn-BA"/>
        </w:rPr>
        <w:t>o</w:t>
      </w:r>
      <w:r w:rsidRPr="00380FFE">
        <w:rPr>
          <w:rFonts w:ascii="Calibri" w:hAnsi="Calibri" w:cs="Calibri"/>
          <w:bCs/>
          <w:sz w:val="20"/>
          <w:szCs w:val="20"/>
          <w:lang w:val="bs-Latn-BA"/>
        </w:rPr>
        <w:t xml:space="preserve">m </w:t>
      </w:r>
      <w:r w:rsidR="00DA36E1">
        <w:rPr>
          <w:rFonts w:ascii="Calibri" w:hAnsi="Calibri" w:cs="Calibri"/>
          <w:bCs/>
          <w:sz w:val="20"/>
          <w:szCs w:val="20"/>
          <w:lang w:val="bs-Latn-BA"/>
        </w:rPr>
        <w:t xml:space="preserve">svojstvu u skladu sa </w:t>
      </w:r>
      <w:r w:rsidRPr="00380FFE">
        <w:rPr>
          <w:rFonts w:ascii="Calibri" w:hAnsi="Calibri" w:cs="Calibri"/>
          <w:bCs/>
          <w:sz w:val="20"/>
          <w:szCs w:val="20"/>
          <w:lang w:val="bs-Latn-BA"/>
        </w:rPr>
        <w:t>uputama odbora. Predsjed</w:t>
      </w:r>
      <w:r w:rsidR="00910B24">
        <w:rPr>
          <w:rFonts w:ascii="Calibri" w:hAnsi="Calibri" w:cs="Calibri"/>
          <w:bCs/>
          <w:sz w:val="20"/>
          <w:szCs w:val="20"/>
          <w:lang w:val="bs-Latn-BA"/>
        </w:rPr>
        <w:t>nik</w:t>
      </w:r>
      <w:r w:rsidRPr="00380FFE">
        <w:rPr>
          <w:rFonts w:ascii="Calibri" w:hAnsi="Calibri" w:cs="Calibri"/>
          <w:bCs/>
          <w:sz w:val="20"/>
          <w:szCs w:val="20"/>
          <w:lang w:val="bs-Latn-BA"/>
        </w:rPr>
        <w:t xml:space="preserve"> će također:</w:t>
      </w:r>
      <w:r w:rsidR="00DA36E1">
        <w:rPr>
          <w:rFonts w:ascii="Calibri" w:hAnsi="Calibri" w:cs="Calibri"/>
          <w:bCs/>
          <w:sz w:val="20"/>
          <w:szCs w:val="20"/>
          <w:lang w:val="bs-Latn-BA"/>
        </w:rPr>
        <w:t xml:space="preserve"> </w:t>
      </w:r>
    </w:p>
    <w:p w14:paraId="02C39B3D" w14:textId="65D5A2E6" w:rsidR="00207B79" w:rsidRPr="0040521F" w:rsidRDefault="00DA36E1" w:rsidP="00E87B1A">
      <w:pPr>
        <w:numPr>
          <w:ilvl w:val="0"/>
          <w:numId w:val="7"/>
        </w:numPr>
        <w:ind w:left="1080"/>
        <w:rPr>
          <w:rFonts w:ascii="Calibri" w:hAnsi="Calibri" w:cs="Calibri"/>
          <w:sz w:val="20"/>
          <w:szCs w:val="20"/>
          <w:lang w:val="bs-Latn-BA"/>
        </w:rPr>
      </w:pPr>
      <w:r w:rsidRPr="00DA36E1">
        <w:rPr>
          <w:rFonts w:ascii="Calibri" w:hAnsi="Calibri" w:cs="Calibri"/>
          <w:sz w:val="20"/>
          <w:szCs w:val="20"/>
          <w:lang w:val="bs-Latn-BA"/>
        </w:rPr>
        <w:t>predsjedavati izvršn</w:t>
      </w:r>
      <w:r>
        <w:rPr>
          <w:rFonts w:ascii="Calibri" w:hAnsi="Calibri" w:cs="Calibri"/>
          <w:sz w:val="20"/>
          <w:szCs w:val="20"/>
          <w:lang w:val="bs-Latn-BA"/>
        </w:rPr>
        <w:t>om komisijom</w:t>
      </w:r>
      <w:r w:rsidR="00207B79" w:rsidRPr="0040521F">
        <w:rPr>
          <w:rFonts w:ascii="Calibri" w:hAnsi="Calibri" w:cs="Calibri"/>
          <w:sz w:val="20"/>
          <w:szCs w:val="20"/>
          <w:lang w:val="bs-Latn-BA"/>
        </w:rPr>
        <w:t>.</w:t>
      </w:r>
    </w:p>
    <w:p w14:paraId="25271913" w14:textId="4D651BC1" w:rsidR="00207B79" w:rsidRPr="0040521F" w:rsidRDefault="00910B24" w:rsidP="00E87B1A">
      <w:pPr>
        <w:numPr>
          <w:ilvl w:val="0"/>
          <w:numId w:val="7"/>
        </w:numPr>
        <w:ind w:left="1080"/>
        <w:rPr>
          <w:rFonts w:ascii="Calibri" w:hAnsi="Calibri" w:cs="Calibri"/>
          <w:sz w:val="20"/>
          <w:szCs w:val="20"/>
          <w:lang w:val="bs-Latn-BA"/>
        </w:rPr>
      </w:pPr>
      <w:r>
        <w:rPr>
          <w:rFonts w:ascii="Calibri" w:hAnsi="Calibri" w:cs="Calibri"/>
          <w:sz w:val="20"/>
          <w:szCs w:val="20"/>
          <w:lang w:val="bs-Latn-BA"/>
        </w:rPr>
        <w:t>u</w:t>
      </w:r>
      <w:r w:rsidR="00DA36E1">
        <w:rPr>
          <w:rFonts w:ascii="Calibri" w:hAnsi="Calibri" w:cs="Calibri"/>
          <w:sz w:val="20"/>
          <w:szCs w:val="20"/>
          <w:lang w:val="bs-Latn-BA"/>
        </w:rPr>
        <w:t xml:space="preserve">tvrđivati posebne zadatke i imenovati </w:t>
      </w:r>
      <w:r w:rsidR="00DA36E1" w:rsidRPr="00DA36E1">
        <w:rPr>
          <w:rFonts w:ascii="Calibri" w:hAnsi="Calibri" w:cs="Calibri"/>
          <w:sz w:val="20"/>
          <w:szCs w:val="20"/>
          <w:lang w:val="bs-Latn-BA"/>
        </w:rPr>
        <w:t>predstavnike u drugim organizacijama</w:t>
      </w:r>
      <w:r w:rsidR="00207B79" w:rsidRPr="0040521F">
        <w:rPr>
          <w:rFonts w:ascii="Calibri" w:hAnsi="Calibri" w:cs="Calibri"/>
          <w:sz w:val="20"/>
          <w:szCs w:val="20"/>
          <w:lang w:val="bs-Latn-BA"/>
        </w:rPr>
        <w:t>.</w:t>
      </w:r>
    </w:p>
    <w:p w14:paraId="67F9C44B" w14:textId="10C4AAAF" w:rsidR="00207B79" w:rsidRPr="0040521F" w:rsidRDefault="00DA36E1" w:rsidP="00E87B1A">
      <w:pPr>
        <w:numPr>
          <w:ilvl w:val="0"/>
          <w:numId w:val="7"/>
        </w:numPr>
        <w:ind w:left="1080"/>
        <w:rPr>
          <w:rFonts w:ascii="Calibri" w:hAnsi="Calibri" w:cs="Calibri"/>
          <w:sz w:val="20"/>
          <w:szCs w:val="20"/>
          <w:lang w:val="bs-Latn-BA"/>
        </w:rPr>
      </w:pPr>
      <w:r w:rsidRPr="00DA36E1">
        <w:rPr>
          <w:rFonts w:ascii="Calibri" w:hAnsi="Calibri" w:cs="Calibri"/>
          <w:sz w:val="20"/>
          <w:szCs w:val="20"/>
          <w:lang w:val="bs-Latn-BA"/>
        </w:rPr>
        <w:t>djelovati kao veza između odbora i predsjednika/</w:t>
      </w:r>
      <w:r>
        <w:rPr>
          <w:rFonts w:ascii="Calibri" w:hAnsi="Calibri" w:cs="Calibri"/>
          <w:sz w:val="20"/>
          <w:szCs w:val="20"/>
          <w:lang w:val="bs-Latn-BA"/>
        </w:rPr>
        <w:t xml:space="preserve">generalnog </w:t>
      </w:r>
      <w:r w:rsidRPr="00DA36E1">
        <w:rPr>
          <w:rFonts w:ascii="Calibri" w:hAnsi="Calibri" w:cs="Calibri"/>
          <w:sz w:val="20"/>
          <w:szCs w:val="20"/>
          <w:lang w:val="bs-Latn-BA"/>
        </w:rPr>
        <w:t>direktora</w:t>
      </w:r>
      <w:r w:rsidR="00207B79" w:rsidRPr="0040521F">
        <w:rPr>
          <w:rFonts w:ascii="Calibri" w:hAnsi="Calibri" w:cs="Calibri"/>
          <w:sz w:val="20"/>
          <w:szCs w:val="20"/>
          <w:lang w:val="bs-Latn-BA"/>
        </w:rPr>
        <w:t>.</w:t>
      </w:r>
    </w:p>
    <w:p w14:paraId="73EC72A5" w14:textId="00DA5D29" w:rsidR="00207B79" w:rsidRPr="0040521F" w:rsidRDefault="00DA36E1" w:rsidP="00E87B1A">
      <w:pPr>
        <w:numPr>
          <w:ilvl w:val="0"/>
          <w:numId w:val="7"/>
        </w:numPr>
        <w:ind w:left="1080"/>
        <w:rPr>
          <w:rFonts w:ascii="Calibri" w:hAnsi="Calibri" w:cs="Calibri"/>
          <w:sz w:val="20"/>
          <w:szCs w:val="20"/>
          <w:lang w:val="bs-Latn-BA"/>
        </w:rPr>
      </w:pPr>
      <w:r>
        <w:rPr>
          <w:rFonts w:ascii="Calibri" w:hAnsi="Calibri" w:cs="Calibri"/>
          <w:sz w:val="20"/>
          <w:szCs w:val="20"/>
          <w:lang w:val="bs-Latn-BA"/>
        </w:rPr>
        <w:t xml:space="preserve">poticati </w:t>
      </w:r>
      <w:r w:rsidRPr="00DA36E1">
        <w:rPr>
          <w:rFonts w:ascii="Calibri" w:hAnsi="Calibri" w:cs="Calibri"/>
          <w:sz w:val="20"/>
          <w:szCs w:val="20"/>
          <w:lang w:val="bs-Latn-BA"/>
        </w:rPr>
        <w:t>odbor na dugoročno planiranje</w:t>
      </w:r>
      <w:r w:rsidR="00207B79" w:rsidRPr="0040521F">
        <w:rPr>
          <w:rFonts w:ascii="Calibri" w:hAnsi="Calibri" w:cs="Calibri"/>
          <w:sz w:val="20"/>
          <w:szCs w:val="20"/>
          <w:lang w:val="bs-Latn-BA"/>
        </w:rPr>
        <w:t>.</w:t>
      </w:r>
    </w:p>
    <w:p w14:paraId="50F71861" w14:textId="2A9ABBCD" w:rsidR="00207B79" w:rsidRPr="0040521F" w:rsidRDefault="00DA36E1" w:rsidP="00E87B1A">
      <w:pPr>
        <w:numPr>
          <w:ilvl w:val="0"/>
          <w:numId w:val="7"/>
        </w:numPr>
        <w:ind w:left="1080"/>
        <w:rPr>
          <w:rFonts w:ascii="Calibri" w:hAnsi="Calibri" w:cs="Calibri"/>
          <w:sz w:val="20"/>
          <w:szCs w:val="20"/>
          <w:lang w:val="bs-Latn-BA"/>
        </w:rPr>
      </w:pPr>
      <w:r>
        <w:rPr>
          <w:rFonts w:ascii="Calibri" w:hAnsi="Calibri" w:cs="Calibri"/>
          <w:sz w:val="20"/>
          <w:szCs w:val="20"/>
          <w:lang w:val="bs-Latn-BA"/>
        </w:rPr>
        <w:t>pomagati</w:t>
      </w:r>
      <w:r w:rsidRPr="00DA36E1">
        <w:t xml:space="preserve"> </w:t>
      </w:r>
      <w:r w:rsidRPr="00DA36E1">
        <w:rPr>
          <w:rFonts w:ascii="Calibri" w:hAnsi="Calibri" w:cs="Calibri"/>
          <w:sz w:val="20"/>
          <w:szCs w:val="20"/>
          <w:lang w:val="bs-Latn-BA"/>
        </w:rPr>
        <w:t>članovima odbora da izgrade svoje vještine</w:t>
      </w:r>
      <w:r w:rsidR="00207B79" w:rsidRPr="0040521F">
        <w:rPr>
          <w:rFonts w:ascii="Calibri" w:hAnsi="Calibri" w:cs="Calibri"/>
          <w:sz w:val="20"/>
          <w:szCs w:val="20"/>
          <w:lang w:val="bs-Latn-BA"/>
        </w:rPr>
        <w:t>.</w:t>
      </w:r>
    </w:p>
    <w:p w14:paraId="326F2592" w14:textId="75A4E764" w:rsidR="00207B79" w:rsidRPr="0040521F" w:rsidRDefault="00DA36E1" w:rsidP="00E87B1A">
      <w:pPr>
        <w:numPr>
          <w:ilvl w:val="0"/>
          <w:numId w:val="7"/>
        </w:numPr>
        <w:ind w:left="1080"/>
        <w:rPr>
          <w:rFonts w:ascii="Calibri" w:hAnsi="Calibri" w:cs="Calibri"/>
          <w:sz w:val="20"/>
          <w:szCs w:val="20"/>
          <w:lang w:val="bs-Latn-BA"/>
        </w:rPr>
      </w:pPr>
      <w:r w:rsidRPr="00DA36E1">
        <w:rPr>
          <w:rFonts w:ascii="Calibri" w:hAnsi="Calibri" w:cs="Calibri"/>
          <w:sz w:val="20"/>
          <w:szCs w:val="20"/>
          <w:lang w:val="bs-Latn-BA"/>
        </w:rPr>
        <w:t>djelovati disciplinski prema članovima odbora koji krše etičke standarde odbora</w:t>
      </w:r>
      <w:r w:rsidR="00207B79" w:rsidRPr="0040521F">
        <w:rPr>
          <w:rFonts w:ascii="Calibri" w:hAnsi="Calibri" w:cs="Calibri"/>
          <w:sz w:val="20"/>
          <w:szCs w:val="20"/>
          <w:lang w:val="bs-Latn-BA"/>
        </w:rPr>
        <w:t>.</w:t>
      </w:r>
    </w:p>
    <w:p w14:paraId="6D010DD4" w14:textId="08208D7E" w:rsidR="00207B79" w:rsidRPr="0040521F" w:rsidRDefault="00DA36E1" w:rsidP="00E87B1A">
      <w:pPr>
        <w:numPr>
          <w:ilvl w:val="0"/>
          <w:numId w:val="7"/>
        </w:numPr>
        <w:ind w:left="1080"/>
        <w:rPr>
          <w:rFonts w:ascii="Calibri" w:hAnsi="Calibri" w:cs="Calibri"/>
          <w:sz w:val="20"/>
          <w:szCs w:val="20"/>
          <w:lang w:val="bs-Latn-BA"/>
        </w:rPr>
      </w:pPr>
      <w:r>
        <w:rPr>
          <w:rFonts w:ascii="Calibri" w:hAnsi="Calibri" w:cs="Calibri"/>
          <w:sz w:val="20"/>
          <w:szCs w:val="20"/>
          <w:lang w:val="bs-Latn-BA"/>
        </w:rPr>
        <w:t>poticati</w:t>
      </w:r>
      <w:r w:rsidRPr="0040521F">
        <w:rPr>
          <w:rFonts w:ascii="Calibri" w:hAnsi="Calibri" w:cs="Calibri"/>
          <w:sz w:val="20"/>
          <w:szCs w:val="20"/>
          <w:lang w:val="bs-Latn-BA"/>
        </w:rPr>
        <w:t xml:space="preserve"> </w:t>
      </w:r>
      <w:r w:rsidRPr="00DA36E1">
        <w:rPr>
          <w:rFonts w:ascii="Calibri" w:hAnsi="Calibri" w:cs="Calibri"/>
          <w:sz w:val="20"/>
          <w:szCs w:val="20"/>
          <w:lang w:val="bs-Latn-BA"/>
        </w:rPr>
        <w:t>sve članove odbora da učestvuju u aktivnostima odbora</w:t>
      </w:r>
      <w:r w:rsidR="00207B79" w:rsidRPr="0040521F">
        <w:rPr>
          <w:rFonts w:ascii="Calibri" w:hAnsi="Calibri" w:cs="Calibri"/>
          <w:sz w:val="20"/>
          <w:szCs w:val="20"/>
          <w:lang w:val="bs-Latn-BA"/>
        </w:rPr>
        <w:t>.</w:t>
      </w:r>
    </w:p>
    <w:p w14:paraId="5C7C7C45" w14:textId="73484D0B" w:rsidR="00207B79" w:rsidRPr="0040521F" w:rsidRDefault="00DA36E1" w:rsidP="00E87B1A">
      <w:pPr>
        <w:numPr>
          <w:ilvl w:val="0"/>
          <w:numId w:val="7"/>
        </w:numPr>
        <w:ind w:left="1080"/>
        <w:rPr>
          <w:rFonts w:ascii="Calibri" w:hAnsi="Calibri" w:cs="Calibri"/>
          <w:sz w:val="20"/>
          <w:szCs w:val="20"/>
          <w:lang w:val="bs-Latn-BA"/>
        </w:rPr>
      </w:pPr>
      <w:r w:rsidRPr="00DA36E1">
        <w:rPr>
          <w:rFonts w:ascii="Calibri" w:hAnsi="Calibri" w:cs="Calibri"/>
          <w:sz w:val="20"/>
          <w:szCs w:val="20"/>
          <w:lang w:val="bs-Latn-BA"/>
        </w:rPr>
        <w:t>osigurati da stavovi svih članova odbora budu zastupljeni na sastancima odbora</w:t>
      </w:r>
      <w:r w:rsidR="00207B79" w:rsidRPr="0040521F">
        <w:rPr>
          <w:rFonts w:ascii="Calibri" w:hAnsi="Calibri" w:cs="Calibri"/>
          <w:sz w:val="20"/>
          <w:szCs w:val="20"/>
          <w:lang w:val="bs-Latn-BA"/>
        </w:rPr>
        <w:t>.</w:t>
      </w:r>
    </w:p>
    <w:p w14:paraId="2EB83F74" w14:textId="77777777" w:rsidR="00207B79" w:rsidRPr="0040521F" w:rsidRDefault="00207B79" w:rsidP="00D46084">
      <w:pPr>
        <w:ind w:hanging="720"/>
        <w:rPr>
          <w:rFonts w:ascii="Calibri" w:hAnsi="Calibri" w:cs="Calibri"/>
          <w:sz w:val="20"/>
          <w:szCs w:val="20"/>
          <w:lang w:val="bs-Latn-BA"/>
        </w:rPr>
      </w:pPr>
    </w:p>
    <w:p w14:paraId="6D671D8E" w14:textId="39FAB71B" w:rsidR="00207B79" w:rsidRPr="0040521F" w:rsidRDefault="006B6E8E" w:rsidP="00D46084">
      <w:pPr>
        <w:rPr>
          <w:rFonts w:ascii="Calibri" w:hAnsi="Calibri" w:cs="Calibri"/>
          <w:sz w:val="20"/>
          <w:szCs w:val="20"/>
          <w:lang w:val="bs-Latn-BA"/>
        </w:rPr>
      </w:pPr>
      <w:r w:rsidRPr="006B6E8E">
        <w:rPr>
          <w:rFonts w:ascii="Calibri" w:hAnsi="Calibri" w:cs="Calibri"/>
          <w:b/>
          <w:sz w:val="20"/>
          <w:szCs w:val="20"/>
          <w:u w:val="single"/>
          <w:lang w:val="bs-Latn-BA"/>
        </w:rPr>
        <w:t xml:space="preserve">Zamjenik </w:t>
      </w:r>
      <w:r w:rsidR="008F6623">
        <w:rPr>
          <w:rFonts w:ascii="Calibri" w:hAnsi="Calibri" w:cs="Calibri"/>
          <w:b/>
          <w:sz w:val="20"/>
          <w:szCs w:val="20"/>
          <w:u w:val="single"/>
          <w:lang w:val="bs-Latn-BA"/>
        </w:rPr>
        <w:t>predsjednika</w:t>
      </w:r>
      <w:r w:rsidRPr="006B6E8E">
        <w:rPr>
          <w:rFonts w:ascii="Calibri" w:hAnsi="Calibri" w:cs="Calibri"/>
          <w:b/>
          <w:sz w:val="20"/>
          <w:szCs w:val="20"/>
          <w:u w:val="single"/>
          <w:lang w:val="bs-Latn-BA"/>
        </w:rPr>
        <w:t xml:space="preserve"> </w:t>
      </w:r>
      <w:r w:rsidRPr="006B6E8E">
        <w:rPr>
          <w:rFonts w:ascii="Calibri" w:hAnsi="Calibri" w:cs="Calibri"/>
          <w:bCs/>
          <w:sz w:val="20"/>
          <w:szCs w:val="20"/>
          <w:lang w:val="bs-Latn-BA"/>
        </w:rPr>
        <w:t xml:space="preserve">će predsjedavati sjednicama odbora u odsustvu </w:t>
      </w:r>
      <w:r w:rsidR="008F6623">
        <w:rPr>
          <w:rFonts w:ascii="Calibri" w:hAnsi="Calibri" w:cs="Calibri"/>
          <w:bCs/>
          <w:sz w:val="20"/>
          <w:szCs w:val="20"/>
          <w:lang w:val="bs-Latn-BA"/>
        </w:rPr>
        <w:t>predsjednika</w:t>
      </w:r>
      <w:r w:rsidRPr="006B6E8E">
        <w:rPr>
          <w:rFonts w:ascii="Calibri" w:hAnsi="Calibri" w:cs="Calibri"/>
          <w:bCs/>
          <w:sz w:val="20"/>
          <w:szCs w:val="20"/>
          <w:lang w:val="bs-Latn-BA"/>
        </w:rPr>
        <w:t xml:space="preserve"> i preuzima</w:t>
      </w:r>
      <w:r>
        <w:rPr>
          <w:rFonts w:ascii="Calibri" w:hAnsi="Calibri" w:cs="Calibri"/>
          <w:bCs/>
          <w:sz w:val="20"/>
          <w:szCs w:val="20"/>
          <w:lang w:val="bs-Latn-BA"/>
        </w:rPr>
        <w:t>ti</w:t>
      </w:r>
      <w:r w:rsidRPr="006B6E8E">
        <w:rPr>
          <w:rFonts w:ascii="Calibri" w:hAnsi="Calibri" w:cs="Calibri"/>
          <w:bCs/>
          <w:sz w:val="20"/>
          <w:szCs w:val="20"/>
          <w:lang w:val="bs-Latn-BA"/>
        </w:rPr>
        <w:t xml:space="preserve"> dužnost </w:t>
      </w:r>
      <w:r w:rsidR="008F6623">
        <w:rPr>
          <w:rFonts w:ascii="Calibri" w:hAnsi="Calibri" w:cs="Calibri"/>
          <w:bCs/>
          <w:sz w:val="20"/>
          <w:szCs w:val="20"/>
          <w:lang w:val="bs-Latn-BA"/>
        </w:rPr>
        <w:t>predsjednika</w:t>
      </w:r>
      <w:r w:rsidRPr="006B6E8E">
        <w:rPr>
          <w:rFonts w:ascii="Calibri" w:hAnsi="Calibri" w:cs="Calibri"/>
          <w:bCs/>
          <w:sz w:val="20"/>
          <w:szCs w:val="20"/>
          <w:lang w:val="bs-Latn-BA"/>
        </w:rPr>
        <w:t xml:space="preserve"> kada odbor utvrdi da predsjed</w:t>
      </w:r>
      <w:r w:rsidR="00910B24">
        <w:rPr>
          <w:rFonts w:ascii="Calibri" w:hAnsi="Calibri" w:cs="Calibri"/>
          <w:bCs/>
          <w:sz w:val="20"/>
          <w:szCs w:val="20"/>
          <w:lang w:val="bs-Latn-BA"/>
        </w:rPr>
        <w:t xml:space="preserve">nik </w:t>
      </w:r>
      <w:r w:rsidRPr="006B6E8E">
        <w:rPr>
          <w:rFonts w:ascii="Calibri" w:hAnsi="Calibri" w:cs="Calibri"/>
          <w:bCs/>
          <w:sz w:val="20"/>
          <w:szCs w:val="20"/>
          <w:lang w:val="bs-Latn-BA"/>
        </w:rPr>
        <w:t xml:space="preserve">više </w:t>
      </w:r>
      <w:r>
        <w:rPr>
          <w:rFonts w:ascii="Calibri" w:hAnsi="Calibri" w:cs="Calibri"/>
          <w:bCs/>
          <w:sz w:val="20"/>
          <w:szCs w:val="20"/>
          <w:lang w:val="bs-Latn-BA"/>
        </w:rPr>
        <w:t>nije u mogućnosti obavljati tu dužnost</w:t>
      </w:r>
      <w:r w:rsidRPr="006B6E8E">
        <w:rPr>
          <w:rFonts w:ascii="Calibri" w:hAnsi="Calibri" w:cs="Calibri"/>
          <w:bCs/>
          <w:sz w:val="20"/>
          <w:szCs w:val="20"/>
          <w:lang w:val="bs-Latn-BA"/>
        </w:rPr>
        <w:t xml:space="preserve">. </w:t>
      </w:r>
      <w:r>
        <w:rPr>
          <w:rFonts w:ascii="Calibri" w:hAnsi="Calibri" w:cs="Calibri"/>
          <w:bCs/>
          <w:sz w:val="20"/>
          <w:szCs w:val="20"/>
          <w:lang w:val="bs-Latn-BA"/>
        </w:rPr>
        <w:t xml:space="preserve">Zamjenik </w:t>
      </w:r>
      <w:r w:rsidR="008F6623">
        <w:rPr>
          <w:rFonts w:ascii="Calibri" w:hAnsi="Calibri" w:cs="Calibri"/>
          <w:bCs/>
          <w:sz w:val="20"/>
          <w:szCs w:val="20"/>
          <w:lang w:val="bs-Latn-BA"/>
        </w:rPr>
        <w:t>predsjednika</w:t>
      </w:r>
      <w:r>
        <w:rPr>
          <w:rFonts w:ascii="Calibri" w:hAnsi="Calibri" w:cs="Calibri"/>
          <w:bCs/>
          <w:sz w:val="20"/>
          <w:szCs w:val="20"/>
          <w:lang w:val="bs-Latn-BA"/>
        </w:rPr>
        <w:t xml:space="preserve"> </w:t>
      </w:r>
      <w:r w:rsidRPr="006B6E8E">
        <w:rPr>
          <w:rFonts w:ascii="Calibri" w:hAnsi="Calibri" w:cs="Calibri"/>
          <w:bCs/>
          <w:sz w:val="20"/>
          <w:szCs w:val="20"/>
          <w:lang w:val="bs-Latn-BA"/>
        </w:rPr>
        <w:t>će takođe</w:t>
      </w:r>
      <w:r>
        <w:rPr>
          <w:rFonts w:ascii="Calibri" w:hAnsi="Calibri" w:cs="Calibri"/>
          <w:bCs/>
          <w:sz w:val="20"/>
          <w:szCs w:val="20"/>
          <w:lang w:val="bs-Latn-BA"/>
        </w:rPr>
        <w:t>r</w:t>
      </w:r>
      <w:r w:rsidRPr="006B6E8E">
        <w:rPr>
          <w:rFonts w:ascii="Calibri" w:hAnsi="Calibri" w:cs="Calibri"/>
          <w:bCs/>
          <w:sz w:val="20"/>
          <w:szCs w:val="20"/>
          <w:lang w:val="bs-Latn-BA"/>
        </w:rPr>
        <w:t xml:space="preserve">: </w:t>
      </w:r>
    </w:p>
    <w:p w14:paraId="27E5B750" w14:textId="7A5E7A4E" w:rsidR="00207B79" w:rsidRPr="0040521F" w:rsidRDefault="006B6E8E" w:rsidP="00E87B1A">
      <w:pPr>
        <w:numPr>
          <w:ilvl w:val="0"/>
          <w:numId w:val="7"/>
        </w:numPr>
        <w:ind w:left="1080"/>
        <w:rPr>
          <w:rFonts w:ascii="Calibri" w:hAnsi="Calibri" w:cs="Calibri"/>
          <w:sz w:val="20"/>
          <w:szCs w:val="20"/>
          <w:lang w:val="bs-Latn-BA"/>
        </w:rPr>
      </w:pPr>
      <w:r>
        <w:rPr>
          <w:rFonts w:ascii="Calibri" w:hAnsi="Calibri" w:cs="Calibri"/>
          <w:sz w:val="20"/>
          <w:szCs w:val="20"/>
          <w:lang w:val="bs-Latn-BA"/>
        </w:rPr>
        <w:t>obavljati dužnost</w:t>
      </w:r>
      <w:r w:rsidR="00EE734E">
        <w:rPr>
          <w:rFonts w:ascii="Calibri" w:hAnsi="Calibri" w:cs="Calibri"/>
          <w:sz w:val="20"/>
          <w:szCs w:val="20"/>
          <w:lang w:val="bs-Latn-BA"/>
        </w:rPr>
        <w:t>i</w:t>
      </w:r>
      <w:r>
        <w:rPr>
          <w:rFonts w:ascii="Calibri" w:hAnsi="Calibri" w:cs="Calibri"/>
          <w:sz w:val="20"/>
          <w:szCs w:val="20"/>
          <w:lang w:val="bs-Latn-BA"/>
        </w:rPr>
        <w:t xml:space="preserve"> u izvršnoj komisiji</w:t>
      </w:r>
      <w:r w:rsidR="00207B79" w:rsidRPr="0040521F">
        <w:rPr>
          <w:rFonts w:ascii="Calibri" w:hAnsi="Calibri" w:cs="Calibri"/>
          <w:sz w:val="20"/>
          <w:szCs w:val="20"/>
          <w:lang w:val="bs-Latn-BA"/>
        </w:rPr>
        <w:t>.</w:t>
      </w:r>
    </w:p>
    <w:p w14:paraId="32B6531A" w14:textId="42518A2C" w:rsidR="00207B79" w:rsidRPr="0040521F" w:rsidRDefault="006B6E8E" w:rsidP="00E87B1A">
      <w:pPr>
        <w:numPr>
          <w:ilvl w:val="0"/>
          <w:numId w:val="7"/>
        </w:numPr>
        <w:ind w:left="1080"/>
        <w:rPr>
          <w:rFonts w:ascii="Calibri" w:hAnsi="Calibri" w:cs="Calibri"/>
          <w:sz w:val="20"/>
          <w:szCs w:val="20"/>
          <w:lang w:val="bs-Latn-BA"/>
        </w:rPr>
      </w:pPr>
      <w:r w:rsidRPr="006B6E8E">
        <w:rPr>
          <w:rFonts w:ascii="Calibri" w:hAnsi="Calibri" w:cs="Calibri"/>
          <w:sz w:val="20"/>
          <w:szCs w:val="20"/>
          <w:lang w:val="bs-Latn-BA"/>
        </w:rPr>
        <w:t>raditi s predsjed</w:t>
      </w:r>
      <w:r w:rsidR="00910B24">
        <w:rPr>
          <w:rFonts w:ascii="Calibri" w:hAnsi="Calibri" w:cs="Calibri"/>
          <w:sz w:val="20"/>
          <w:szCs w:val="20"/>
          <w:lang w:val="bs-Latn-BA"/>
        </w:rPr>
        <w:t xml:space="preserve">nikom </w:t>
      </w:r>
      <w:r w:rsidRPr="006B6E8E">
        <w:rPr>
          <w:rFonts w:ascii="Calibri" w:hAnsi="Calibri" w:cs="Calibri"/>
          <w:sz w:val="20"/>
          <w:szCs w:val="20"/>
          <w:lang w:val="bs-Latn-BA"/>
        </w:rPr>
        <w:t>kako bi bio spreman preuzeti tu funkciju ako je potrebno.</w:t>
      </w:r>
    </w:p>
    <w:p w14:paraId="179EDA86" w14:textId="61A87BD1" w:rsidR="00207B79" w:rsidRPr="0040521F" w:rsidRDefault="006B6E8E" w:rsidP="00E87B1A">
      <w:pPr>
        <w:numPr>
          <w:ilvl w:val="0"/>
          <w:numId w:val="7"/>
        </w:numPr>
        <w:ind w:left="1080"/>
        <w:rPr>
          <w:rFonts w:ascii="Calibri" w:hAnsi="Calibri" w:cs="Calibri"/>
          <w:sz w:val="20"/>
          <w:szCs w:val="20"/>
          <w:lang w:val="bs-Latn-BA"/>
        </w:rPr>
      </w:pPr>
      <w:r w:rsidRPr="006B6E8E">
        <w:rPr>
          <w:rFonts w:ascii="Calibri" w:hAnsi="Calibri" w:cs="Calibri"/>
          <w:sz w:val="20"/>
          <w:szCs w:val="20"/>
          <w:lang w:val="bs-Latn-BA"/>
        </w:rPr>
        <w:t>upravljati posebnim zadacima na zaht</w:t>
      </w:r>
      <w:r>
        <w:rPr>
          <w:rFonts w:ascii="Calibri" w:hAnsi="Calibri" w:cs="Calibri"/>
          <w:sz w:val="20"/>
          <w:szCs w:val="20"/>
          <w:lang w:val="bs-Latn-BA"/>
        </w:rPr>
        <w:t>j</w:t>
      </w:r>
      <w:r w:rsidRPr="006B6E8E">
        <w:rPr>
          <w:rFonts w:ascii="Calibri" w:hAnsi="Calibri" w:cs="Calibri"/>
          <w:sz w:val="20"/>
          <w:szCs w:val="20"/>
          <w:lang w:val="bs-Latn-BA"/>
        </w:rPr>
        <w:t xml:space="preserve">ev </w:t>
      </w:r>
      <w:r w:rsidR="008F6623">
        <w:rPr>
          <w:rFonts w:ascii="Calibri" w:hAnsi="Calibri" w:cs="Calibri"/>
          <w:sz w:val="20"/>
          <w:szCs w:val="20"/>
          <w:lang w:val="bs-Latn-BA"/>
        </w:rPr>
        <w:t>predsjednika</w:t>
      </w:r>
      <w:r w:rsidRPr="006B6E8E">
        <w:rPr>
          <w:rFonts w:ascii="Calibri" w:hAnsi="Calibri" w:cs="Calibri"/>
          <w:sz w:val="20"/>
          <w:szCs w:val="20"/>
          <w:lang w:val="bs-Latn-BA"/>
        </w:rPr>
        <w:t xml:space="preserve"> odbora.</w:t>
      </w:r>
    </w:p>
    <w:p w14:paraId="4432047F" w14:textId="77777777" w:rsidR="00207B79" w:rsidRPr="0040521F" w:rsidRDefault="00207B79" w:rsidP="00D46084">
      <w:pPr>
        <w:ind w:hanging="720"/>
        <w:rPr>
          <w:rFonts w:ascii="Calibri" w:hAnsi="Calibri" w:cs="Calibri"/>
          <w:sz w:val="20"/>
          <w:szCs w:val="20"/>
          <w:lang w:val="bs-Latn-BA"/>
        </w:rPr>
      </w:pPr>
    </w:p>
    <w:p w14:paraId="4DE3505B" w14:textId="3637EDEB" w:rsidR="00207B79" w:rsidRPr="0040521F" w:rsidRDefault="00211E81" w:rsidP="00D46084">
      <w:pPr>
        <w:rPr>
          <w:rFonts w:ascii="Calibri" w:hAnsi="Calibri" w:cs="Calibri"/>
          <w:sz w:val="20"/>
          <w:szCs w:val="20"/>
          <w:lang w:val="bs-Latn-BA"/>
        </w:rPr>
      </w:pPr>
      <w:r w:rsidRPr="00211E81">
        <w:rPr>
          <w:rFonts w:ascii="Calibri" w:hAnsi="Calibri" w:cs="Calibri"/>
          <w:b/>
          <w:sz w:val="20"/>
          <w:szCs w:val="20"/>
          <w:u w:val="single"/>
          <w:lang w:val="bs-Latn-BA"/>
        </w:rPr>
        <w:t>Sekretar</w:t>
      </w:r>
      <w:r w:rsidR="00207B79" w:rsidRPr="0040521F">
        <w:rPr>
          <w:rFonts w:ascii="Calibri" w:hAnsi="Calibri" w:cs="Calibri"/>
          <w:sz w:val="20"/>
          <w:szCs w:val="20"/>
          <w:lang w:val="bs-Latn-BA"/>
        </w:rPr>
        <w:t xml:space="preserve"> </w:t>
      </w:r>
      <w:r w:rsidR="00EE734E" w:rsidRPr="00EE734E">
        <w:rPr>
          <w:rFonts w:ascii="Calibri" w:hAnsi="Calibri" w:cs="Calibri"/>
          <w:sz w:val="20"/>
          <w:szCs w:val="20"/>
          <w:lang w:val="bs-Latn-BA"/>
        </w:rPr>
        <w:t xml:space="preserve">će </w:t>
      </w:r>
      <w:r w:rsidR="00EE734E">
        <w:rPr>
          <w:rFonts w:ascii="Calibri" w:hAnsi="Calibri" w:cs="Calibri"/>
          <w:sz w:val="20"/>
          <w:szCs w:val="20"/>
          <w:lang w:val="bs-Latn-BA"/>
        </w:rPr>
        <w:t>voditi</w:t>
      </w:r>
      <w:r w:rsidR="00EE734E" w:rsidRPr="00EE734E">
        <w:rPr>
          <w:rFonts w:ascii="Calibri" w:hAnsi="Calibri" w:cs="Calibri"/>
          <w:sz w:val="20"/>
          <w:szCs w:val="20"/>
          <w:lang w:val="bs-Latn-BA"/>
        </w:rPr>
        <w:t xml:space="preserve"> evidencij</w:t>
      </w:r>
      <w:r w:rsidR="00EE734E">
        <w:rPr>
          <w:rFonts w:ascii="Calibri" w:hAnsi="Calibri" w:cs="Calibri"/>
          <w:sz w:val="20"/>
          <w:szCs w:val="20"/>
          <w:lang w:val="bs-Latn-BA"/>
        </w:rPr>
        <w:t>e</w:t>
      </w:r>
      <w:r w:rsidR="00EE734E" w:rsidRPr="00EE734E">
        <w:rPr>
          <w:rFonts w:ascii="Calibri" w:hAnsi="Calibri" w:cs="Calibri"/>
          <w:sz w:val="20"/>
          <w:szCs w:val="20"/>
          <w:lang w:val="bs-Latn-BA"/>
        </w:rPr>
        <w:t xml:space="preserve"> odbora, uključujući zapisnike sa sastanaka, </w:t>
      </w:r>
      <w:r w:rsidR="00EE734E">
        <w:rPr>
          <w:rFonts w:ascii="Calibri" w:hAnsi="Calibri" w:cs="Calibri"/>
          <w:sz w:val="20"/>
          <w:szCs w:val="20"/>
          <w:lang w:val="bs-Latn-BA"/>
        </w:rPr>
        <w:t>statut</w:t>
      </w:r>
      <w:r w:rsidR="00EE734E" w:rsidRPr="00EE734E">
        <w:rPr>
          <w:rFonts w:ascii="Calibri" w:hAnsi="Calibri" w:cs="Calibri"/>
          <w:sz w:val="20"/>
          <w:szCs w:val="20"/>
          <w:lang w:val="bs-Latn-BA"/>
        </w:rPr>
        <w:t xml:space="preserve"> i sve </w:t>
      </w:r>
      <w:r w:rsidR="00EE734E">
        <w:rPr>
          <w:rFonts w:ascii="Calibri" w:hAnsi="Calibri" w:cs="Calibri"/>
          <w:sz w:val="20"/>
          <w:szCs w:val="20"/>
          <w:lang w:val="bs-Latn-BA"/>
        </w:rPr>
        <w:t>h</w:t>
      </w:r>
      <w:r w:rsidR="00EE734E" w:rsidRPr="00EE734E">
        <w:rPr>
          <w:rFonts w:ascii="Calibri" w:hAnsi="Calibri" w:cs="Calibri"/>
          <w:sz w:val="20"/>
          <w:szCs w:val="20"/>
          <w:lang w:val="bs-Latn-BA"/>
        </w:rPr>
        <w:t>istorijske dokumente. Kada je potrebno, sekretar će takođe</w:t>
      </w:r>
      <w:r w:rsidR="00EE734E">
        <w:rPr>
          <w:rFonts w:ascii="Calibri" w:hAnsi="Calibri" w:cs="Calibri"/>
          <w:sz w:val="20"/>
          <w:szCs w:val="20"/>
          <w:lang w:val="bs-Latn-BA"/>
        </w:rPr>
        <w:t>r</w:t>
      </w:r>
      <w:r w:rsidR="00EE734E" w:rsidRPr="00EE734E">
        <w:rPr>
          <w:rFonts w:ascii="Calibri" w:hAnsi="Calibri" w:cs="Calibri"/>
          <w:sz w:val="20"/>
          <w:szCs w:val="20"/>
          <w:lang w:val="bs-Latn-BA"/>
        </w:rPr>
        <w:t xml:space="preserve"> potpisati </w:t>
      </w:r>
      <w:r w:rsidR="00EE734E">
        <w:rPr>
          <w:rFonts w:ascii="Calibri" w:hAnsi="Calibri" w:cs="Calibri"/>
          <w:sz w:val="20"/>
          <w:szCs w:val="20"/>
          <w:lang w:val="bs-Latn-BA"/>
        </w:rPr>
        <w:t>zabilješke</w:t>
      </w:r>
      <w:r w:rsidR="00EE734E" w:rsidRPr="00EE734E">
        <w:rPr>
          <w:rFonts w:ascii="Calibri" w:hAnsi="Calibri" w:cs="Calibri"/>
          <w:sz w:val="20"/>
          <w:szCs w:val="20"/>
          <w:lang w:val="bs-Latn-BA"/>
        </w:rPr>
        <w:t>, ugovore i druge službene sporazume u ime DMO-a</w:t>
      </w:r>
      <w:r w:rsidR="00EE734E">
        <w:rPr>
          <w:rFonts w:ascii="Calibri" w:hAnsi="Calibri" w:cs="Calibri"/>
          <w:sz w:val="20"/>
          <w:szCs w:val="20"/>
          <w:lang w:val="bs-Latn-BA"/>
        </w:rPr>
        <w:t xml:space="preserve">, a u skladu sa uputama </w:t>
      </w:r>
      <w:r w:rsidR="00EE734E" w:rsidRPr="00EE734E">
        <w:rPr>
          <w:rFonts w:ascii="Calibri" w:hAnsi="Calibri" w:cs="Calibri"/>
          <w:sz w:val="20"/>
          <w:szCs w:val="20"/>
          <w:lang w:val="bs-Latn-BA"/>
        </w:rPr>
        <w:t>odbora. Sekretar će takođe</w:t>
      </w:r>
      <w:r w:rsidR="00EE734E">
        <w:rPr>
          <w:rFonts w:ascii="Calibri" w:hAnsi="Calibri" w:cs="Calibri"/>
          <w:sz w:val="20"/>
          <w:szCs w:val="20"/>
          <w:lang w:val="bs-Latn-BA"/>
        </w:rPr>
        <w:t>r</w:t>
      </w:r>
      <w:r w:rsidR="00207B79" w:rsidRPr="0040521F">
        <w:rPr>
          <w:rFonts w:ascii="Calibri" w:hAnsi="Calibri" w:cs="Calibri"/>
          <w:sz w:val="20"/>
          <w:szCs w:val="20"/>
          <w:lang w:val="bs-Latn-BA"/>
        </w:rPr>
        <w:t>:</w:t>
      </w:r>
    </w:p>
    <w:p w14:paraId="248E9332" w14:textId="587A681D" w:rsidR="00207B79" w:rsidRPr="0040521F" w:rsidRDefault="00EE734E" w:rsidP="00E87B1A">
      <w:pPr>
        <w:numPr>
          <w:ilvl w:val="0"/>
          <w:numId w:val="7"/>
        </w:numPr>
        <w:ind w:left="1080"/>
        <w:rPr>
          <w:rFonts w:ascii="Calibri" w:hAnsi="Calibri" w:cs="Calibri"/>
          <w:sz w:val="20"/>
          <w:szCs w:val="20"/>
          <w:lang w:val="bs-Latn-BA"/>
        </w:rPr>
      </w:pPr>
      <w:r>
        <w:rPr>
          <w:rFonts w:ascii="Calibri" w:hAnsi="Calibri" w:cs="Calibri"/>
          <w:sz w:val="20"/>
          <w:szCs w:val="20"/>
          <w:lang w:val="bs-Latn-BA"/>
        </w:rPr>
        <w:t>obavljati dužnosti u izvršnoj komisiji</w:t>
      </w:r>
      <w:r w:rsidR="006C5D4A" w:rsidRPr="0040521F">
        <w:rPr>
          <w:rFonts w:ascii="Calibri" w:hAnsi="Calibri" w:cs="Calibri"/>
          <w:sz w:val="20"/>
          <w:szCs w:val="20"/>
          <w:lang w:val="bs-Latn-BA"/>
        </w:rPr>
        <w:t>.</w:t>
      </w:r>
    </w:p>
    <w:p w14:paraId="0CB19A5E" w14:textId="2E98C7D1" w:rsidR="006C5D4A" w:rsidRPr="0040521F" w:rsidRDefault="00EE734E" w:rsidP="00E87B1A">
      <w:pPr>
        <w:numPr>
          <w:ilvl w:val="0"/>
          <w:numId w:val="10"/>
        </w:numPr>
        <w:ind w:left="1080"/>
        <w:rPr>
          <w:rFonts w:ascii="Calibri" w:hAnsi="Calibri" w:cs="Calibri"/>
          <w:sz w:val="20"/>
          <w:szCs w:val="20"/>
          <w:lang w:val="bs-Latn-BA"/>
        </w:rPr>
      </w:pPr>
      <w:r w:rsidRPr="00EE734E">
        <w:rPr>
          <w:rFonts w:ascii="Calibri" w:hAnsi="Calibri" w:cs="Calibri"/>
          <w:sz w:val="20"/>
          <w:szCs w:val="20"/>
          <w:lang w:val="bs-Latn-BA"/>
        </w:rPr>
        <w:t xml:space="preserve">osigurati da se svi službeni dokumenti </w:t>
      </w:r>
      <w:r>
        <w:rPr>
          <w:rFonts w:ascii="Calibri" w:hAnsi="Calibri" w:cs="Calibri"/>
          <w:sz w:val="20"/>
          <w:szCs w:val="20"/>
          <w:lang w:val="bs-Latn-BA"/>
        </w:rPr>
        <w:t>propisno arhiviraju te da budu proslijeđeni s</w:t>
      </w:r>
      <w:r w:rsidRPr="00EE734E">
        <w:rPr>
          <w:rFonts w:ascii="Calibri" w:hAnsi="Calibri" w:cs="Calibri"/>
          <w:sz w:val="20"/>
          <w:szCs w:val="20"/>
          <w:lang w:val="bs-Latn-BA"/>
        </w:rPr>
        <w:t xml:space="preserve">ljedećem sekretaru. </w:t>
      </w:r>
    </w:p>
    <w:p w14:paraId="147BBA47" w14:textId="08F9DF35" w:rsidR="00207B79" w:rsidRPr="0040521F" w:rsidRDefault="00EE734E" w:rsidP="00E87B1A">
      <w:pPr>
        <w:numPr>
          <w:ilvl w:val="0"/>
          <w:numId w:val="10"/>
        </w:numPr>
        <w:ind w:left="1080"/>
        <w:rPr>
          <w:rFonts w:ascii="Calibri" w:hAnsi="Calibri" w:cs="Calibri"/>
          <w:sz w:val="20"/>
          <w:szCs w:val="20"/>
          <w:lang w:val="bs-Latn-BA"/>
        </w:rPr>
      </w:pPr>
      <w:r w:rsidRPr="00EE734E">
        <w:rPr>
          <w:rFonts w:ascii="Calibri" w:hAnsi="Calibri" w:cs="Calibri"/>
          <w:sz w:val="20"/>
          <w:szCs w:val="20"/>
          <w:lang w:val="bs-Latn-BA"/>
        </w:rPr>
        <w:t xml:space="preserve">istraživati </w:t>
      </w:r>
      <w:r>
        <w:rPr>
          <w:rFonts w:ascii="Calibri" w:hAnsi="Calibri" w:cs="Calibri"/>
          <w:sz w:val="20"/>
          <w:szCs w:val="20"/>
          <w:lang w:val="bs-Latn-BA"/>
        </w:rPr>
        <w:t xml:space="preserve">dokumentaciju DMO-a </w:t>
      </w:r>
      <w:r w:rsidRPr="00EE734E">
        <w:rPr>
          <w:rFonts w:ascii="Calibri" w:hAnsi="Calibri" w:cs="Calibri"/>
          <w:sz w:val="20"/>
          <w:szCs w:val="20"/>
          <w:lang w:val="bs-Latn-BA"/>
        </w:rPr>
        <w:t xml:space="preserve">kada je to potrebno radi </w:t>
      </w:r>
      <w:r>
        <w:rPr>
          <w:rFonts w:ascii="Calibri" w:hAnsi="Calibri" w:cs="Calibri"/>
          <w:sz w:val="20"/>
          <w:szCs w:val="20"/>
          <w:lang w:val="bs-Latn-BA"/>
        </w:rPr>
        <w:t xml:space="preserve">pružanja </w:t>
      </w:r>
      <w:r w:rsidRPr="00EE734E">
        <w:rPr>
          <w:rFonts w:ascii="Calibri" w:hAnsi="Calibri" w:cs="Calibri"/>
          <w:sz w:val="20"/>
          <w:szCs w:val="20"/>
          <w:lang w:val="bs-Latn-BA"/>
        </w:rPr>
        <w:t>informacija odbor</w:t>
      </w:r>
      <w:r>
        <w:rPr>
          <w:rFonts w:ascii="Calibri" w:hAnsi="Calibri" w:cs="Calibri"/>
          <w:sz w:val="20"/>
          <w:szCs w:val="20"/>
          <w:lang w:val="bs-Latn-BA"/>
        </w:rPr>
        <w:t>u</w:t>
      </w:r>
      <w:r w:rsidRPr="00EE734E">
        <w:rPr>
          <w:rFonts w:ascii="Calibri" w:hAnsi="Calibri" w:cs="Calibri"/>
          <w:sz w:val="20"/>
          <w:szCs w:val="20"/>
          <w:lang w:val="bs-Latn-BA"/>
        </w:rPr>
        <w:t xml:space="preserve">. </w:t>
      </w:r>
    </w:p>
    <w:p w14:paraId="69A5FD1F" w14:textId="77777777" w:rsidR="00207B79" w:rsidRPr="0040521F" w:rsidRDefault="00207B79" w:rsidP="00207B79">
      <w:pPr>
        <w:rPr>
          <w:rFonts w:ascii="Calibri" w:hAnsi="Calibri" w:cs="Calibri"/>
          <w:b/>
          <w:sz w:val="20"/>
          <w:szCs w:val="20"/>
          <w:lang w:val="bs-Latn-BA"/>
        </w:rPr>
      </w:pPr>
    </w:p>
    <w:p w14:paraId="1FEC8B78" w14:textId="09E92BA8" w:rsidR="00207B79" w:rsidRPr="0040521F" w:rsidRDefault="00211E81" w:rsidP="00207B79">
      <w:pPr>
        <w:rPr>
          <w:rFonts w:ascii="Calibri" w:hAnsi="Calibri" w:cs="Calibri"/>
          <w:sz w:val="20"/>
          <w:szCs w:val="20"/>
          <w:lang w:val="bs-Latn-BA"/>
        </w:rPr>
      </w:pPr>
      <w:r w:rsidRPr="00211E81">
        <w:rPr>
          <w:rFonts w:ascii="Calibri" w:hAnsi="Calibri" w:cs="Calibri"/>
          <w:b/>
          <w:sz w:val="20"/>
          <w:szCs w:val="20"/>
          <w:u w:val="single"/>
          <w:lang w:val="bs-Latn-BA"/>
        </w:rPr>
        <w:t>Blagajnik</w:t>
      </w:r>
      <w:r w:rsidR="00207B79" w:rsidRPr="0040521F">
        <w:rPr>
          <w:rFonts w:ascii="Calibri" w:hAnsi="Calibri" w:cs="Calibri"/>
          <w:sz w:val="20"/>
          <w:szCs w:val="20"/>
          <w:lang w:val="bs-Latn-BA"/>
        </w:rPr>
        <w:t xml:space="preserve"> </w:t>
      </w:r>
      <w:r w:rsidR="00EE734E">
        <w:rPr>
          <w:rFonts w:ascii="Calibri" w:hAnsi="Calibri" w:cs="Calibri"/>
          <w:sz w:val="20"/>
          <w:szCs w:val="20"/>
          <w:lang w:val="bs-Latn-BA"/>
        </w:rPr>
        <w:t xml:space="preserve">će nadgledati, ali ne i voditi finansijske evidencije DMO-a </w:t>
      </w:r>
      <w:r w:rsidR="00EE734E" w:rsidRPr="00EE734E">
        <w:rPr>
          <w:rFonts w:ascii="Calibri" w:hAnsi="Calibri" w:cs="Calibri"/>
          <w:sz w:val="20"/>
          <w:szCs w:val="20"/>
          <w:lang w:val="bs-Latn-BA"/>
        </w:rPr>
        <w:t>i osigurati da odbor redovno prima izvještaje o finan</w:t>
      </w:r>
      <w:r w:rsidR="00EE734E">
        <w:rPr>
          <w:rFonts w:ascii="Calibri" w:hAnsi="Calibri" w:cs="Calibri"/>
          <w:sz w:val="20"/>
          <w:szCs w:val="20"/>
          <w:lang w:val="bs-Latn-BA"/>
        </w:rPr>
        <w:t>s</w:t>
      </w:r>
      <w:r w:rsidR="00EE734E" w:rsidRPr="00EE734E">
        <w:rPr>
          <w:rFonts w:ascii="Calibri" w:hAnsi="Calibri" w:cs="Calibri"/>
          <w:sz w:val="20"/>
          <w:szCs w:val="20"/>
          <w:lang w:val="bs-Latn-BA"/>
        </w:rPr>
        <w:t>ijskom stanju DMO-a. Blagajnik će takođe</w:t>
      </w:r>
      <w:r w:rsidR="00EE734E">
        <w:rPr>
          <w:rFonts w:ascii="Calibri" w:hAnsi="Calibri" w:cs="Calibri"/>
          <w:sz w:val="20"/>
          <w:szCs w:val="20"/>
          <w:lang w:val="bs-Latn-BA"/>
        </w:rPr>
        <w:t>r</w:t>
      </w:r>
      <w:r w:rsidR="00207B79" w:rsidRPr="0040521F">
        <w:rPr>
          <w:rFonts w:ascii="Calibri" w:hAnsi="Calibri" w:cs="Calibri"/>
          <w:sz w:val="20"/>
          <w:szCs w:val="20"/>
          <w:lang w:val="bs-Latn-BA"/>
        </w:rPr>
        <w:t xml:space="preserve">: </w:t>
      </w:r>
    </w:p>
    <w:p w14:paraId="50AF4213" w14:textId="07B30B93" w:rsidR="00207B79" w:rsidRPr="0040521F" w:rsidRDefault="00EE734E" w:rsidP="00E87B1A">
      <w:pPr>
        <w:numPr>
          <w:ilvl w:val="0"/>
          <w:numId w:val="9"/>
        </w:numPr>
        <w:rPr>
          <w:rFonts w:ascii="Calibri" w:hAnsi="Calibri" w:cs="Calibri"/>
          <w:sz w:val="20"/>
          <w:szCs w:val="20"/>
          <w:lang w:val="bs-Latn-BA"/>
        </w:rPr>
      </w:pPr>
      <w:r>
        <w:rPr>
          <w:rFonts w:ascii="Calibri" w:hAnsi="Calibri" w:cs="Calibri"/>
          <w:sz w:val="20"/>
          <w:szCs w:val="20"/>
          <w:lang w:val="bs-Latn-BA"/>
        </w:rPr>
        <w:t>obavljati dužnosti u izvršnoj komisiji</w:t>
      </w:r>
      <w:r w:rsidR="00207B79" w:rsidRPr="0040521F">
        <w:rPr>
          <w:rFonts w:ascii="Calibri" w:hAnsi="Calibri" w:cs="Calibri"/>
          <w:sz w:val="20"/>
          <w:szCs w:val="20"/>
          <w:lang w:val="bs-Latn-BA"/>
        </w:rPr>
        <w:t>.</w:t>
      </w:r>
    </w:p>
    <w:p w14:paraId="6E86B7AE" w14:textId="67E45497" w:rsidR="00207B79" w:rsidRPr="0040521F" w:rsidRDefault="00EE734E" w:rsidP="00E87B1A">
      <w:pPr>
        <w:numPr>
          <w:ilvl w:val="0"/>
          <w:numId w:val="9"/>
        </w:numPr>
        <w:rPr>
          <w:rFonts w:ascii="Calibri" w:hAnsi="Calibri" w:cs="Calibri"/>
          <w:sz w:val="20"/>
          <w:szCs w:val="20"/>
          <w:lang w:val="bs-Latn-BA"/>
        </w:rPr>
      </w:pPr>
      <w:r>
        <w:rPr>
          <w:rFonts w:ascii="Calibri" w:hAnsi="Calibri" w:cs="Calibri"/>
          <w:sz w:val="20"/>
          <w:szCs w:val="20"/>
          <w:lang w:val="bs-Latn-BA"/>
        </w:rPr>
        <w:t xml:space="preserve">pomoći odboru da razumije </w:t>
      </w:r>
      <w:r w:rsidRPr="00EE734E">
        <w:rPr>
          <w:rFonts w:ascii="Calibri" w:hAnsi="Calibri" w:cs="Calibri"/>
          <w:sz w:val="20"/>
          <w:szCs w:val="20"/>
          <w:lang w:val="bs-Latn-BA"/>
        </w:rPr>
        <w:t>godišnji budžet prije odobrenja</w:t>
      </w:r>
      <w:r w:rsidR="00207B79" w:rsidRPr="0040521F">
        <w:rPr>
          <w:rFonts w:ascii="Calibri" w:hAnsi="Calibri" w:cs="Calibri"/>
          <w:sz w:val="20"/>
          <w:szCs w:val="20"/>
          <w:lang w:val="bs-Latn-BA"/>
        </w:rPr>
        <w:t>.</w:t>
      </w:r>
    </w:p>
    <w:p w14:paraId="414173D0" w14:textId="5FF8C8F5" w:rsidR="00207B79" w:rsidRPr="0040521F" w:rsidRDefault="00EE734E" w:rsidP="00E87B1A">
      <w:pPr>
        <w:numPr>
          <w:ilvl w:val="0"/>
          <w:numId w:val="9"/>
        </w:numPr>
        <w:rPr>
          <w:rFonts w:ascii="Calibri" w:hAnsi="Calibri" w:cs="Calibri"/>
          <w:sz w:val="20"/>
          <w:szCs w:val="20"/>
          <w:lang w:val="bs-Latn-BA"/>
        </w:rPr>
      </w:pPr>
      <w:r w:rsidRPr="00EE734E">
        <w:rPr>
          <w:rFonts w:ascii="Calibri" w:hAnsi="Calibri" w:cs="Calibri"/>
          <w:sz w:val="20"/>
          <w:szCs w:val="20"/>
          <w:lang w:val="bs-Latn-BA"/>
        </w:rPr>
        <w:t>organizirati programe</w:t>
      </w:r>
      <w:r w:rsidR="008F4925">
        <w:rPr>
          <w:rFonts w:ascii="Calibri" w:hAnsi="Calibri" w:cs="Calibri"/>
          <w:sz w:val="20"/>
          <w:szCs w:val="20"/>
          <w:lang w:val="bs-Latn-BA"/>
        </w:rPr>
        <w:t xml:space="preserve"> obuka na radnom mjestu za o</w:t>
      </w:r>
      <w:r w:rsidRPr="00EE734E">
        <w:rPr>
          <w:rFonts w:ascii="Calibri" w:hAnsi="Calibri" w:cs="Calibri"/>
          <w:sz w:val="20"/>
          <w:szCs w:val="20"/>
          <w:lang w:val="bs-Latn-BA"/>
        </w:rPr>
        <w:t xml:space="preserve">dbor, </w:t>
      </w:r>
      <w:r w:rsidR="008F4925">
        <w:rPr>
          <w:rFonts w:ascii="Calibri" w:hAnsi="Calibri" w:cs="Calibri"/>
          <w:sz w:val="20"/>
          <w:szCs w:val="20"/>
          <w:lang w:val="bs-Latn-BA"/>
        </w:rPr>
        <w:t xml:space="preserve">kako bi </w:t>
      </w:r>
      <w:r w:rsidRPr="00EE734E">
        <w:rPr>
          <w:rFonts w:ascii="Calibri" w:hAnsi="Calibri" w:cs="Calibri"/>
          <w:sz w:val="20"/>
          <w:szCs w:val="20"/>
          <w:lang w:val="bs-Latn-BA"/>
        </w:rPr>
        <w:t xml:space="preserve">članovi odbora </w:t>
      </w:r>
      <w:r w:rsidR="008F4925">
        <w:rPr>
          <w:rFonts w:ascii="Calibri" w:hAnsi="Calibri" w:cs="Calibri"/>
          <w:sz w:val="20"/>
          <w:szCs w:val="20"/>
          <w:lang w:val="bs-Latn-BA"/>
        </w:rPr>
        <w:t xml:space="preserve">bili u mogućnosti da bolje razumiju </w:t>
      </w:r>
      <w:r w:rsidRPr="00EE734E">
        <w:rPr>
          <w:rFonts w:ascii="Calibri" w:hAnsi="Calibri" w:cs="Calibri"/>
          <w:sz w:val="20"/>
          <w:szCs w:val="20"/>
          <w:lang w:val="bs-Latn-BA"/>
        </w:rPr>
        <w:t>proces finan</w:t>
      </w:r>
      <w:r w:rsidR="008F4925">
        <w:rPr>
          <w:rFonts w:ascii="Calibri" w:hAnsi="Calibri" w:cs="Calibri"/>
          <w:sz w:val="20"/>
          <w:szCs w:val="20"/>
          <w:lang w:val="bs-Latn-BA"/>
        </w:rPr>
        <w:t>s</w:t>
      </w:r>
      <w:r w:rsidRPr="00EE734E">
        <w:rPr>
          <w:rFonts w:ascii="Calibri" w:hAnsi="Calibri" w:cs="Calibri"/>
          <w:sz w:val="20"/>
          <w:szCs w:val="20"/>
          <w:lang w:val="bs-Latn-BA"/>
        </w:rPr>
        <w:t>ijskog izvještavanja</w:t>
      </w:r>
      <w:r w:rsidR="00207B79" w:rsidRPr="0040521F">
        <w:rPr>
          <w:rFonts w:ascii="Calibri" w:hAnsi="Calibri" w:cs="Calibri"/>
          <w:sz w:val="20"/>
          <w:szCs w:val="20"/>
          <w:lang w:val="bs-Latn-BA"/>
        </w:rPr>
        <w:t>.</w:t>
      </w:r>
    </w:p>
    <w:p w14:paraId="0704D818" w14:textId="70393872" w:rsidR="00207B79" w:rsidRPr="0040521F" w:rsidRDefault="008F4925" w:rsidP="00E87B1A">
      <w:pPr>
        <w:numPr>
          <w:ilvl w:val="0"/>
          <w:numId w:val="9"/>
        </w:numPr>
        <w:rPr>
          <w:rFonts w:ascii="Calibri" w:hAnsi="Calibri" w:cs="Calibri"/>
          <w:sz w:val="20"/>
          <w:szCs w:val="20"/>
          <w:lang w:val="bs-Latn-BA"/>
        </w:rPr>
      </w:pPr>
      <w:r w:rsidRPr="008F4925">
        <w:rPr>
          <w:rFonts w:ascii="Calibri" w:hAnsi="Calibri" w:cs="Calibri"/>
          <w:sz w:val="20"/>
          <w:szCs w:val="20"/>
          <w:lang w:val="bs-Latn-BA"/>
        </w:rPr>
        <w:t xml:space="preserve">osigurati da odbor organizira godišnju reviziju </w:t>
      </w:r>
      <w:r>
        <w:rPr>
          <w:rFonts w:ascii="Calibri" w:hAnsi="Calibri" w:cs="Calibri"/>
          <w:sz w:val="20"/>
          <w:szCs w:val="20"/>
          <w:lang w:val="bs-Latn-BA"/>
        </w:rPr>
        <w:t xml:space="preserve">poslovnih knjiga </w:t>
      </w:r>
      <w:r w:rsidRPr="008F4925">
        <w:rPr>
          <w:rFonts w:ascii="Calibri" w:hAnsi="Calibri" w:cs="Calibri"/>
          <w:sz w:val="20"/>
          <w:szCs w:val="20"/>
          <w:lang w:val="bs-Latn-BA"/>
        </w:rPr>
        <w:t>DMO</w:t>
      </w:r>
      <w:r>
        <w:rPr>
          <w:rFonts w:ascii="Calibri" w:hAnsi="Calibri" w:cs="Calibri"/>
          <w:sz w:val="20"/>
          <w:szCs w:val="20"/>
          <w:lang w:val="bs-Latn-BA"/>
        </w:rPr>
        <w:t>-a</w:t>
      </w:r>
      <w:r w:rsidR="00207B79" w:rsidRPr="0040521F">
        <w:rPr>
          <w:rFonts w:ascii="Calibri" w:hAnsi="Calibri" w:cs="Calibri"/>
          <w:sz w:val="20"/>
          <w:szCs w:val="20"/>
          <w:lang w:val="bs-Latn-BA"/>
        </w:rPr>
        <w:t>.</w:t>
      </w:r>
    </w:p>
    <w:p w14:paraId="5FE2C8EA" w14:textId="77777777" w:rsidR="005923EE" w:rsidRPr="0040521F" w:rsidRDefault="005923EE" w:rsidP="00207B79">
      <w:pPr>
        <w:ind w:left="1440"/>
        <w:rPr>
          <w:rFonts w:ascii="Calibri" w:hAnsi="Calibri" w:cs="Calibri"/>
          <w:sz w:val="20"/>
          <w:szCs w:val="20"/>
          <w:lang w:val="bs-Latn-BA"/>
        </w:rPr>
      </w:pPr>
    </w:p>
    <w:p w14:paraId="1A429BB1" w14:textId="0873242E" w:rsidR="005923EE" w:rsidRPr="0040521F" w:rsidRDefault="00EA496B" w:rsidP="00B85453">
      <w:pPr>
        <w:pStyle w:val="PlainText"/>
        <w:rPr>
          <w:rFonts w:ascii="Calibri" w:hAnsi="Calibri" w:cs="Calibri"/>
          <w:lang w:val="bs-Latn-BA"/>
        </w:rPr>
      </w:pPr>
      <w:r w:rsidRPr="00EA496B">
        <w:rPr>
          <w:rFonts w:ascii="Calibri" w:hAnsi="Calibri" w:cs="Calibri"/>
          <w:lang w:val="bs-Latn-BA"/>
        </w:rPr>
        <w:t>Izvršn</w:t>
      </w:r>
      <w:r>
        <w:rPr>
          <w:rFonts w:ascii="Calibri" w:hAnsi="Calibri" w:cs="Calibri"/>
          <w:lang w:val="bs-Latn-BA"/>
        </w:rPr>
        <w:t xml:space="preserve">a komisija </w:t>
      </w:r>
      <w:r w:rsidRPr="00EA496B">
        <w:rPr>
          <w:rFonts w:ascii="Calibri" w:hAnsi="Calibri" w:cs="Calibri"/>
          <w:lang w:val="bs-Latn-BA"/>
        </w:rPr>
        <w:t xml:space="preserve">djeluje u ime i </w:t>
      </w:r>
      <w:r>
        <w:rPr>
          <w:rFonts w:ascii="Calibri" w:hAnsi="Calibri" w:cs="Calibri"/>
          <w:lang w:val="bs-Latn-BA"/>
        </w:rPr>
        <w:t xml:space="preserve">za račun </w:t>
      </w:r>
      <w:r w:rsidRPr="00EA496B">
        <w:rPr>
          <w:rFonts w:ascii="Calibri" w:hAnsi="Calibri" w:cs="Calibri"/>
          <w:lang w:val="bs-Latn-BA"/>
        </w:rPr>
        <w:t xml:space="preserve">Odbora kada Odbor ne zasjeda, ali će za svoje radnje odgovarati Odboru. </w:t>
      </w:r>
      <w:r>
        <w:rPr>
          <w:rFonts w:ascii="Calibri" w:hAnsi="Calibri" w:cs="Calibri"/>
          <w:lang w:val="bs-Latn-BA"/>
        </w:rPr>
        <w:t xml:space="preserve">Komisija </w:t>
      </w:r>
      <w:r w:rsidRPr="00EA496B">
        <w:rPr>
          <w:rFonts w:ascii="Calibri" w:hAnsi="Calibri" w:cs="Calibri"/>
          <w:lang w:val="bs-Latn-BA"/>
        </w:rPr>
        <w:t xml:space="preserve">se sastoji od </w:t>
      </w:r>
      <w:r w:rsidR="008F6623">
        <w:rPr>
          <w:rFonts w:ascii="Calibri" w:hAnsi="Calibri" w:cs="Calibri"/>
          <w:lang w:val="bs-Latn-BA"/>
        </w:rPr>
        <w:t>predsjednika</w:t>
      </w:r>
      <w:r>
        <w:rPr>
          <w:rFonts w:ascii="Calibri" w:hAnsi="Calibri" w:cs="Calibri"/>
          <w:lang w:val="bs-Latn-BA"/>
        </w:rPr>
        <w:t xml:space="preserve"> Odbora</w:t>
      </w:r>
      <w:r w:rsidRPr="00EA496B">
        <w:rPr>
          <w:rFonts w:ascii="Calibri" w:hAnsi="Calibri" w:cs="Calibri"/>
          <w:lang w:val="bs-Latn-BA"/>
        </w:rPr>
        <w:t>, neposredno</w:t>
      </w:r>
      <w:r>
        <w:rPr>
          <w:rFonts w:ascii="Calibri" w:hAnsi="Calibri" w:cs="Calibri"/>
          <w:lang w:val="bs-Latn-BA"/>
        </w:rPr>
        <w:t>g</w:t>
      </w:r>
      <w:r w:rsidRPr="00EA496B">
        <w:rPr>
          <w:rFonts w:ascii="Calibri" w:hAnsi="Calibri" w:cs="Calibri"/>
          <w:lang w:val="bs-Latn-BA"/>
        </w:rPr>
        <w:t xml:space="preserve"> prethodnog </w:t>
      </w:r>
      <w:r w:rsidR="008F6623">
        <w:rPr>
          <w:rFonts w:ascii="Calibri" w:hAnsi="Calibri" w:cs="Calibri"/>
          <w:lang w:val="bs-Latn-BA"/>
        </w:rPr>
        <w:t>predsjednika</w:t>
      </w:r>
      <w:r>
        <w:rPr>
          <w:rFonts w:ascii="Calibri" w:hAnsi="Calibri" w:cs="Calibri"/>
          <w:lang w:val="bs-Latn-BA"/>
        </w:rPr>
        <w:t xml:space="preserve"> O</w:t>
      </w:r>
      <w:r w:rsidRPr="00EA496B">
        <w:rPr>
          <w:rFonts w:ascii="Calibri" w:hAnsi="Calibri" w:cs="Calibri"/>
          <w:lang w:val="bs-Latn-BA"/>
        </w:rPr>
        <w:t xml:space="preserve">dbora, </w:t>
      </w:r>
      <w:r>
        <w:rPr>
          <w:rFonts w:ascii="Calibri" w:hAnsi="Calibri" w:cs="Calibri"/>
          <w:lang w:val="bs-Latn-BA"/>
        </w:rPr>
        <w:t xml:space="preserve">zamjenika </w:t>
      </w:r>
      <w:r w:rsidR="008F6623">
        <w:rPr>
          <w:rFonts w:ascii="Calibri" w:hAnsi="Calibri" w:cs="Calibri"/>
          <w:lang w:val="bs-Latn-BA"/>
        </w:rPr>
        <w:t>predsjednika</w:t>
      </w:r>
      <w:r w:rsidRPr="00EA496B">
        <w:rPr>
          <w:rFonts w:ascii="Calibri" w:hAnsi="Calibri" w:cs="Calibri"/>
          <w:lang w:val="bs-Latn-BA"/>
        </w:rPr>
        <w:t xml:space="preserve">, </w:t>
      </w:r>
      <w:r>
        <w:rPr>
          <w:rFonts w:ascii="Calibri" w:hAnsi="Calibri" w:cs="Calibri"/>
          <w:lang w:val="bs-Latn-BA"/>
        </w:rPr>
        <w:t>sekretara</w:t>
      </w:r>
      <w:r w:rsidRPr="00EA496B">
        <w:rPr>
          <w:rFonts w:ascii="Calibri" w:hAnsi="Calibri" w:cs="Calibri"/>
          <w:lang w:val="bs-Latn-BA"/>
        </w:rPr>
        <w:t>, blagajnika i predsjednika/</w:t>
      </w:r>
      <w:r>
        <w:rPr>
          <w:rFonts w:ascii="Calibri" w:hAnsi="Calibri" w:cs="Calibri"/>
          <w:lang w:val="bs-Latn-BA"/>
        </w:rPr>
        <w:t xml:space="preserve">generalnog </w:t>
      </w:r>
      <w:r w:rsidRPr="00EA496B">
        <w:rPr>
          <w:rFonts w:ascii="Calibri" w:hAnsi="Calibri" w:cs="Calibri"/>
          <w:lang w:val="bs-Latn-BA"/>
        </w:rPr>
        <w:t xml:space="preserve">direktora. </w:t>
      </w:r>
      <w:r>
        <w:rPr>
          <w:rFonts w:ascii="Calibri" w:hAnsi="Calibri" w:cs="Calibri"/>
          <w:lang w:val="bs-Latn-BA"/>
        </w:rPr>
        <w:t>Predsjed</w:t>
      </w:r>
      <w:r w:rsidR="00666D20">
        <w:rPr>
          <w:rFonts w:ascii="Calibri" w:hAnsi="Calibri" w:cs="Calibri"/>
          <w:lang w:val="bs-Latn-BA"/>
        </w:rPr>
        <w:t>nik</w:t>
      </w:r>
      <w:r>
        <w:rPr>
          <w:rFonts w:ascii="Calibri" w:hAnsi="Calibri" w:cs="Calibri"/>
          <w:lang w:val="bs-Latn-BA"/>
        </w:rPr>
        <w:t xml:space="preserve"> </w:t>
      </w:r>
      <w:r w:rsidRPr="00EA496B">
        <w:rPr>
          <w:rFonts w:ascii="Calibri" w:hAnsi="Calibri" w:cs="Calibri"/>
          <w:lang w:val="bs-Latn-BA"/>
        </w:rPr>
        <w:t>odbora obavlja</w:t>
      </w:r>
      <w:r>
        <w:rPr>
          <w:rFonts w:ascii="Calibri" w:hAnsi="Calibri" w:cs="Calibri"/>
          <w:lang w:val="bs-Latn-BA"/>
        </w:rPr>
        <w:t xml:space="preserve">t </w:t>
      </w:r>
      <w:r w:rsidRPr="00EA496B">
        <w:rPr>
          <w:rFonts w:ascii="Calibri" w:hAnsi="Calibri" w:cs="Calibri"/>
          <w:lang w:val="bs-Latn-BA"/>
        </w:rPr>
        <w:t xml:space="preserve">će funkciju </w:t>
      </w:r>
      <w:r>
        <w:rPr>
          <w:rFonts w:ascii="Calibri" w:hAnsi="Calibri" w:cs="Calibri"/>
          <w:lang w:val="bs-Latn-BA"/>
        </w:rPr>
        <w:t xml:space="preserve">predsjedavajućeg </w:t>
      </w:r>
      <w:r w:rsidRPr="00EA496B">
        <w:rPr>
          <w:rFonts w:ascii="Calibri" w:hAnsi="Calibri" w:cs="Calibri"/>
          <w:lang w:val="bs-Latn-BA"/>
        </w:rPr>
        <w:t>izvršn</w:t>
      </w:r>
      <w:r>
        <w:rPr>
          <w:rFonts w:ascii="Calibri" w:hAnsi="Calibri" w:cs="Calibri"/>
          <w:lang w:val="bs-Latn-BA"/>
        </w:rPr>
        <w:t>e komisije</w:t>
      </w:r>
      <w:r w:rsidRPr="00EA496B">
        <w:rPr>
          <w:rFonts w:ascii="Calibri" w:hAnsi="Calibri" w:cs="Calibri"/>
          <w:lang w:val="bs-Latn-BA"/>
        </w:rPr>
        <w:t>. Predsjednik/</w:t>
      </w:r>
      <w:r>
        <w:rPr>
          <w:rFonts w:ascii="Calibri" w:hAnsi="Calibri" w:cs="Calibri"/>
          <w:lang w:val="bs-Latn-BA"/>
        </w:rPr>
        <w:t xml:space="preserve">generalni </w:t>
      </w:r>
      <w:r w:rsidRPr="00EA496B">
        <w:rPr>
          <w:rFonts w:ascii="Calibri" w:hAnsi="Calibri" w:cs="Calibri"/>
          <w:lang w:val="bs-Latn-BA"/>
        </w:rPr>
        <w:t xml:space="preserve">direktor ili </w:t>
      </w:r>
      <w:r w:rsidR="00666D20">
        <w:rPr>
          <w:rFonts w:ascii="Calibri" w:hAnsi="Calibri" w:cs="Calibri"/>
          <w:lang w:val="bs-Latn-BA"/>
        </w:rPr>
        <w:t xml:space="preserve">predsjednik odbora </w:t>
      </w:r>
      <w:r w:rsidRPr="00EA496B">
        <w:rPr>
          <w:rFonts w:ascii="Calibri" w:hAnsi="Calibri" w:cs="Calibri"/>
          <w:lang w:val="bs-Latn-BA"/>
        </w:rPr>
        <w:t xml:space="preserve">mogu pozvati predstavnike po službenoj dužnosti ako smatraju potrebnim da </w:t>
      </w:r>
      <w:r>
        <w:rPr>
          <w:rFonts w:ascii="Calibri" w:hAnsi="Calibri" w:cs="Calibri"/>
          <w:lang w:val="bs-Latn-BA"/>
        </w:rPr>
        <w:t xml:space="preserve">pruže pomoć </w:t>
      </w:r>
      <w:r w:rsidRPr="00EA496B">
        <w:rPr>
          <w:rFonts w:ascii="Calibri" w:hAnsi="Calibri" w:cs="Calibri"/>
          <w:lang w:val="bs-Latn-BA"/>
        </w:rPr>
        <w:t>izvršno</w:t>
      </w:r>
      <w:r>
        <w:rPr>
          <w:rFonts w:ascii="Calibri" w:hAnsi="Calibri" w:cs="Calibri"/>
          <w:lang w:val="bs-Latn-BA"/>
        </w:rPr>
        <w:t>j komisiji</w:t>
      </w:r>
      <w:r w:rsidRPr="00EA496B">
        <w:rPr>
          <w:rFonts w:ascii="Calibri" w:hAnsi="Calibri" w:cs="Calibri"/>
          <w:lang w:val="bs-Latn-BA"/>
        </w:rPr>
        <w:t xml:space="preserve">. Predsjednik će </w:t>
      </w:r>
      <w:r>
        <w:rPr>
          <w:rFonts w:ascii="Calibri" w:hAnsi="Calibri" w:cs="Calibri"/>
          <w:lang w:val="bs-Latn-BA"/>
        </w:rPr>
        <w:t xml:space="preserve">obavljati funkciju </w:t>
      </w:r>
      <w:r w:rsidRPr="00EA496B">
        <w:rPr>
          <w:rFonts w:ascii="Calibri" w:hAnsi="Calibri" w:cs="Calibri"/>
          <w:lang w:val="bs-Latn-BA"/>
        </w:rPr>
        <w:t>savjetnik</w:t>
      </w:r>
      <w:r>
        <w:rPr>
          <w:rFonts w:ascii="Calibri" w:hAnsi="Calibri" w:cs="Calibri"/>
          <w:lang w:val="bs-Latn-BA"/>
        </w:rPr>
        <w:t>a</w:t>
      </w:r>
      <w:r w:rsidRPr="00EA496B">
        <w:rPr>
          <w:rFonts w:ascii="Calibri" w:hAnsi="Calibri" w:cs="Calibri"/>
          <w:lang w:val="bs-Latn-BA"/>
        </w:rPr>
        <w:t xml:space="preserve"> u </w:t>
      </w:r>
      <w:r>
        <w:rPr>
          <w:rFonts w:ascii="Calibri" w:hAnsi="Calibri" w:cs="Calibri"/>
          <w:lang w:val="bs-Latn-BA"/>
        </w:rPr>
        <w:t xml:space="preserve">komisiji </w:t>
      </w:r>
      <w:r w:rsidRPr="00EA496B">
        <w:rPr>
          <w:rFonts w:ascii="Calibri" w:hAnsi="Calibri" w:cs="Calibri"/>
          <w:lang w:val="bs-Latn-BA"/>
        </w:rPr>
        <w:t>bez prava glasa</w:t>
      </w:r>
      <w:r w:rsidR="005923EE" w:rsidRPr="0040521F">
        <w:rPr>
          <w:rFonts w:ascii="Calibri" w:hAnsi="Calibri" w:cs="Calibri"/>
          <w:lang w:val="bs-Latn-BA"/>
        </w:rPr>
        <w:t>.</w:t>
      </w:r>
    </w:p>
    <w:p w14:paraId="085B913F" w14:textId="327A4E1F" w:rsidR="00207B79" w:rsidRPr="0040521F" w:rsidRDefault="00795D47" w:rsidP="00666D20">
      <w:pPr>
        <w:pStyle w:val="Heading3"/>
        <w:rPr>
          <w:rFonts w:ascii="Calibri" w:hAnsi="Calibri" w:cs="Calibri"/>
          <w:lang w:val="bs-Latn-BA"/>
        </w:rPr>
      </w:pPr>
      <w:bookmarkStart w:id="179" w:name="_Toc53994838"/>
      <w:bookmarkStart w:id="180" w:name="_Toc77551983"/>
      <w:r>
        <w:rPr>
          <w:rFonts w:ascii="Calibri" w:hAnsi="Calibri" w:cs="Calibri"/>
          <w:lang w:val="bs-Latn-BA"/>
        </w:rPr>
        <w:t xml:space="preserve">Postupak izbora službenika </w:t>
      </w:r>
      <w:r w:rsidR="00207B79" w:rsidRPr="0040521F">
        <w:rPr>
          <w:rFonts w:ascii="Calibri" w:hAnsi="Calibri" w:cs="Calibri"/>
          <w:lang w:val="bs-Latn-BA"/>
        </w:rPr>
        <w:t>7.</w:t>
      </w:r>
      <w:bookmarkEnd w:id="179"/>
      <w:r w:rsidR="00C36238" w:rsidRPr="0040521F">
        <w:rPr>
          <w:rFonts w:ascii="Calibri" w:hAnsi="Calibri" w:cs="Calibri"/>
          <w:lang w:val="bs-Latn-BA"/>
        </w:rPr>
        <w:t>4</w:t>
      </w:r>
      <w:bookmarkEnd w:id="180"/>
    </w:p>
    <w:p w14:paraId="3BDFDD5A" w14:textId="730769D4" w:rsidR="00207B79" w:rsidRPr="00D87E8E" w:rsidRDefault="00D87E8E" w:rsidP="00207B79">
      <w:pPr>
        <w:pStyle w:val="BodyTextIndent"/>
        <w:ind w:firstLine="0"/>
        <w:rPr>
          <w:rFonts w:ascii="Calibri" w:hAnsi="Calibri" w:cs="Calibri"/>
          <w:i w:val="0"/>
          <w:sz w:val="20"/>
          <w:highlight w:val="red"/>
          <w:lang w:val="bs-Latn-BA"/>
        </w:rPr>
      </w:pPr>
      <w:r w:rsidRPr="00D87E8E">
        <w:rPr>
          <w:rFonts w:ascii="Calibri" w:hAnsi="Calibri" w:cs="Calibri"/>
          <w:i w:val="0"/>
          <w:sz w:val="20"/>
          <w:highlight w:val="red"/>
          <w:lang w:val="bs-Latn-BA"/>
        </w:rPr>
        <w:t>Službenici će biti izabrani odmah nakon reorganizacije odbora kada se potvrde novi ili reizabrani članovi odbora. Upravni odbor će pri izboru svojih službenika slijediti slijedeće procedure</w:t>
      </w:r>
      <w:r w:rsidR="00207B79" w:rsidRPr="0040521F">
        <w:rPr>
          <w:rFonts w:ascii="Calibri" w:hAnsi="Calibri" w:cs="Calibri"/>
          <w:i w:val="0"/>
          <w:sz w:val="20"/>
          <w:highlight w:val="red"/>
          <w:lang w:val="bs-Latn-BA"/>
        </w:rPr>
        <w:t>:</w:t>
      </w:r>
    </w:p>
    <w:p w14:paraId="163B99C5" w14:textId="742D853E" w:rsidR="00D46084" w:rsidRPr="0040521F" w:rsidRDefault="00D87E8E" w:rsidP="00E87B1A">
      <w:pPr>
        <w:numPr>
          <w:ilvl w:val="0"/>
          <w:numId w:val="11"/>
        </w:numPr>
        <w:rPr>
          <w:rFonts w:ascii="Calibri" w:hAnsi="Calibri" w:cs="Calibri"/>
          <w:sz w:val="20"/>
          <w:szCs w:val="20"/>
          <w:lang w:val="bs-Latn-BA"/>
        </w:rPr>
      </w:pPr>
      <w:r>
        <w:rPr>
          <w:rFonts w:ascii="Calibri" w:hAnsi="Calibri" w:cs="Calibri"/>
          <w:sz w:val="20"/>
          <w:szCs w:val="20"/>
          <w:lang w:val="bs-Latn-BA"/>
        </w:rPr>
        <w:t xml:space="preserve">Izbor će se provesti glasanjem </w:t>
      </w:r>
      <w:r w:rsidRPr="00D87E8E">
        <w:rPr>
          <w:rFonts w:ascii="Calibri" w:hAnsi="Calibri" w:cs="Calibri"/>
          <w:sz w:val="20"/>
          <w:szCs w:val="20"/>
          <w:lang w:val="bs-Latn-BA"/>
        </w:rPr>
        <w:t>na sastanku na kojem je prisutan kvorum članova odbora</w:t>
      </w:r>
      <w:r w:rsidR="00207B79" w:rsidRPr="0040521F">
        <w:rPr>
          <w:rFonts w:ascii="Calibri" w:hAnsi="Calibri" w:cs="Calibri"/>
          <w:sz w:val="20"/>
          <w:szCs w:val="20"/>
          <w:lang w:val="bs-Latn-BA"/>
        </w:rPr>
        <w:t>.</w:t>
      </w:r>
    </w:p>
    <w:p w14:paraId="0786C667" w14:textId="502CDB7C" w:rsidR="00D46084" w:rsidRPr="0040521F" w:rsidRDefault="00D87E8E" w:rsidP="00E87B1A">
      <w:pPr>
        <w:numPr>
          <w:ilvl w:val="0"/>
          <w:numId w:val="11"/>
        </w:numPr>
        <w:rPr>
          <w:rFonts w:ascii="Calibri" w:hAnsi="Calibri" w:cs="Calibri"/>
          <w:sz w:val="20"/>
          <w:szCs w:val="20"/>
          <w:lang w:val="bs-Latn-BA"/>
        </w:rPr>
      </w:pPr>
      <w:r w:rsidRPr="00D87E8E">
        <w:rPr>
          <w:rFonts w:ascii="Calibri" w:hAnsi="Calibri" w:cs="Calibri"/>
          <w:sz w:val="20"/>
          <w:szCs w:val="20"/>
          <w:lang w:val="bs-Latn-BA"/>
        </w:rPr>
        <w:t xml:space="preserve">Odbor će se sastati kako bi izabrao svoje službenike na prvom sastanku nakon godišnjeg izbora novih članova odbora, </w:t>
      </w:r>
      <w:r>
        <w:rPr>
          <w:rFonts w:ascii="Calibri" w:hAnsi="Calibri" w:cs="Calibri"/>
          <w:sz w:val="20"/>
          <w:szCs w:val="20"/>
          <w:lang w:val="bs-Latn-BA"/>
        </w:rPr>
        <w:t>odnosno</w:t>
      </w:r>
      <w:r w:rsidRPr="00D87E8E">
        <w:rPr>
          <w:rFonts w:ascii="Calibri" w:hAnsi="Calibri" w:cs="Calibri"/>
          <w:sz w:val="20"/>
          <w:szCs w:val="20"/>
          <w:lang w:val="bs-Latn-BA"/>
        </w:rPr>
        <w:t xml:space="preserve">, prema odluci </w:t>
      </w:r>
      <w:r w:rsidR="008F6623">
        <w:rPr>
          <w:rFonts w:ascii="Calibri" w:hAnsi="Calibri" w:cs="Calibri"/>
          <w:sz w:val="20"/>
          <w:szCs w:val="20"/>
          <w:lang w:val="bs-Latn-BA"/>
        </w:rPr>
        <w:t>predsjednika</w:t>
      </w:r>
      <w:r w:rsidRPr="00D87E8E">
        <w:rPr>
          <w:rFonts w:ascii="Calibri" w:hAnsi="Calibri" w:cs="Calibri"/>
          <w:sz w:val="20"/>
          <w:szCs w:val="20"/>
          <w:lang w:val="bs-Latn-BA"/>
        </w:rPr>
        <w:t>, ovaj izbor može se odgoditi za period do 45 dana</w:t>
      </w:r>
      <w:r w:rsidR="00207B79" w:rsidRPr="0040521F">
        <w:rPr>
          <w:rFonts w:ascii="Calibri" w:hAnsi="Calibri" w:cs="Calibri"/>
          <w:sz w:val="20"/>
          <w:szCs w:val="20"/>
          <w:lang w:val="bs-Latn-BA"/>
        </w:rPr>
        <w:t>.</w:t>
      </w:r>
    </w:p>
    <w:p w14:paraId="58761ADC" w14:textId="4AE870C5" w:rsidR="00D46084" w:rsidRPr="0040521F" w:rsidRDefault="00D87E8E" w:rsidP="00E87B1A">
      <w:pPr>
        <w:numPr>
          <w:ilvl w:val="0"/>
          <w:numId w:val="11"/>
        </w:numPr>
        <w:rPr>
          <w:rFonts w:ascii="Calibri" w:hAnsi="Calibri" w:cs="Calibri"/>
          <w:sz w:val="20"/>
          <w:szCs w:val="20"/>
          <w:lang w:val="bs-Latn-BA"/>
        </w:rPr>
      </w:pPr>
      <w:r w:rsidRPr="00D87E8E">
        <w:rPr>
          <w:rFonts w:ascii="Calibri" w:hAnsi="Calibri" w:cs="Calibri"/>
          <w:sz w:val="20"/>
          <w:szCs w:val="20"/>
          <w:lang w:val="bs-Latn-BA"/>
        </w:rPr>
        <w:t xml:space="preserve">Samo članovi odbora </w:t>
      </w:r>
      <w:r>
        <w:rPr>
          <w:rFonts w:ascii="Calibri" w:hAnsi="Calibri" w:cs="Calibri"/>
          <w:sz w:val="20"/>
          <w:szCs w:val="20"/>
          <w:lang w:val="bs-Latn-BA"/>
        </w:rPr>
        <w:t xml:space="preserve">koji </w:t>
      </w:r>
      <w:r w:rsidR="006115AF">
        <w:rPr>
          <w:rFonts w:ascii="Calibri" w:hAnsi="Calibri" w:cs="Calibri"/>
          <w:sz w:val="20"/>
          <w:szCs w:val="20"/>
          <w:lang w:val="bs-Latn-BA"/>
        </w:rPr>
        <w:t xml:space="preserve">su </w:t>
      </w:r>
      <w:r w:rsidRPr="00D87E8E">
        <w:rPr>
          <w:rFonts w:ascii="Calibri" w:hAnsi="Calibri" w:cs="Calibri"/>
          <w:sz w:val="20"/>
          <w:szCs w:val="20"/>
          <w:lang w:val="bs-Latn-BA"/>
        </w:rPr>
        <w:t xml:space="preserve">prisutni </w:t>
      </w:r>
      <w:r w:rsidR="006115AF">
        <w:rPr>
          <w:rFonts w:ascii="Calibri" w:hAnsi="Calibri" w:cs="Calibri"/>
          <w:sz w:val="20"/>
          <w:szCs w:val="20"/>
          <w:lang w:val="bs-Latn-BA"/>
        </w:rPr>
        <w:t xml:space="preserve">prilikom izbora </w:t>
      </w:r>
      <w:r w:rsidRPr="00D87E8E">
        <w:rPr>
          <w:rFonts w:ascii="Calibri" w:hAnsi="Calibri" w:cs="Calibri"/>
          <w:sz w:val="20"/>
          <w:szCs w:val="20"/>
          <w:lang w:val="bs-Latn-BA"/>
        </w:rPr>
        <w:t xml:space="preserve">moći će glasati za </w:t>
      </w:r>
      <w:r w:rsidR="006115AF">
        <w:rPr>
          <w:rFonts w:ascii="Calibri" w:hAnsi="Calibri" w:cs="Calibri"/>
          <w:sz w:val="20"/>
          <w:szCs w:val="20"/>
          <w:lang w:val="bs-Latn-BA"/>
        </w:rPr>
        <w:t>službenike</w:t>
      </w:r>
      <w:r w:rsidR="00207B79" w:rsidRPr="0040521F">
        <w:rPr>
          <w:rFonts w:ascii="Calibri" w:hAnsi="Calibri" w:cs="Calibri"/>
          <w:sz w:val="20"/>
          <w:szCs w:val="20"/>
          <w:lang w:val="bs-Latn-BA"/>
        </w:rPr>
        <w:t xml:space="preserve">. </w:t>
      </w:r>
    </w:p>
    <w:p w14:paraId="45F141AA" w14:textId="14F09E4A" w:rsidR="00D46084" w:rsidRPr="0040521F" w:rsidRDefault="006115AF" w:rsidP="00E87B1A">
      <w:pPr>
        <w:numPr>
          <w:ilvl w:val="0"/>
          <w:numId w:val="11"/>
        </w:numPr>
        <w:rPr>
          <w:rFonts w:ascii="Calibri" w:hAnsi="Calibri" w:cs="Calibri"/>
          <w:sz w:val="20"/>
          <w:szCs w:val="20"/>
          <w:lang w:val="bs-Latn-BA"/>
        </w:rPr>
      </w:pPr>
      <w:r>
        <w:rPr>
          <w:rFonts w:ascii="Calibri" w:hAnsi="Calibri" w:cs="Calibri"/>
          <w:sz w:val="20"/>
          <w:szCs w:val="20"/>
          <w:lang w:val="bs-Latn-BA"/>
        </w:rPr>
        <w:lastRenderedPageBreak/>
        <w:t>Svaki kvalificirani kandidat koji je dao prethodni pristanak može biti predložen za izbor</w:t>
      </w:r>
      <w:r w:rsidR="00207B79" w:rsidRPr="0040521F">
        <w:rPr>
          <w:rFonts w:ascii="Calibri" w:hAnsi="Calibri" w:cs="Calibri"/>
          <w:sz w:val="20"/>
          <w:szCs w:val="20"/>
          <w:lang w:val="bs-Latn-BA"/>
        </w:rPr>
        <w:t>.</w:t>
      </w:r>
    </w:p>
    <w:p w14:paraId="5370E522" w14:textId="366B08D5" w:rsidR="00207B79" w:rsidRPr="0040521F" w:rsidRDefault="006115AF" w:rsidP="00E87B1A">
      <w:pPr>
        <w:numPr>
          <w:ilvl w:val="0"/>
          <w:numId w:val="11"/>
        </w:numPr>
        <w:rPr>
          <w:rFonts w:ascii="Calibri" w:hAnsi="Calibri" w:cs="Calibri"/>
          <w:sz w:val="20"/>
          <w:szCs w:val="20"/>
          <w:lang w:val="bs-Latn-BA"/>
        </w:rPr>
      </w:pPr>
      <w:r w:rsidRPr="006115AF">
        <w:rPr>
          <w:rFonts w:ascii="Calibri" w:hAnsi="Calibri" w:cs="Calibri"/>
          <w:sz w:val="20"/>
          <w:szCs w:val="20"/>
          <w:lang w:val="bs-Latn-BA"/>
        </w:rPr>
        <w:t>Članovi odbora potaknut će kandidate da</w:t>
      </w:r>
      <w:r>
        <w:rPr>
          <w:rFonts w:ascii="Calibri" w:hAnsi="Calibri" w:cs="Calibri"/>
          <w:sz w:val="20"/>
          <w:szCs w:val="20"/>
          <w:lang w:val="bs-Latn-BA"/>
        </w:rPr>
        <w:t xml:space="preserve"> iskažu </w:t>
      </w:r>
      <w:r w:rsidRPr="006115AF">
        <w:rPr>
          <w:rFonts w:ascii="Calibri" w:hAnsi="Calibri" w:cs="Calibri"/>
          <w:sz w:val="20"/>
          <w:szCs w:val="20"/>
          <w:lang w:val="bs-Latn-BA"/>
        </w:rPr>
        <w:t>interes za</w:t>
      </w:r>
      <w:r>
        <w:rPr>
          <w:rFonts w:ascii="Calibri" w:hAnsi="Calibri" w:cs="Calibri"/>
          <w:sz w:val="20"/>
          <w:szCs w:val="20"/>
          <w:lang w:val="bs-Latn-BA"/>
        </w:rPr>
        <w:t xml:space="preserve"> obavljanje</w:t>
      </w:r>
      <w:r w:rsidRPr="006115AF">
        <w:rPr>
          <w:rFonts w:ascii="Calibri" w:hAnsi="Calibri" w:cs="Calibri"/>
          <w:sz w:val="20"/>
          <w:szCs w:val="20"/>
          <w:lang w:val="bs-Latn-BA"/>
        </w:rPr>
        <w:t xml:space="preserve"> </w:t>
      </w:r>
      <w:r>
        <w:rPr>
          <w:rFonts w:ascii="Calibri" w:hAnsi="Calibri" w:cs="Calibri"/>
          <w:sz w:val="20"/>
          <w:szCs w:val="20"/>
          <w:lang w:val="bs-Latn-BA"/>
        </w:rPr>
        <w:t>funkcije</w:t>
      </w:r>
      <w:r w:rsidR="00207B79" w:rsidRPr="0040521F">
        <w:rPr>
          <w:rFonts w:ascii="Calibri" w:hAnsi="Calibri" w:cs="Calibri"/>
          <w:sz w:val="20"/>
          <w:szCs w:val="20"/>
          <w:lang w:val="bs-Latn-BA"/>
        </w:rPr>
        <w:t>.</w:t>
      </w:r>
    </w:p>
    <w:p w14:paraId="2D13230B" w14:textId="71749697" w:rsidR="00207B79" w:rsidRPr="0040521F" w:rsidRDefault="006115AF" w:rsidP="00666D20">
      <w:pPr>
        <w:pStyle w:val="Heading3"/>
        <w:rPr>
          <w:rFonts w:ascii="Calibri" w:hAnsi="Calibri" w:cs="Calibri"/>
          <w:lang w:val="bs-Latn-BA"/>
        </w:rPr>
      </w:pPr>
      <w:bookmarkStart w:id="181" w:name="_Toc53994839"/>
      <w:bookmarkStart w:id="182" w:name="_Toc77551984"/>
      <w:r>
        <w:rPr>
          <w:rFonts w:ascii="Calibri" w:hAnsi="Calibri" w:cs="Calibri"/>
          <w:lang w:val="bs-Latn-BA"/>
        </w:rPr>
        <w:t>Mandat</w:t>
      </w:r>
      <w:r w:rsidR="00207B79" w:rsidRPr="0040521F">
        <w:rPr>
          <w:rFonts w:ascii="Calibri" w:hAnsi="Calibri" w:cs="Calibri"/>
          <w:lang w:val="bs-Latn-BA"/>
        </w:rPr>
        <w:t xml:space="preserve"> 7.</w:t>
      </w:r>
      <w:bookmarkEnd w:id="181"/>
      <w:r w:rsidR="00C36238" w:rsidRPr="0040521F">
        <w:rPr>
          <w:rFonts w:ascii="Calibri" w:hAnsi="Calibri" w:cs="Calibri"/>
          <w:lang w:val="bs-Latn-BA"/>
        </w:rPr>
        <w:t>5</w:t>
      </w:r>
      <w:bookmarkEnd w:id="182"/>
    </w:p>
    <w:p w14:paraId="523420BB" w14:textId="3CF098BD" w:rsidR="00207B79" w:rsidRPr="0040521F" w:rsidRDefault="000A405D" w:rsidP="00207B79">
      <w:pPr>
        <w:rPr>
          <w:rFonts w:ascii="Calibri" w:hAnsi="Calibri" w:cs="Calibri"/>
          <w:sz w:val="20"/>
          <w:szCs w:val="20"/>
          <w:lang w:val="bs-Latn-BA"/>
        </w:rPr>
      </w:pPr>
      <w:r>
        <w:rPr>
          <w:rFonts w:ascii="Calibri" w:hAnsi="Calibri" w:cs="Calibri"/>
          <w:sz w:val="20"/>
          <w:szCs w:val="20"/>
          <w:highlight w:val="red"/>
          <w:lang w:val="bs-Latn-BA"/>
        </w:rPr>
        <w:t>Svi službenici imenuju se na mandat u trajanju od jedne godine</w:t>
      </w:r>
      <w:r w:rsidR="00207B79" w:rsidRPr="0040521F">
        <w:rPr>
          <w:rFonts w:ascii="Calibri" w:hAnsi="Calibri" w:cs="Calibri"/>
          <w:sz w:val="20"/>
          <w:szCs w:val="20"/>
          <w:highlight w:val="red"/>
          <w:lang w:val="bs-Latn-BA"/>
        </w:rPr>
        <w:t>.</w:t>
      </w:r>
      <w:r w:rsidR="00207B79" w:rsidRPr="0040521F">
        <w:rPr>
          <w:rFonts w:ascii="Calibri" w:hAnsi="Calibri" w:cs="Calibri"/>
          <w:sz w:val="20"/>
          <w:szCs w:val="20"/>
          <w:lang w:val="bs-Latn-BA"/>
        </w:rPr>
        <w:t xml:space="preserve"> </w:t>
      </w:r>
      <w:r w:rsidRPr="000A405D">
        <w:rPr>
          <w:rFonts w:ascii="Calibri" w:hAnsi="Calibri" w:cs="Calibri"/>
          <w:sz w:val="20"/>
          <w:szCs w:val="20"/>
          <w:lang w:val="bs-Latn-BA"/>
        </w:rPr>
        <w:t xml:space="preserve">Samo </w:t>
      </w:r>
      <w:r>
        <w:rPr>
          <w:rFonts w:ascii="Calibri" w:hAnsi="Calibri" w:cs="Calibri"/>
          <w:sz w:val="20"/>
          <w:szCs w:val="20"/>
          <w:lang w:val="bs-Latn-BA"/>
        </w:rPr>
        <w:t xml:space="preserve">uredno </w:t>
      </w:r>
      <w:r w:rsidRPr="000A405D">
        <w:rPr>
          <w:rFonts w:ascii="Calibri" w:hAnsi="Calibri" w:cs="Calibri"/>
          <w:sz w:val="20"/>
          <w:szCs w:val="20"/>
          <w:lang w:val="bs-Latn-BA"/>
        </w:rPr>
        <w:t xml:space="preserve">izabrani ili imenovani članovi odbora mogu </w:t>
      </w:r>
      <w:r>
        <w:rPr>
          <w:rFonts w:ascii="Calibri" w:hAnsi="Calibri" w:cs="Calibri"/>
          <w:sz w:val="20"/>
          <w:szCs w:val="20"/>
          <w:lang w:val="bs-Latn-BA"/>
        </w:rPr>
        <w:t xml:space="preserve">obavljati funkciju </w:t>
      </w:r>
      <w:r w:rsidRPr="000A405D">
        <w:rPr>
          <w:rFonts w:ascii="Calibri" w:hAnsi="Calibri" w:cs="Calibri"/>
          <w:sz w:val="20"/>
          <w:szCs w:val="20"/>
          <w:lang w:val="bs-Latn-BA"/>
        </w:rPr>
        <w:t>službeni</w:t>
      </w:r>
      <w:r>
        <w:rPr>
          <w:rFonts w:ascii="Calibri" w:hAnsi="Calibri" w:cs="Calibri"/>
          <w:sz w:val="20"/>
          <w:szCs w:val="20"/>
          <w:lang w:val="bs-Latn-BA"/>
        </w:rPr>
        <w:t xml:space="preserve">ka </w:t>
      </w:r>
      <w:r w:rsidRPr="000A405D">
        <w:rPr>
          <w:rFonts w:ascii="Calibri" w:hAnsi="Calibri" w:cs="Calibri"/>
          <w:sz w:val="20"/>
          <w:szCs w:val="20"/>
          <w:lang w:val="bs-Latn-BA"/>
        </w:rPr>
        <w:t xml:space="preserve">odbora. Svaki službenik može biti ponovo izabran na drugi uzastopni mandat </w:t>
      </w:r>
      <w:r>
        <w:rPr>
          <w:rFonts w:ascii="Calibri" w:hAnsi="Calibri" w:cs="Calibri"/>
          <w:sz w:val="20"/>
          <w:szCs w:val="20"/>
          <w:lang w:val="bs-Latn-BA"/>
        </w:rPr>
        <w:t>za</w:t>
      </w:r>
      <w:r w:rsidRPr="000A405D">
        <w:rPr>
          <w:rFonts w:ascii="Calibri" w:hAnsi="Calibri" w:cs="Calibri"/>
          <w:sz w:val="20"/>
          <w:szCs w:val="20"/>
          <w:lang w:val="bs-Latn-BA"/>
        </w:rPr>
        <w:t xml:space="preserve"> istu funkciju, a zatim se može ponovo kandidovati za tu istu funkciju tek nakon </w:t>
      </w:r>
      <w:r>
        <w:rPr>
          <w:rFonts w:ascii="Calibri" w:hAnsi="Calibri" w:cs="Calibri"/>
          <w:sz w:val="20"/>
          <w:szCs w:val="20"/>
          <w:lang w:val="bs-Latn-BA"/>
        </w:rPr>
        <w:t xml:space="preserve">što protekne </w:t>
      </w:r>
      <w:r w:rsidRPr="000A405D">
        <w:rPr>
          <w:rFonts w:ascii="Calibri" w:hAnsi="Calibri" w:cs="Calibri"/>
          <w:sz w:val="20"/>
          <w:szCs w:val="20"/>
          <w:lang w:val="bs-Latn-BA"/>
        </w:rPr>
        <w:t xml:space="preserve">najmanje godinu dana </w:t>
      </w:r>
      <w:r>
        <w:rPr>
          <w:rFonts w:ascii="Calibri" w:hAnsi="Calibri" w:cs="Calibri"/>
          <w:sz w:val="20"/>
          <w:szCs w:val="20"/>
          <w:lang w:val="bs-Latn-BA"/>
        </w:rPr>
        <w:t xml:space="preserve">njegovog </w:t>
      </w:r>
      <w:r w:rsidRPr="000A405D">
        <w:rPr>
          <w:rFonts w:ascii="Calibri" w:hAnsi="Calibri" w:cs="Calibri"/>
          <w:sz w:val="20"/>
          <w:szCs w:val="20"/>
          <w:lang w:val="bs-Latn-BA"/>
        </w:rPr>
        <w:t>odsustva s te funkcije</w:t>
      </w:r>
      <w:r w:rsidR="00207B79" w:rsidRPr="0040521F">
        <w:rPr>
          <w:rFonts w:ascii="Calibri" w:hAnsi="Calibri" w:cs="Calibri"/>
          <w:sz w:val="20"/>
          <w:szCs w:val="20"/>
          <w:lang w:val="bs-Latn-BA"/>
        </w:rPr>
        <w:t>.</w:t>
      </w:r>
    </w:p>
    <w:p w14:paraId="34D88791" w14:textId="0A4F4DE3" w:rsidR="00207B79" w:rsidRPr="0040521F" w:rsidRDefault="000A405D" w:rsidP="00666D20">
      <w:pPr>
        <w:pStyle w:val="Heading3"/>
        <w:rPr>
          <w:rFonts w:ascii="Calibri" w:hAnsi="Calibri" w:cs="Calibri"/>
          <w:lang w:val="bs-Latn-BA"/>
        </w:rPr>
      </w:pPr>
      <w:bookmarkStart w:id="183" w:name="_Toc53994840"/>
      <w:bookmarkStart w:id="184" w:name="_Toc77551985"/>
      <w:r w:rsidRPr="000A405D">
        <w:rPr>
          <w:rFonts w:ascii="Calibri" w:hAnsi="Calibri" w:cs="Calibri"/>
          <w:lang w:val="bs-Latn-BA"/>
        </w:rPr>
        <w:t>Ovlaštenj</w:t>
      </w:r>
      <w:r>
        <w:rPr>
          <w:rFonts w:ascii="Calibri" w:hAnsi="Calibri" w:cs="Calibri"/>
          <w:lang w:val="bs-Latn-BA"/>
        </w:rPr>
        <w:t>a</w:t>
      </w:r>
      <w:r w:rsidRPr="000A405D">
        <w:rPr>
          <w:rFonts w:ascii="Calibri" w:hAnsi="Calibri" w:cs="Calibri"/>
          <w:lang w:val="bs-Latn-BA"/>
        </w:rPr>
        <w:t xml:space="preserve"> službenika</w:t>
      </w:r>
      <w:r w:rsidR="00207B79" w:rsidRPr="0040521F">
        <w:rPr>
          <w:rFonts w:ascii="Calibri" w:hAnsi="Calibri" w:cs="Calibri"/>
          <w:lang w:val="bs-Latn-BA"/>
        </w:rPr>
        <w:t xml:space="preserve"> 7.</w:t>
      </w:r>
      <w:bookmarkEnd w:id="183"/>
      <w:r w:rsidR="00C36238" w:rsidRPr="0040521F">
        <w:rPr>
          <w:rFonts w:ascii="Calibri" w:hAnsi="Calibri" w:cs="Calibri"/>
          <w:lang w:val="bs-Latn-BA"/>
        </w:rPr>
        <w:t>6</w:t>
      </w:r>
      <w:bookmarkEnd w:id="184"/>
    </w:p>
    <w:p w14:paraId="71D59326" w14:textId="3ED5318B" w:rsidR="00207B79" w:rsidRPr="0040521F" w:rsidRDefault="000A405D" w:rsidP="00207B79">
      <w:pPr>
        <w:pStyle w:val="BodyTextIndent"/>
        <w:ind w:firstLine="0"/>
        <w:rPr>
          <w:rFonts w:ascii="Calibri" w:hAnsi="Calibri" w:cs="Calibri"/>
          <w:i w:val="0"/>
          <w:sz w:val="20"/>
          <w:lang w:val="bs-Latn-BA"/>
        </w:rPr>
      </w:pPr>
      <w:r>
        <w:rPr>
          <w:rFonts w:ascii="Calibri" w:hAnsi="Calibri" w:cs="Calibri"/>
          <w:i w:val="0"/>
          <w:sz w:val="20"/>
          <w:lang w:val="bs-Latn-BA"/>
        </w:rPr>
        <w:t>S</w:t>
      </w:r>
      <w:r w:rsidRPr="000A405D">
        <w:rPr>
          <w:rFonts w:ascii="Calibri" w:hAnsi="Calibri" w:cs="Calibri"/>
          <w:i w:val="0"/>
          <w:sz w:val="20"/>
          <w:lang w:val="bs-Latn-BA"/>
        </w:rPr>
        <w:t xml:space="preserve">lužbenici odbora biraju se kao </w:t>
      </w:r>
      <w:r>
        <w:rPr>
          <w:rFonts w:ascii="Calibri" w:hAnsi="Calibri" w:cs="Calibri"/>
          <w:i w:val="0"/>
          <w:sz w:val="20"/>
          <w:lang w:val="bs-Latn-BA"/>
        </w:rPr>
        <w:t>rukovodeći službenici u odboru</w:t>
      </w:r>
      <w:r w:rsidRPr="000A405D">
        <w:rPr>
          <w:rFonts w:ascii="Calibri" w:hAnsi="Calibri" w:cs="Calibri"/>
          <w:i w:val="0"/>
          <w:sz w:val="20"/>
          <w:lang w:val="bs-Latn-BA"/>
        </w:rPr>
        <w:t xml:space="preserve">. </w:t>
      </w:r>
      <w:r>
        <w:rPr>
          <w:rFonts w:ascii="Calibri" w:hAnsi="Calibri" w:cs="Calibri"/>
          <w:i w:val="0"/>
          <w:sz w:val="20"/>
          <w:lang w:val="bs-Latn-BA"/>
        </w:rPr>
        <w:t>Sva ovlaštenja službenicima dodjeljuje Upravni o</w:t>
      </w:r>
      <w:r w:rsidRPr="000A405D">
        <w:rPr>
          <w:rFonts w:ascii="Calibri" w:hAnsi="Calibri" w:cs="Calibri"/>
          <w:i w:val="0"/>
          <w:sz w:val="20"/>
          <w:lang w:val="bs-Latn-BA"/>
        </w:rPr>
        <w:t xml:space="preserve">dbor. </w:t>
      </w:r>
      <w:r w:rsidRPr="000A405D">
        <w:rPr>
          <w:rFonts w:ascii="Calibri" w:hAnsi="Calibri" w:cs="Calibri"/>
          <w:i w:val="0"/>
          <w:sz w:val="20"/>
          <w:highlight w:val="red"/>
          <w:lang w:val="bs-Latn-BA"/>
        </w:rPr>
        <w:t xml:space="preserve">Nijedan službenik neće imati nikakvo ovlaštenje da </w:t>
      </w:r>
      <w:r>
        <w:rPr>
          <w:rFonts w:ascii="Calibri" w:hAnsi="Calibri" w:cs="Calibri"/>
          <w:i w:val="0"/>
          <w:sz w:val="20"/>
          <w:highlight w:val="red"/>
          <w:lang w:val="bs-Latn-BA"/>
        </w:rPr>
        <w:t xml:space="preserve">istupa </w:t>
      </w:r>
      <w:r w:rsidRPr="000A405D">
        <w:rPr>
          <w:rFonts w:ascii="Calibri" w:hAnsi="Calibri" w:cs="Calibri"/>
          <w:i w:val="0"/>
          <w:sz w:val="20"/>
          <w:highlight w:val="red"/>
          <w:lang w:val="bs-Latn-BA"/>
        </w:rPr>
        <w:t>ili djeluje u ime odbora, osim on</w:t>
      </w:r>
      <w:r w:rsidR="008F1DD1">
        <w:rPr>
          <w:rFonts w:ascii="Calibri" w:hAnsi="Calibri" w:cs="Calibri"/>
          <w:i w:val="0"/>
          <w:sz w:val="20"/>
          <w:highlight w:val="red"/>
          <w:lang w:val="bs-Latn-BA"/>
        </w:rPr>
        <w:t xml:space="preserve">ih </w:t>
      </w:r>
      <w:r w:rsidRPr="000A405D">
        <w:rPr>
          <w:rFonts w:ascii="Calibri" w:hAnsi="Calibri" w:cs="Calibri"/>
          <w:i w:val="0"/>
          <w:sz w:val="20"/>
          <w:highlight w:val="red"/>
          <w:lang w:val="bs-Latn-BA"/>
        </w:rPr>
        <w:t xml:space="preserve">ovlaštenja </w:t>
      </w:r>
      <w:r w:rsidR="008F1DD1">
        <w:rPr>
          <w:rFonts w:ascii="Calibri" w:hAnsi="Calibri" w:cs="Calibri"/>
          <w:i w:val="0"/>
          <w:sz w:val="20"/>
          <w:highlight w:val="red"/>
          <w:lang w:val="bs-Latn-BA"/>
        </w:rPr>
        <w:t xml:space="preserve">koja su mu </w:t>
      </w:r>
      <w:r w:rsidRPr="000A405D">
        <w:rPr>
          <w:rFonts w:ascii="Calibri" w:hAnsi="Calibri" w:cs="Calibri"/>
          <w:i w:val="0"/>
          <w:sz w:val="20"/>
          <w:highlight w:val="red"/>
          <w:lang w:val="bs-Latn-BA"/>
        </w:rPr>
        <w:t>posebno dodijeljen</w:t>
      </w:r>
      <w:r w:rsidR="008F1DD1">
        <w:rPr>
          <w:rFonts w:ascii="Calibri" w:hAnsi="Calibri" w:cs="Calibri"/>
          <w:i w:val="0"/>
          <w:sz w:val="20"/>
          <w:highlight w:val="red"/>
          <w:lang w:val="bs-Latn-BA"/>
        </w:rPr>
        <w:t>a</w:t>
      </w:r>
      <w:r w:rsidRPr="000A405D">
        <w:rPr>
          <w:rFonts w:ascii="Calibri" w:hAnsi="Calibri" w:cs="Calibri"/>
          <w:i w:val="0"/>
          <w:sz w:val="20"/>
          <w:highlight w:val="red"/>
          <w:lang w:val="bs-Latn-BA"/>
        </w:rPr>
        <w:t xml:space="preserve"> </w:t>
      </w:r>
      <w:r w:rsidR="008F1DD1">
        <w:rPr>
          <w:rFonts w:ascii="Calibri" w:hAnsi="Calibri" w:cs="Calibri"/>
          <w:i w:val="0"/>
          <w:sz w:val="20"/>
          <w:highlight w:val="red"/>
          <w:lang w:val="bs-Latn-BA"/>
        </w:rPr>
        <w:t xml:space="preserve">u skladu sa </w:t>
      </w:r>
      <w:r w:rsidRPr="000A405D">
        <w:rPr>
          <w:rFonts w:ascii="Calibri" w:hAnsi="Calibri" w:cs="Calibri"/>
          <w:i w:val="0"/>
          <w:sz w:val="20"/>
          <w:highlight w:val="red"/>
          <w:lang w:val="bs-Latn-BA"/>
        </w:rPr>
        <w:t xml:space="preserve">podzakonskim aktima DMO-a, </w:t>
      </w:r>
      <w:r w:rsidR="008F1DD1">
        <w:rPr>
          <w:rFonts w:ascii="Calibri" w:hAnsi="Calibri" w:cs="Calibri"/>
          <w:i w:val="0"/>
          <w:sz w:val="20"/>
          <w:highlight w:val="red"/>
          <w:lang w:val="bs-Latn-BA"/>
        </w:rPr>
        <w:t xml:space="preserve">politikama </w:t>
      </w:r>
      <w:r w:rsidRPr="000A405D">
        <w:rPr>
          <w:rFonts w:ascii="Calibri" w:hAnsi="Calibri" w:cs="Calibri"/>
          <w:i w:val="0"/>
          <w:sz w:val="20"/>
          <w:highlight w:val="red"/>
          <w:lang w:val="bs-Latn-BA"/>
        </w:rPr>
        <w:t xml:space="preserve">odbora ili </w:t>
      </w:r>
      <w:r w:rsidR="008F1DD1">
        <w:rPr>
          <w:rFonts w:ascii="Calibri" w:hAnsi="Calibri" w:cs="Calibri"/>
          <w:i w:val="0"/>
          <w:sz w:val="20"/>
          <w:highlight w:val="red"/>
          <w:lang w:val="bs-Latn-BA"/>
        </w:rPr>
        <w:t xml:space="preserve">na temelju </w:t>
      </w:r>
      <w:r w:rsidRPr="000A405D">
        <w:rPr>
          <w:rFonts w:ascii="Calibri" w:hAnsi="Calibri" w:cs="Calibri"/>
          <w:i w:val="0"/>
          <w:sz w:val="20"/>
          <w:highlight w:val="red"/>
          <w:lang w:val="bs-Latn-BA"/>
        </w:rPr>
        <w:t>veći</w:t>
      </w:r>
      <w:r w:rsidR="008F1DD1">
        <w:rPr>
          <w:rFonts w:ascii="Calibri" w:hAnsi="Calibri" w:cs="Calibri"/>
          <w:i w:val="0"/>
          <w:sz w:val="20"/>
          <w:highlight w:val="red"/>
          <w:lang w:val="bs-Latn-BA"/>
        </w:rPr>
        <w:t>ne</w:t>
      </w:r>
      <w:r w:rsidRPr="000A405D">
        <w:rPr>
          <w:rFonts w:ascii="Calibri" w:hAnsi="Calibri" w:cs="Calibri"/>
          <w:i w:val="0"/>
          <w:sz w:val="20"/>
          <w:highlight w:val="red"/>
          <w:lang w:val="bs-Latn-BA"/>
        </w:rPr>
        <w:t xml:space="preserve"> glasova </w:t>
      </w:r>
      <w:r w:rsidR="008F1DD1">
        <w:rPr>
          <w:rFonts w:ascii="Calibri" w:hAnsi="Calibri" w:cs="Calibri"/>
          <w:i w:val="0"/>
          <w:sz w:val="20"/>
          <w:highlight w:val="red"/>
          <w:lang w:val="bs-Latn-BA"/>
        </w:rPr>
        <w:t>u upravnom odboru</w:t>
      </w:r>
      <w:r w:rsidRPr="000A405D">
        <w:rPr>
          <w:rFonts w:ascii="Calibri" w:hAnsi="Calibri" w:cs="Calibri"/>
          <w:i w:val="0"/>
          <w:sz w:val="20"/>
          <w:lang w:val="bs-Latn-BA"/>
        </w:rPr>
        <w:t>.</w:t>
      </w:r>
    </w:p>
    <w:p w14:paraId="297B11F7" w14:textId="434C968F" w:rsidR="00207B79" w:rsidRPr="0040521F" w:rsidRDefault="000A405D" w:rsidP="00666D20">
      <w:pPr>
        <w:pStyle w:val="Heading3"/>
        <w:rPr>
          <w:rFonts w:ascii="Calibri" w:hAnsi="Calibri" w:cs="Calibri"/>
          <w:lang w:val="bs-Latn-BA"/>
        </w:rPr>
      </w:pPr>
      <w:bookmarkStart w:id="185" w:name="_Toc53994841"/>
      <w:bookmarkStart w:id="186" w:name="_Toc77551986"/>
      <w:r>
        <w:rPr>
          <w:rFonts w:ascii="Calibri" w:hAnsi="Calibri" w:cs="Calibri"/>
          <w:lang w:val="bs-Latn-BA"/>
        </w:rPr>
        <w:t xml:space="preserve">Slobodna radna mjesta službenika </w:t>
      </w:r>
      <w:r w:rsidR="00207B79" w:rsidRPr="0040521F">
        <w:rPr>
          <w:rFonts w:ascii="Calibri" w:hAnsi="Calibri" w:cs="Calibri"/>
          <w:lang w:val="bs-Latn-BA"/>
        </w:rPr>
        <w:t>7.</w:t>
      </w:r>
      <w:bookmarkEnd w:id="185"/>
      <w:r w:rsidR="00C36238" w:rsidRPr="0040521F">
        <w:rPr>
          <w:rFonts w:ascii="Calibri" w:hAnsi="Calibri" w:cs="Calibri"/>
          <w:lang w:val="bs-Latn-BA"/>
        </w:rPr>
        <w:t>7</w:t>
      </w:r>
      <w:bookmarkEnd w:id="186"/>
    </w:p>
    <w:p w14:paraId="716CFFA1" w14:textId="3FADC9E9" w:rsidR="00207B79" w:rsidRPr="0040521F" w:rsidRDefault="005D16ED" w:rsidP="00207B79">
      <w:pPr>
        <w:rPr>
          <w:rFonts w:ascii="Calibri" w:hAnsi="Calibri" w:cs="Calibri"/>
          <w:sz w:val="20"/>
          <w:szCs w:val="20"/>
          <w:lang w:val="bs-Latn-BA"/>
        </w:rPr>
      </w:pPr>
      <w:r>
        <w:rPr>
          <w:rFonts w:ascii="Calibri" w:hAnsi="Calibri" w:cs="Calibri"/>
          <w:sz w:val="20"/>
          <w:szCs w:val="20"/>
          <w:lang w:val="bs-Latn-BA"/>
        </w:rPr>
        <w:t xml:space="preserve">Ukoliko se pojavi upražnjeno radno mjesto </w:t>
      </w:r>
      <w:r w:rsidRPr="005D16ED">
        <w:rPr>
          <w:rFonts w:ascii="Calibri" w:hAnsi="Calibri" w:cs="Calibri"/>
          <w:sz w:val="20"/>
          <w:szCs w:val="20"/>
          <w:lang w:val="bs-Latn-BA"/>
        </w:rPr>
        <w:t xml:space="preserve">na bilo kojoj izabranoj funkciji zbog ostavke, smrti, nepodobnosti za obnašanje funkcije ili formalnog </w:t>
      </w:r>
      <w:r>
        <w:rPr>
          <w:rFonts w:ascii="Calibri" w:hAnsi="Calibri" w:cs="Calibri"/>
          <w:sz w:val="20"/>
          <w:szCs w:val="20"/>
          <w:lang w:val="bs-Latn-BA"/>
        </w:rPr>
        <w:t xml:space="preserve">razrješenja dužnosti </w:t>
      </w:r>
      <w:r w:rsidRPr="005D16ED">
        <w:rPr>
          <w:rFonts w:ascii="Calibri" w:hAnsi="Calibri" w:cs="Calibri"/>
          <w:sz w:val="20"/>
          <w:szCs w:val="20"/>
          <w:lang w:val="bs-Latn-BA"/>
        </w:rPr>
        <w:t xml:space="preserve">službenika od strane odbora, odbor će popuniti upražnjeno mjesto </w:t>
      </w:r>
      <w:r>
        <w:rPr>
          <w:rFonts w:ascii="Calibri" w:hAnsi="Calibri" w:cs="Calibri"/>
          <w:sz w:val="20"/>
          <w:szCs w:val="20"/>
          <w:lang w:val="bs-Latn-BA"/>
        </w:rPr>
        <w:t>u najkraćem mogućem roku</w:t>
      </w:r>
      <w:r w:rsidR="00207B79" w:rsidRPr="0040521F">
        <w:rPr>
          <w:rFonts w:ascii="Calibri" w:hAnsi="Calibri" w:cs="Calibri"/>
          <w:sz w:val="20"/>
          <w:szCs w:val="20"/>
          <w:lang w:val="bs-Latn-BA"/>
        </w:rPr>
        <w:t>.</w:t>
      </w:r>
    </w:p>
    <w:p w14:paraId="7D97A797" w14:textId="77777777" w:rsidR="00207B79" w:rsidRPr="0040521F" w:rsidRDefault="00207B79" w:rsidP="00207B79">
      <w:pPr>
        <w:pStyle w:val="Header"/>
        <w:tabs>
          <w:tab w:val="clear" w:pos="4320"/>
          <w:tab w:val="clear" w:pos="8640"/>
        </w:tabs>
        <w:rPr>
          <w:rFonts w:ascii="Calibri" w:hAnsi="Calibri" w:cs="Calibri"/>
          <w:sz w:val="20"/>
          <w:lang w:val="bs-Latn-BA"/>
        </w:rPr>
      </w:pPr>
    </w:p>
    <w:p w14:paraId="3E053F78" w14:textId="2298E50B" w:rsidR="00207B79" w:rsidRPr="0040521F" w:rsidRDefault="00D60108" w:rsidP="00207B79">
      <w:pPr>
        <w:rPr>
          <w:rFonts w:ascii="Calibri" w:hAnsi="Calibri" w:cs="Calibri"/>
          <w:sz w:val="20"/>
          <w:szCs w:val="20"/>
          <w:lang w:val="bs-Latn-BA"/>
        </w:rPr>
      </w:pPr>
      <w:r>
        <w:rPr>
          <w:rFonts w:ascii="Calibri" w:hAnsi="Calibri" w:cs="Calibri"/>
          <w:sz w:val="20"/>
          <w:szCs w:val="20"/>
          <w:lang w:val="bs-Latn-BA"/>
        </w:rPr>
        <w:t xml:space="preserve">Ukoliko se pojavi upražnjeno radno mjesto </w:t>
      </w:r>
      <w:r w:rsidRPr="00D60108">
        <w:rPr>
          <w:rFonts w:ascii="Calibri" w:hAnsi="Calibri" w:cs="Calibri"/>
          <w:sz w:val="20"/>
          <w:szCs w:val="20"/>
          <w:lang w:val="bs-Latn-BA"/>
        </w:rPr>
        <w:t xml:space="preserve">u uredu </w:t>
      </w:r>
      <w:r w:rsidR="008F6623">
        <w:rPr>
          <w:rFonts w:ascii="Calibri" w:hAnsi="Calibri" w:cs="Calibri"/>
          <w:sz w:val="20"/>
          <w:szCs w:val="20"/>
          <w:lang w:val="bs-Latn-BA"/>
        </w:rPr>
        <w:t>predsjednika</w:t>
      </w:r>
      <w:r w:rsidRPr="00D60108">
        <w:rPr>
          <w:rFonts w:ascii="Calibri" w:hAnsi="Calibri" w:cs="Calibri"/>
          <w:sz w:val="20"/>
          <w:szCs w:val="20"/>
          <w:lang w:val="bs-Latn-BA"/>
        </w:rPr>
        <w:t xml:space="preserve">, zamjenik </w:t>
      </w:r>
      <w:r w:rsidR="008F6623">
        <w:rPr>
          <w:rFonts w:ascii="Calibri" w:hAnsi="Calibri" w:cs="Calibri"/>
          <w:sz w:val="20"/>
          <w:szCs w:val="20"/>
          <w:lang w:val="bs-Latn-BA"/>
        </w:rPr>
        <w:t>predsjednika</w:t>
      </w:r>
      <w:r w:rsidRPr="00D60108">
        <w:rPr>
          <w:rFonts w:ascii="Calibri" w:hAnsi="Calibri" w:cs="Calibri"/>
          <w:sz w:val="20"/>
          <w:szCs w:val="20"/>
          <w:lang w:val="bs-Latn-BA"/>
        </w:rPr>
        <w:t xml:space="preserve"> preuzet će dužnost čim upravni odbor proglasi </w:t>
      </w:r>
      <w:r>
        <w:rPr>
          <w:rFonts w:ascii="Calibri" w:hAnsi="Calibri" w:cs="Calibri"/>
          <w:sz w:val="20"/>
          <w:szCs w:val="20"/>
          <w:lang w:val="bs-Latn-BA"/>
        </w:rPr>
        <w:t xml:space="preserve">to radno </w:t>
      </w:r>
      <w:r w:rsidRPr="00D60108">
        <w:rPr>
          <w:rFonts w:ascii="Calibri" w:hAnsi="Calibri" w:cs="Calibri"/>
          <w:sz w:val="20"/>
          <w:szCs w:val="20"/>
          <w:lang w:val="bs-Latn-BA"/>
        </w:rPr>
        <w:t xml:space="preserve">mjesto upražnjenim. </w:t>
      </w:r>
      <w:r>
        <w:rPr>
          <w:rFonts w:ascii="Calibri" w:hAnsi="Calibri" w:cs="Calibri"/>
          <w:sz w:val="20"/>
          <w:szCs w:val="20"/>
          <w:lang w:val="bs-Latn-BA"/>
        </w:rPr>
        <w:t xml:space="preserve">Zamjenik </w:t>
      </w:r>
      <w:r w:rsidR="008F6623">
        <w:rPr>
          <w:rFonts w:ascii="Calibri" w:hAnsi="Calibri" w:cs="Calibri"/>
          <w:sz w:val="20"/>
          <w:szCs w:val="20"/>
          <w:lang w:val="bs-Latn-BA"/>
        </w:rPr>
        <w:t>predsjednika</w:t>
      </w:r>
      <w:r>
        <w:rPr>
          <w:rFonts w:ascii="Calibri" w:hAnsi="Calibri" w:cs="Calibri"/>
          <w:sz w:val="20"/>
          <w:szCs w:val="20"/>
          <w:lang w:val="bs-Latn-BA"/>
        </w:rPr>
        <w:t xml:space="preserve"> </w:t>
      </w:r>
      <w:r w:rsidRPr="00D60108">
        <w:rPr>
          <w:rFonts w:ascii="Calibri" w:hAnsi="Calibri" w:cs="Calibri"/>
          <w:sz w:val="20"/>
          <w:szCs w:val="20"/>
          <w:lang w:val="bs-Latn-BA"/>
        </w:rPr>
        <w:t xml:space="preserve">će obnašati funkciju </w:t>
      </w:r>
      <w:r w:rsidR="008F6623">
        <w:rPr>
          <w:rFonts w:ascii="Calibri" w:hAnsi="Calibri" w:cs="Calibri"/>
          <w:sz w:val="20"/>
          <w:szCs w:val="20"/>
          <w:lang w:val="bs-Latn-BA"/>
        </w:rPr>
        <w:t>predsjednika</w:t>
      </w:r>
      <w:r w:rsidRPr="00D60108">
        <w:rPr>
          <w:rFonts w:ascii="Calibri" w:hAnsi="Calibri" w:cs="Calibri"/>
          <w:sz w:val="20"/>
          <w:szCs w:val="20"/>
          <w:lang w:val="bs-Latn-BA"/>
        </w:rPr>
        <w:t xml:space="preserve"> dok odbor ne izabere novog </w:t>
      </w:r>
      <w:r w:rsidR="008F6623">
        <w:rPr>
          <w:rFonts w:ascii="Calibri" w:hAnsi="Calibri" w:cs="Calibri"/>
          <w:sz w:val="20"/>
          <w:szCs w:val="20"/>
          <w:lang w:val="bs-Latn-BA"/>
        </w:rPr>
        <w:t>predsjednika</w:t>
      </w:r>
      <w:r w:rsidR="00207B79" w:rsidRPr="0040521F">
        <w:rPr>
          <w:rFonts w:ascii="Calibri" w:hAnsi="Calibri" w:cs="Calibri"/>
          <w:sz w:val="20"/>
          <w:szCs w:val="20"/>
          <w:lang w:val="bs-Latn-BA"/>
        </w:rPr>
        <w:t>.</w:t>
      </w:r>
    </w:p>
    <w:p w14:paraId="6A60C2EC" w14:textId="77777777" w:rsidR="00207B79" w:rsidRPr="0040521F" w:rsidRDefault="00207B79" w:rsidP="00207B79">
      <w:pPr>
        <w:rPr>
          <w:rFonts w:ascii="Calibri" w:hAnsi="Calibri" w:cs="Calibri"/>
          <w:sz w:val="20"/>
          <w:szCs w:val="20"/>
          <w:lang w:val="bs-Latn-BA"/>
        </w:rPr>
      </w:pPr>
    </w:p>
    <w:p w14:paraId="1D22B9E5" w14:textId="1F03DE5B" w:rsidR="00207B79" w:rsidRPr="0040521F" w:rsidRDefault="007B00FB" w:rsidP="00207B79">
      <w:pPr>
        <w:rPr>
          <w:rFonts w:ascii="Calibri" w:hAnsi="Calibri" w:cs="Calibri"/>
          <w:sz w:val="20"/>
          <w:szCs w:val="20"/>
          <w:lang w:val="bs-Latn-BA"/>
        </w:rPr>
      </w:pPr>
      <w:r>
        <w:rPr>
          <w:rFonts w:ascii="Calibri" w:hAnsi="Calibri" w:cs="Calibri"/>
          <w:sz w:val="20"/>
          <w:szCs w:val="20"/>
          <w:highlight w:val="red"/>
          <w:lang w:val="bs-Latn-BA"/>
        </w:rPr>
        <w:t xml:space="preserve">Upražnjeno radno mjesto </w:t>
      </w:r>
      <w:r w:rsidRPr="007B00FB">
        <w:rPr>
          <w:rFonts w:ascii="Calibri" w:hAnsi="Calibri" w:cs="Calibri"/>
          <w:sz w:val="20"/>
          <w:szCs w:val="20"/>
          <w:highlight w:val="red"/>
          <w:lang w:val="bs-Latn-BA"/>
        </w:rPr>
        <w:t>popunjava na način</w:t>
      </w:r>
      <w:r w:rsidR="00B83D7A">
        <w:rPr>
          <w:rFonts w:ascii="Calibri" w:hAnsi="Calibri" w:cs="Calibri"/>
          <w:sz w:val="20"/>
          <w:szCs w:val="20"/>
          <w:highlight w:val="red"/>
          <w:lang w:val="bs-Latn-BA"/>
        </w:rPr>
        <w:t xml:space="preserve"> koji je u ovoj politici</w:t>
      </w:r>
      <w:r w:rsidRPr="007B00FB">
        <w:rPr>
          <w:rFonts w:ascii="Calibri" w:hAnsi="Calibri" w:cs="Calibri"/>
          <w:sz w:val="20"/>
          <w:szCs w:val="20"/>
          <w:highlight w:val="red"/>
          <w:lang w:val="bs-Latn-BA"/>
        </w:rPr>
        <w:t xml:space="preserve"> propisan</w:t>
      </w:r>
      <w:r>
        <w:rPr>
          <w:rFonts w:ascii="Calibri" w:hAnsi="Calibri" w:cs="Calibri"/>
          <w:sz w:val="20"/>
          <w:szCs w:val="20"/>
          <w:highlight w:val="red"/>
          <w:lang w:val="bs-Latn-BA"/>
        </w:rPr>
        <w:t xml:space="preserve"> za </w:t>
      </w:r>
      <w:r w:rsidRPr="007B00FB">
        <w:rPr>
          <w:rFonts w:ascii="Calibri" w:hAnsi="Calibri" w:cs="Calibri"/>
          <w:sz w:val="20"/>
          <w:szCs w:val="20"/>
          <w:highlight w:val="red"/>
          <w:lang w:val="bs-Latn-BA"/>
        </w:rPr>
        <w:t>izbor službenika</w:t>
      </w:r>
      <w:r w:rsidR="00207B79" w:rsidRPr="0040521F">
        <w:rPr>
          <w:rFonts w:ascii="Calibri" w:hAnsi="Calibri" w:cs="Calibri"/>
          <w:sz w:val="20"/>
          <w:szCs w:val="20"/>
          <w:highlight w:val="red"/>
          <w:lang w:val="bs-Latn-BA"/>
        </w:rPr>
        <w:t>.</w:t>
      </w:r>
    </w:p>
    <w:p w14:paraId="584237B8" w14:textId="33A1461E" w:rsidR="00207B79" w:rsidRPr="0040521F" w:rsidRDefault="00EE4F37" w:rsidP="00666D20">
      <w:pPr>
        <w:pStyle w:val="Heading3"/>
        <w:rPr>
          <w:rFonts w:ascii="Calibri" w:hAnsi="Calibri" w:cs="Calibri"/>
          <w:lang w:val="bs-Latn-BA"/>
        </w:rPr>
      </w:pPr>
      <w:bookmarkStart w:id="187" w:name="_Toc53994842"/>
      <w:bookmarkStart w:id="188" w:name="_Toc77551987"/>
      <w:r>
        <w:rPr>
          <w:rFonts w:ascii="Calibri" w:hAnsi="Calibri" w:cs="Calibri"/>
          <w:lang w:val="bs-Latn-BA"/>
        </w:rPr>
        <w:t xml:space="preserve">Razrješenje službenika dužnosti </w:t>
      </w:r>
      <w:r w:rsidR="00207B79" w:rsidRPr="0040521F">
        <w:rPr>
          <w:rFonts w:ascii="Calibri" w:hAnsi="Calibri" w:cs="Calibri"/>
          <w:lang w:val="bs-Latn-BA"/>
        </w:rPr>
        <w:t>7.</w:t>
      </w:r>
      <w:bookmarkEnd w:id="187"/>
      <w:r w:rsidR="00C36238" w:rsidRPr="0040521F">
        <w:rPr>
          <w:rFonts w:ascii="Calibri" w:hAnsi="Calibri" w:cs="Calibri"/>
          <w:lang w:val="bs-Latn-BA"/>
        </w:rPr>
        <w:t>8</w:t>
      </w:r>
      <w:bookmarkEnd w:id="188"/>
    </w:p>
    <w:p w14:paraId="7F606A27" w14:textId="47486150" w:rsidR="00207B79" w:rsidRPr="0040521F" w:rsidRDefault="00514636" w:rsidP="00207B79">
      <w:pPr>
        <w:pStyle w:val="BodyTextIndent"/>
        <w:ind w:firstLine="0"/>
        <w:rPr>
          <w:rFonts w:ascii="Calibri" w:hAnsi="Calibri" w:cs="Calibri"/>
          <w:i w:val="0"/>
          <w:sz w:val="20"/>
          <w:lang w:val="bs-Latn-BA"/>
        </w:rPr>
      </w:pPr>
      <w:r w:rsidRPr="00514636">
        <w:rPr>
          <w:rFonts w:ascii="Calibri" w:hAnsi="Calibri" w:cs="Calibri"/>
          <w:i w:val="0"/>
          <w:sz w:val="20"/>
          <w:lang w:val="bs-Latn-BA"/>
        </w:rPr>
        <w:t xml:space="preserve">Odbor DMO-a ima pravo </w:t>
      </w:r>
      <w:r>
        <w:rPr>
          <w:rFonts w:ascii="Calibri" w:hAnsi="Calibri" w:cs="Calibri"/>
          <w:i w:val="0"/>
          <w:sz w:val="20"/>
          <w:lang w:val="bs-Latn-BA"/>
        </w:rPr>
        <w:t xml:space="preserve">razriješiti </w:t>
      </w:r>
      <w:r w:rsidRPr="00514636">
        <w:rPr>
          <w:rFonts w:ascii="Calibri" w:hAnsi="Calibri" w:cs="Calibri"/>
          <w:i w:val="0"/>
          <w:sz w:val="20"/>
          <w:lang w:val="bs-Latn-BA"/>
        </w:rPr>
        <w:t xml:space="preserve">bilo kojeg </w:t>
      </w:r>
      <w:r>
        <w:rPr>
          <w:rFonts w:ascii="Calibri" w:hAnsi="Calibri" w:cs="Calibri"/>
          <w:i w:val="0"/>
          <w:sz w:val="20"/>
          <w:lang w:val="bs-Latn-BA"/>
        </w:rPr>
        <w:t>službenika s funkcije na koju je izabran na temelju istih ovlaštenja koja su primijenjena pri njihovom izboru</w:t>
      </w:r>
      <w:r w:rsidRPr="00514636">
        <w:rPr>
          <w:rFonts w:ascii="Calibri" w:hAnsi="Calibri" w:cs="Calibri"/>
          <w:i w:val="0"/>
          <w:sz w:val="20"/>
          <w:lang w:val="bs-Latn-BA"/>
        </w:rPr>
        <w:t xml:space="preserve">. </w:t>
      </w:r>
      <w:r w:rsidRPr="00514636">
        <w:rPr>
          <w:rFonts w:ascii="Calibri" w:hAnsi="Calibri" w:cs="Calibri"/>
          <w:i w:val="0"/>
          <w:sz w:val="20"/>
          <w:highlight w:val="red"/>
          <w:lang w:val="bs-Latn-BA"/>
        </w:rPr>
        <w:t>Službenici mogu biti razriješeni dužnosti zbog:</w:t>
      </w:r>
      <w:r w:rsidRPr="00514636">
        <w:rPr>
          <w:rFonts w:ascii="Calibri" w:hAnsi="Calibri" w:cs="Calibri"/>
          <w:i w:val="0"/>
          <w:sz w:val="20"/>
          <w:lang w:val="bs-Latn-BA"/>
        </w:rPr>
        <w:t xml:space="preserve"> </w:t>
      </w:r>
    </w:p>
    <w:p w14:paraId="30D551FB" w14:textId="62E1E38C" w:rsidR="00207B79" w:rsidRPr="0040521F" w:rsidRDefault="00514636" w:rsidP="00E87B1A">
      <w:pPr>
        <w:numPr>
          <w:ilvl w:val="0"/>
          <w:numId w:val="11"/>
        </w:numPr>
        <w:rPr>
          <w:rFonts w:ascii="Calibri" w:hAnsi="Calibri" w:cs="Calibri"/>
          <w:sz w:val="20"/>
          <w:szCs w:val="20"/>
          <w:lang w:val="bs-Latn-BA"/>
        </w:rPr>
      </w:pPr>
      <w:r w:rsidRPr="00514636">
        <w:rPr>
          <w:rFonts w:ascii="Calibri" w:hAnsi="Calibri" w:cs="Calibri"/>
          <w:sz w:val="20"/>
          <w:szCs w:val="20"/>
          <w:lang w:val="bs-Latn-BA"/>
        </w:rPr>
        <w:t xml:space="preserve">grubog ili svjesnog zanemarivanja </w:t>
      </w:r>
      <w:r>
        <w:rPr>
          <w:rFonts w:ascii="Calibri" w:hAnsi="Calibri" w:cs="Calibri"/>
          <w:sz w:val="20"/>
          <w:szCs w:val="20"/>
          <w:lang w:val="bs-Latn-BA"/>
        </w:rPr>
        <w:t xml:space="preserve">svojih </w:t>
      </w:r>
      <w:r w:rsidRPr="00514636">
        <w:rPr>
          <w:rFonts w:ascii="Calibri" w:hAnsi="Calibri" w:cs="Calibri"/>
          <w:sz w:val="20"/>
          <w:szCs w:val="20"/>
          <w:lang w:val="bs-Latn-BA"/>
        </w:rPr>
        <w:t>dužnosti</w:t>
      </w:r>
      <w:r w:rsidR="00207B79" w:rsidRPr="0040521F">
        <w:rPr>
          <w:rFonts w:ascii="Calibri" w:hAnsi="Calibri" w:cs="Calibri"/>
          <w:sz w:val="20"/>
          <w:szCs w:val="20"/>
          <w:lang w:val="bs-Latn-BA"/>
        </w:rPr>
        <w:t>.</w:t>
      </w:r>
    </w:p>
    <w:p w14:paraId="02B6CEBF" w14:textId="5ED076D3" w:rsidR="00207B79" w:rsidRPr="0040521F" w:rsidRDefault="00514636" w:rsidP="00E87B1A">
      <w:pPr>
        <w:numPr>
          <w:ilvl w:val="0"/>
          <w:numId w:val="11"/>
        </w:numPr>
        <w:rPr>
          <w:rFonts w:ascii="Calibri" w:hAnsi="Calibri" w:cs="Calibri"/>
          <w:sz w:val="20"/>
          <w:szCs w:val="20"/>
          <w:lang w:val="bs-Latn-BA"/>
        </w:rPr>
      </w:pPr>
      <w:r w:rsidRPr="00514636">
        <w:rPr>
          <w:rFonts w:ascii="Calibri" w:hAnsi="Calibri" w:cs="Calibri"/>
          <w:sz w:val="20"/>
          <w:szCs w:val="20"/>
          <w:lang w:val="bs-Latn-BA"/>
        </w:rPr>
        <w:t xml:space="preserve">zloupotrebe </w:t>
      </w:r>
      <w:r>
        <w:rPr>
          <w:rFonts w:ascii="Calibri" w:hAnsi="Calibri" w:cs="Calibri"/>
          <w:sz w:val="20"/>
          <w:szCs w:val="20"/>
          <w:lang w:val="bs-Latn-BA"/>
        </w:rPr>
        <w:t xml:space="preserve">finansijskih </w:t>
      </w:r>
      <w:r w:rsidRPr="00514636">
        <w:rPr>
          <w:rFonts w:ascii="Calibri" w:hAnsi="Calibri" w:cs="Calibri"/>
          <w:sz w:val="20"/>
          <w:szCs w:val="20"/>
          <w:lang w:val="bs-Latn-BA"/>
        </w:rPr>
        <w:t>sredstava DMO</w:t>
      </w:r>
      <w:r>
        <w:rPr>
          <w:rFonts w:ascii="Calibri" w:hAnsi="Calibri" w:cs="Calibri"/>
          <w:sz w:val="20"/>
          <w:szCs w:val="20"/>
          <w:lang w:val="bs-Latn-BA"/>
        </w:rPr>
        <w:t>-a</w:t>
      </w:r>
      <w:r w:rsidR="00207B79" w:rsidRPr="0040521F">
        <w:rPr>
          <w:rFonts w:ascii="Calibri" w:hAnsi="Calibri" w:cs="Calibri"/>
          <w:sz w:val="20"/>
          <w:szCs w:val="20"/>
          <w:lang w:val="bs-Latn-BA"/>
        </w:rPr>
        <w:t>.</w:t>
      </w:r>
    </w:p>
    <w:p w14:paraId="3A263095" w14:textId="585FE3DC" w:rsidR="00207B79" w:rsidRPr="0040521F" w:rsidRDefault="00514636" w:rsidP="00E87B1A">
      <w:pPr>
        <w:numPr>
          <w:ilvl w:val="0"/>
          <w:numId w:val="11"/>
        </w:numPr>
        <w:rPr>
          <w:rFonts w:ascii="Calibri" w:hAnsi="Calibri" w:cs="Calibri"/>
          <w:sz w:val="20"/>
          <w:szCs w:val="20"/>
          <w:lang w:val="bs-Latn-BA"/>
        </w:rPr>
      </w:pPr>
      <w:r>
        <w:rPr>
          <w:rFonts w:ascii="Calibri" w:hAnsi="Calibri" w:cs="Calibri"/>
          <w:sz w:val="20"/>
          <w:szCs w:val="20"/>
          <w:lang w:val="bs-Latn-BA"/>
        </w:rPr>
        <w:t>osude za krivično djelo</w:t>
      </w:r>
      <w:r w:rsidR="00207B79" w:rsidRPr="0040521F">
        <w:rPr>
          <w:rFonts w:ascii="Calibri" w:hAnsi="Calibri" w:cs="Calibri"/>
          <w:sz w:val="20"/>
          <w:szCs w:val="20"/>
          <w:lang w:val="bs-Latn-BA"/>
        </w:rPr>
        <w:t>.</w:t>
      </w:r>
    </w:p>
    <w:p w14:paraId="66228AA3" w14:textId="2FC97669" w:rsidR="00207B79" w:rsidRPr="0040521F" w:rsidRDefault="00514636" w:rsidP="00E87B1A">
      <w:pPr>
        <w:numPr>
          <w:ilvl w:val="0"/>
          <w:numId w:val="11"/>
        </w:numPr>
        <w:rPr>
          <w:rFonts w:ascii="Calibri" w:hAnsi="Calibri" w:cs="Calibri"/>
          <w:sz w:val="20"/>
          <w:szCs w:val="20"/>
          <w:lang w:val="bs-Latn-BA"/>
        </w:rPr>
      </w:pPr>
      <w:r w:rsidRPr="00514636">
        <w:rPr>
          <w:rFonts w:ascii="Calibri" w:hAnsi="Calibri" w:cs="Calibri"/>
          <w:sz w:val="20"/>
          <w:szCs w:val="20"/>
          <w:lang w:val="bs-Latn-BA"/>
        </w:rPr>
        <w:t xml:space="preserve">namjernog </w:t>
      </w:r>
      <w:r>
        <w:rPr>
          <w:rFonts w:ascii="Calibri" w:hAnsi="Calibri" w:cs="Calibri"/>
          <w:sz w:val="20"/>
          <w:szCs w:val="20"/>
          <w:lang w:val="bs-Latn-BA"/>
        </w:rPr>
        <w:t>izostanka</w:t>
      </w:r>
      <w:r w:rsidRPr="00514636">
        <w:rPr>
          <w:rFonts w:ascii="Calibri" w:hAnsi="Calibri" w:cs="Calibri"/>
          <w:sz w:val="20"/>
          <w:szCs w:val="20"/>
          <w:lang w:val="bs-Latn-BA"/>
        </w:rPr>
        <w:t xml:space="preserve"> javne podrške </w:t>
      </w:r>
      <w:r>
        <w:rPr>
          <w:rFonts w:ascii="Calibri" w:hAnsi="Calibri" w:cs="Calibri"/>
          <w:sz w:val="20"/>
          <w:szCs w:val="20"/>
          <w:lang w:val="bs-Latn-BA"/>
        </w:rPr>
        <w:t xml:space="preserve">misiji DMO-a, njenom </w:t>
      </w:r>
      <w:r w:rsidRPr="00514636">
        <w:rPr>
          <w:rFonts w:ascii="Calibri" w:hAnsi="Calibri" w:cs="Calibri"/>
          <w:sz w:val="20"/>
          <w:szCs w:val="20"/>
          <w:lang w:val="bs-Latn-BA"/>
        </w:rPr>
        <w:t>osoblj</w:t>
      </w:r>
      <w:r>
        <w:rPr>
          <w:rFonts w:ascii="Calibri" w:hAnsi="Calibri" w:cs="Calibri"/>
          <w:sz w:val="20"/>
          <w:szCs w:val="20"/>
          <w:lang w:val="bs-Latn-BA"/>
        </w:rPr>
        <w:t xml:space="preserve">u </w:t>
      </w:r>
      <w:r w:rsidRPr="00514636">
        <w:rPr>
          <w:rFonts w:ascii="Calibri" w:hAnsi="Calibri" w:cs="Calibri"/>
          <w:sz w:val="20"/>
          <w:szCs w:val="20"/>
          <w:lang w:val="bs-Latn-BA"/>
        </w:rPr>
        <w:t>ili program</w:t>
      </w:r>
      <w:r>
        <w:rPr>
          <w:rFonts w:ascii="Calibri" w:hAnsi="Calibri" w:cs="Calibri"/>
          <w:sz w:val="20"/>
          <w:szCs w:val="20"/>
          <w:lang w:val="bs-Latn-BA"/>
        </w:rPr>
        <w:t>ima</w:t>
      </w:r>
      <w:r w:rsidR="00207B79" w:rsidRPr="0040521F">
        <w:rPr>
          <w:rFonts w:ascii="Calibri" w:hAnsi="Calibri" w:cs="Calibri"/>
          <w:sz w:val="20"/>
          <w:szCs w:val="20"/>
          <w:lang w:val="bs-Latn-BA"/>
        </w:rPr>
        <w:t>.</w:t>
      </w:r>
    </w:p>
    <w:p w14:paraId="562D7D22" w14:textId="31F88818" w:rsidR="00207B79" w:rsidRPr="0040521F" w:rsidRDefault="00514636" w:rsidP="00E87B1A">
      <w:pPr>
        <w:numPr>
          <w:ilvl w:val="0"/>
          <w:numId w:val="11"/>
        </w:numPr>
        <w:rPr>
          <w:rFonts w:ascii="Calibri" w:hAnsi="Calibri" w:cs="Calibri"/>
          <w:sz w:val="20"/>
          <w:szCs w:val="20"/>
          <w:lang w:val="bs-Latn-BA"/>
        </w:rPr>
      </w:pPr>
      <w:r>
        <w:rPr>
          <w:rFonts w:ascii="Calibri" w:hAnsi="Calibri" w:cs="Calibri"/>
          <w:sz w:val="20"/>
          <w:szCs w:val="20"/>
          <w:lang w:val="bs-Latn-BA"/>
        </w:rPr>
        <w:t xml:space="preserve">neobavještavanja odbora </w:t>
      </w:r>
      <w:r w:rsidRPr="00514636">
        <w:rPr>
          <w:rFonts w:ascii="Calibri" w:hAnsi="Calibri" w:cs="Calibri"/>
          <w:sz w:val="20"/>
          <w:szCs w:val="20"/>
          <w:lang w:val="bs-Latn-BA"/>
        </w:rPr>
        <w:t>o pitanjima koja bi mogla utjecati na odluke odbora</w:t>
      </w:r>
      <w:r w:rsidR="00207B79" w:rsidRPr="0040521F">
        <w:rPr>
          <w:rFonts w:ascii="Calibri" w:hAnsi="Calibri" w:cs="Calibri"/>
          <w:sz w:val="20"/>
          <w:szCs w:val="20"/>
          <w:lang w:val="bs-Latn-BA"/>
        </w:rPr>
        <w:t>.</w:t>
      </w:r>
    </w:p>
    <w:p w14:paraId="2A266D1A" w14:textId="77777777" w:rsidR="00207B79" w:rsidRPr="0040521F" w:rsidRDefault="00207B79" w:rsidP="00207B79">
      <w:pPr>
        <w:ind w:left="720" w:hanging="720"/>
        <w:rPr>
          <w:rFonts w:ascii="Calibri" w:hAnsi="Calibri" w:cs="Calibri"/>
          <w:sz w:val="20"/>
          <w:szCs w:val="20"/>
          <w:lang w:val="bs-Latn-BA"/>
        </w:rPr>
      </w:pPr>
    </w:p>
    <w:p w14:paraId="1F343991" w14:textId="1A663385" w:rsidR="00207B79" w:rsidRPr="0040521F" w:rsidRDefault="00207B79" w:rsidP="00207B79">
      <w:pPr>
        <w:rPr>
          <w:rFonts w:ascii="Calibri" w:hAnsi="Calibri" w:cs="Calibri"/>
          <w:sz w:val="20"/>
          <w:szCs w:val="20"/>
          <w:lang w:val="bs-Latn-BA"/>
        </w:rPr>
      </w:pPr>
      <w:r w:rsidRPr="002D1409">
        <w:rPr>
          <w:rFonts w:ascii="Calibri" w:hAnsi="Calibri" w:cs="Calibri"/>
          <w:sz w:val="20"/>
          <w:szCs w:val="20"/>
          <w:lang w:val="bs-Latn-BA"/>
        </w:rPr>
        <w:t>Procedur</w:t>
      </w:r>
      <w:r w:rsidR="002D1409" w:rsidRPr="002D1409">
        <w:rPr>
          <w:rFonts w:ascii="Calibri" w:hAnsi="Calibri" w:cs="Calibri"/>
          <w:sz w:val="20"/>
          <w:szCs w:val="20"/>
          <w:lang w:val="bs-Latn-BA"/>
        </w:rPr>
        <w:t xml:space="preserve">a za razrješenje </w:t>
      </w:r>
      <w:r w:rsidR="002D1409" w:rsidRPr="002D1409">
        <w:rPr>
          <w:rFonts w:ascii="Calibri" w:hAnsi="Calibri" w:cs="Calibri"/>
          <w:sz w:val="20"/>
          <w:lang w:val="bs-Latn-BA"/>
        </w:rPr>
        <w:t>bilo kojeg službenika s funkcije</w:t>
      </w:r>
      <w:r w:rsidR="002D1409">
        <w:rPr>
          <w:rFonts w:ascii="Calibri" w:hAnsi="Calibri" w:cs="Calibri"/>
          <w:sz w:val="20"/>
          <w:lang w:val="bs-Latn-BA"/>
        </w:rPr>
        <w:t xml:space="preserve"> provodi se glasanjem uz </w:t>
      </w:r>
      <w:r w:rsidR="002D1409" w:rsidRPr="002D1409">
        <w:rPr>
          <w:rFonts w:ascii="Calibri" w:hAnsi="Calibri" w:cs="Calibri"/>
          <w:sz w:val="20"/>
          <w:szCs w:val="20"/>
          <w:lang w:val="bs-Latn-BA"/>
        </w:rPr>
        <w:t>natpolovičn</w:t>
      </w:r>
      <w:r w:rsidR="002D1409">
        <w:rPr>
          <w:rFonts w:ascii="Calibri" w:hAnsi="Calibri" w:cs="Calibri"/>
          <w:sz w:val="20"/>
          <w:szCs w:val="20"/>
          <w:lang w:val="bs-Latn-BA"/>
        </w:rPr>
        <w:t xml:space="preserve">u </w:t>
      </w:r>
      <w:r w:rsidR="002D1409" w:rsidRPr="002D1409">
        <w:rPr>
          <w:rFonts w:ascii="Calibri" w:hAnsi="Calibri" w:cs="Calibri"/>
          <w:sz w:val="20"/>
          <w:szCs w:val="20"/>
          <w:lang w:val="bs-Latn-BA"/>
        </w:rPr>
        <w:t>većin</w:t>
      </w:r>
      <w:r w:rsidR="002D1409">
        <w:rPr>
          <w:rFonts w:ascii="Calibri" w:hAnsi="Calibri" w:cs="Calibri"/>
          <w:sz w:val="20"/>
          <w:szCs w:val="20"/>
          <w:lang w:val="bs-Latn-BA"/>
        </w:rPr>
        <w:t xml:space="preserve">u </w:t>
      </w:r>
      <w:r w:rsidR="002D1409" w:rsidRPr="002D1409">
        <w:rPr>
          <w:rFonts w:ascii="Calibri" w:hAnsi="Calibri" w:cs="Calibri"/>
          <w:sz w:val="20"/>
          <w:szCs w:val="20"/>
          <w:lang w:val="bs-Latn-BA"/>
        </w:rPr>
        <w:t>glasova odbora</w:t>
      </w:r>
      <w:r w:rsidRPr="0040521F">
        <w:rPr>
          <w:rFonts w:ascii="Calibri" w:hAnsi="Calibri" w:cs="Calibri"/>
          <w:sz w:val="20"/>
          <w:szCs w:val="20"/>
          <w:lang w:val="bs-Latn-BA"/>
        </w:rPr>
        <w:t>.</w:t>
      </w:r>
    </w:p>
    <w:p w14:paraId="31912F37" w14:textId="77777777" w:rsidR="002229F0" w:rsidRPr="0040521F" w:rsidRDefault="002229F0" w:rsidP="00207B79">
      <w:pPr>
        <w:rPr>
          <w:rFonts w:ascii="Calibri" w:hAnsi="Calibri" w:cs="Calibri"/>
          <w:sz w:val="20"/>
          <w:szCs w:val="20"/>
          <w:lang w:val="bs-Latn-BA"/>
        </w:rPr>
      </w:pPr>
    </w:p>
    <w:p w14:paraId="29CD2C05" w14:textId="77777777" w:rsidR="002229F0" w:rsidRPr="0040521F" w:rsidRDefault="002229F0" w:rsidP="00207B79">
      <w:pPr>
        <w:rPr>
          <w:rFonts w:ascii="Calibri" w:hAnsi="Calibri" w:cs="Calibri"/>
          <w:sz w:val="20"/>
          <w:szCs w:val="20"/>
          <w:lang w:val="bs-Latn-BA"/>
        </w:rPr>
      </w:pPr>
    </w:p>
    <w:p w14:paraId="3F1E89E4" w14:textId="70EAC6ED" w:rsidR="002229F0" w:rsidRPr="0040521F" w:rsidRDefault="006A0C41" w:rsidP="002229F0">
      <w:pPr>
        <w:pStyle w:val="Heading3"/>
        <w:rPr>
          <w:lang w:val="bs-Latn-BA"/>
        </w:rPr>
      </w:pPr>
      <w:bookmarkStart w:id="189" w:name="_Toc77551988"/>
      <w:r w:rsidRPr="006A0C41">
        <w:rPr>
          <w:lang w:val="bs-Latn-BA"/>
        </w:rPr>
        <w:t xml:space="preserve">Matrica odgovornosti i </w:t>
      </w:r>
      <w:r>
        <w:rPr>
          <w:lang w:val="bs-Latn-BA"/>
        </w:rPr>
        <w:t xml:space="preserve">donošenja odluka </w:t>
      </w:r>
      <w:r w:rsidR="002229F0" w:rsidRPr="0040521F">
        <w:rPr>
          <w:lang w:val="bs-Latn-BA"/>
        </w:rPr>
        <w:t>7.9</w:t>
      </w:r>
      <w:bookmarkEnd w:id="189"/>
    </w:p>
    <w:p w14:paraId="119CD403" w14:textId="77777777" w:rsidR="002229F0" w:rsidRPr="0040521F" w:rsidRDefault="002229F0" w:rsidP="002229F0">
      <w:pPr>
        <w:rPr>
          <w:lang w:val="bs-Latn-BA"/>
        </w:rPr>
      </w:pPr>
    </w:p>
    <w:p w14:paraId="487E24F2" w14:textId="0AFDD30B" w:rsidR="002229F0" w:rsidRPr="0040521F" w:rsidRDefault="002229F0" w:rsidP="002229F0">
      <w:pPr>
        <w:rPr>
          <w:lang w:val="bs-Latn-BA"/>
        </w:rPr>
      </w:pPr>
      <w:r w:rsidRPr="0040521F">
        <w:rPr>
          <w:highlight w:val="yellow"/>
          <w:lang w:val="bs-Latn-BA"/>
        </w:rPr>
        <w:t>[</w:t>
      </w:r>
      <w:r w:rsidR="004041F3" w:rsidRPr="004041F3">
        <w:rPr>
          <w:highlight w:val="yellow"/>
          <w:lang w:val="bs-Latn-BA"/>
        </w:rPr>
        <w:t xml:space="preserve">Koristite matricu odgovornosti i donošenja odluka koja je izrađena u okviru prošlosedmičnog zadatka kako biste je dodali u dokument </w:t>
      </w:r>
      <w:r w:rsidR="004041F3">
        <w:rPr>
          <w:highlight w:val="yellow"/>
          <w:lang w:val="bs-Latn-BA"/>
        </w:rPr>
        <w:t>Politika i smjernica odbora</w:t>
      </w:r>
      <w:r w:rsidR="004041F3" w:rsidRPr="004041F3">
        <w:rPr>
          <w:highlight w:val="yellow"/>
          <w:lang w:val="bs-Latn-BA"/>
        </w:rPr>
        <w:t>, tako da vaše osoblje može bolje razumjeti različite odgovornosti članova odbora</w:t>
      </w:r>
      <w:r w:rsidRPr="0040521F">
        <w:rPr>
          <w:highlight w:val="yellow"/>
          <w:lang w:val="bs-Latn-BA"/>
        </w:rPr>
        <w:t>]</w:t>
      </w:r>
    </w:p>
    <w:p w14:paraId="2A5C380C" w14:textId="77777777" w:rsidR="002229F0" w:rsidRPr="0040521F" w:rsidRDefault="002229F0" w:rsidP="002229F0">
      <w:pPr>
        <w:rPr>
          <w:lang w:val="bs-Latn-BA"/>
        </w:rPr>
      </w:pPr>
    </w:p>
    <w:tbl>
      <w:tblPr>
        <w:tblW w:w="9959" w:type="dxa"/>
        <w:tblInd w:w="113" w:type="dxa"/>
        <w:tblLook w:val="04A0" w:firstRow="1" w:lastRow="0" w:firstColumn="1" w:lastColumn="0" w:noHBand="0" w:noVBand="1"/>
      </w:tblPr>
      <w:tblGrid>
        <w:gridCol w:w="3390"/>
        <w:gridCol w:w="2147"/>
        <w:gridCol w:w="2164"/>
        <w:gridCol w:w="2258"/>
      </w:tblGrid>
      <w:tr w:rsidR="003C30AC" w:rsidRPr="0040521F" w14:paraId="5CFBB4D2" w14:textId="77777777" w:rsidTr="002229F0">
        <w:trPr>
          <w:trHeight w:val="567"/>
        </w:trPr>
        <w:tc>
          <w:tcPr>
            <w:tcW w:w="2489"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2EDEFFEC" w14:textId="4DE24C37" w:rsidR="002229F0" w:rsidRPr="0040521F" w:rsidRDefault="003C30AC">
            <w:pPr>
              <w:jc w:val="center"/>
              <w:rPr>
                <w:rFonts w:ascii="Calibri" w:hAnsi="Calibri" w:cs="Calibri"/>
                <w:b/>
                <w:bCs/>
                <w:color w:val="FFFFFF"/>
                <w:lang w:val="bs-Latn-BA"/>
              </w:rPr>
            </w:pPr>
            <w:r>
              <w:rPr>
                <w:rFonts w:ascii="Calibri" w:hAnsi="Calibri" w:cs="Calibri"/>
                <w:b/>
                <w:bCs/>
                <w:color w:val="FFFFFF"/>
                <w:lang w:val="bs-Latn-BA"/>
              </w:rPr>
              <w:t xml:space="preserve">Odgovornost </w:t>
            </w:r>
          </w:p>
        </w:tc>
        <w:tc>
          <w:tcPr>
            <w:tcW w:w="2489" w:type="dxa"/>
            <w:tcBorders>
              <w:top w:val="single" w:sz="4" w:space="0" w:color="auto"/>
              <w:left w:val="nil"/>
              <w:bottom w:val="single" w:sz="4" w:space="0" w:color="auto"/>
              <w:right w:val="single" w:sz="4" w:space="0" w:color="auto"/>
            </w:tcBorders>
            <w:shd w:val="clear" w:color="000000" w:fill="5B9BD5"/>
            <w:vAlign w:val="center"/>
            <w:hideMark/>
          </w:tcPr>
          <w:p w14:paraId="3C0CD93A" w14:textId="19C0A0C4" w:rsidR="002229F0" w:rsidRPr="0040521F" w:rsidRDefault="003C30AC">
            <w:pPr>
              <w:jc w:val="center"/>
              <w:rPr>
                <w:rFonts w:ascii="Calibri" w:hAnsi="Calibri" w:cs="Calibri"/>
                <w:b/>
                <w:bCs/>
                <w:color w:val="FFFFFF"/>
                <w:lang w:val="bs-Latn-BA"/>
              </w:rPr>
            </w:pPr>
            <w:r>
              <w:rPr>
                <w:rFonts w:ascii="Calibri" w:hAnsi="Calibri" w:cs="Calibri"/>
                <w:b/>
                <w:bCs/>
                <w:color w:val="FFFFFF"/>
                <w:lang w:val="bs-Latn-BA"/>
              </w:rPr>
              <w:t xml:space="preserve">Direktor DMO-a </w:t>
            </w:r>
          </w:p>
        </w:tc>
        <w:tc>
          <w:tcPr>
            <w:tcW w:w="2489" w:type="dxa"/>
            <w:tcBorders>
              <w:top w:val="single" w:sz="4" w:space="0" w:color="auto"/>
              <w:left w:val="nil"/>
              <w:bottom w:val="single" w:sz="4" w:space="0" w:color="auto"/>
              <w:right w:val="single" w:sz="4" w:space="0" w:color="auto"/>
            </w:tcBorders>
            <w:shd w:val="clear" w:color="000000" w:fill="5B9BD5"/>
            <w:vAlign w:val="center"/>
            <w:hideMark/>
          </w:tcPr>
          <w:p w14:paraId="53F64D67" w14:textId="68A4B861" w:rsidR="002229F0" w:rsidRPr="0040521F" w:rsidRDefault="003C30AC">
            <w:pPr>
              <w:jc w:val="center"/>
              <w:rPr>
                <w:rFonts w:ascii="Calibri" w:hAnsi="Calibri" w:cs="Calibri"/>
                <w:b/>
                <w:bCs/>
                <w:color w:val="FFFFFF"/>
                <w:lang w:val="bs-Latn-BA"/>
              </w:rPr>
            </w:pPr>
            <w:r>
              <w:rPr>
                <w:rFonts w:ascii="Calibri" w:hAnsi="Calibri" w:cs="Calibri"/>
                <w:b/>
                <w:bCs/>
                <w:color w:val="FFFFFF"/>
                <w:lang w:val="bs-Latn-BA"/>
              </w:rPr>
              <w:t xml:space="preserve">Nadzorni odbor </w:t>
            </w:r>
          </w:p>
        </w:tc>
        <w:tc>
          <w:tcPr>
            <w:tcW w:w="2491" w:type="dxa"/>
            <w:tcBorders>
              <w:top w:val="single" w:sz="4" w:space="0" w:color="auto"/>
              <w:left w:val="nil"/>
              <w:bottom w:val="single" w:sz="4" w:space="0" w:color="auto"/>
              <w:right w:val="single" w:sz="4" w:space="0" w:color="auto"/>
            </w:tcBorders>
            <w:shd w:val="clear" w:color="000000" w:fill="5B9BD5"/>
            <w:vAlign w:val="center"/>
            <w:hideMark/>
          </w:tcPr>
          <w:p w14:paraId="2B043F43" w14:textId="1EE60034" w:rsidR="002229F0" w:rsidRPr="0040521F" w:rsidRDefault="003C30AC">
            <w:pPr>
              <w:jc w:val="center"/>
              <w:rPr>
                <w:rFonts w:ascii="Calibri" w:hAnsi="Calibri" w:cs="Calibri"/>
                <w:b/>
                <w:bCs/>
                <w:color w:val="FFFFFF"/>
                <w:lang w:val="bs-Latn-BA"/>
              </w:rPr>
            </w:pPr>
            <w:r>
              <w:rPr>
                <w:rFonts w:ascii="Calibri" w:hAnsi="Calibri" w:cs="Calibri"/>
                <w:b/>
                <w:bCs/>
                <w:color w:val="FFFFFF"/>
                <w:lang w:val="bs-Latn-BA"/>
              </w:rPr>
              <w:t xml:space="preserve">Savjetodavni odbor </w:t>
            </w:r>
          </w:p>
        </w:tc>
      </w:tr>
      <w:tr w:rsidR="002229F0" w:rsidRPr="0040521F" w14:paraId="317F8EC8" w14:textId="77777777" w:rsidTr="002229F0">
        <w:trPr>
          <w:trHeight w:val="567"/>
        </w:trPr>
        <w:tc>
          <w:tcPr>
            <w:tcW w:w="9959" w:type="dxa"/>
            <w:gridSpan w:val="4"/>
            <w:tcBorders>
              <w:top w:val="single" w:sz="4" w:space="0" w:color="auto"/>
              <w:left w:val="single" w:sz="4" w:space="0" w:color="auto"/>
              <w:bottom w:val="single" w:sz="4" w:space="0" w:color="auto"/>
              <w:right w:val="single" w:sz="4" w:space="0" w:color="000000"/>
            </w:tcBorders>
            <w:shd w:val="clear" w:color="000000" w:fill="E7E6E6"/>
            <w:vAlign w:val="center"/>
            <w:hideMark/>
          </w:tcPr>
          <w:p w14:paraId="3F54C111" w14:textId="48BE0B23"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Ciljevi i poslovanje DMO-a </w:t>
            </w:r>
          </w:p>
        </w:tc>
      </w:tr>
      <w:tr w:rsidR="003C30AC" w:rsidRPr="0040521F" w14:paraId="4C0E3805"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5954DD3" w14:textId="7C588723"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Dugoročni ciljevi </w:t>
            </w:r>
          </w:p>
        </w:tc>
        <w:tc>
          <w:tcPr>
            <w:tcW w:w="2489" w:type="dxa"/>
            <w:tcBorders>
              <w:top w:val="nil"/>
              <w:left w:val="nil"/>
              <w:bottom w:val="single" w:sz="4" w:space="0" w:color="auto"/>
              <w:right w:val="single" w:sz="4" w:space="0" w:color="auto"/>
            </w:tcBorders>
            <w:shd w:val="clear" w:color="auto" w:fill="auto"/>
            <w:vAlign w:val="center"/>
            <w:hideMark/>
          </w:tcPr>
          <w:p w14:paraId="4BD74FD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1E1F1A84"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2A48F5E6"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642A6971"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887EBE3" w14:textId="0DF06FA3"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Kratkoročni ciljevi </w:t>
            </w:r>
          </w:p>
        </w:tc>
        <w:tc>
          <w:tcPr>
            <w:tcW w:w="2489" w:type="dxa"/>
            <w:tcBorders>
              <w:top w:val="nil"/>
              <w:left w:val="nil"/>
              <w:bottom w:val="single" w:sz="4" w:space="0" w:color="auto"/>
              <w:right w:val="single" w:sz="4" w:space="0" w:color="auto"/>
            </w:tcBorders>
            <w:shd w:val="clear" w:color="auto" w:fill="auto"/>
            <w:vAlign w:val="center"/>
            <w:hideMark/>
          </w:tcPr>
          <w:p w14:paraId="717135A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1F247834"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55241444"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5F169319"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4A1BEDBD" w14:textId="3D4EF095"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Redovno poslovanje </w:t>
            </w:r>
          </w:p>
        </w:tc>
        <w:tc>
          <w:tcPr>
            <w:tcW w:w="2489" w:type="dxa"/>
            <w:tcBorders>
              <w:top w:val="nil"/>
              <w:left w:val="nil"/>
              <w:bottom w:val="single" w:sz="4" w:space="0" w:color="auto"/>
              <w:right w:val="single" w:sz="4" w:space="0" w:color="auto"/>
            </w:tcBorders>
            <w:shd w:val="clear" w:color="auto" w:fill="auto"/>
            <w:vAlign w:val="center"/>
            <w:hideMark/>
          </w:tcPr>
          <w:p w14:paraId="2C7C55C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38F2D51C"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56E660A6"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15262C56"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0161B46" w14:textId="57ABEF60"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lastRenderedPageBreak/>
              <w:t xml:space="preserve">Godišnji plan rada </w:t>
            </w:r>
          </w:p>
        </w:tc>
        <w:tc>
          <w:tcPr>
            <w:tcW w:w="2489" w:type="dxa"/>
            <w:tcBorders>
              <w:top w:val="nil"/>
              <w:left w:val="nil"/>
              <w:bottom w:val="single" w:sz="4" w:space="0" w:color="auto"/>
              <w:right w:val="single" w:sz="4" w:space="0" w:color="auto"/>
            </w:tcBorders>
            <w:shd w:val="clear" w:color="auto" w:fill="auto"/>
            <w:vAlign w:val="center"/>
            <w:hideMark/>
          </w:tcPr>
          <w:p w14:paraId="6B21033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6C84B34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39DE0302"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12EDBDA8"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747F9317" w14:textId="1483F8BF"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Drugo</w:t>
            </w:r>
            <w:r w:rsidR="002229F0" w:rsidRPr="0040521F">
              <w:rPr>
                <w:rFonts w:ascii="Calibri" w:hAnsi="Calibri" w:cs="Calibri"/>
                <w:b/>
                <w:bCs/>
                <w:color w:val="000000"/>
                <w:lang w:val="bs-Latn-BA"/>
              </w:rPr>
              <w:t>?</w:t>
            </w:r>
          </w:p>
        </w:tc>
        <w:tc>
          <w:tcPr>
            <w:tcW w:w="2489" w:type="dxa"/>
            <w:tcBorders>
              <w:top w:val="nil"/>
              <w:left w:val="nil"/>
              <w:bottom w:val="single" w:sz="4" w:space="0" w:color="auto"/>
              <w:right w:val="single" w:sz="4" w:space="0" w:color="auto"/>
            </w:tcBorders>
            <w:shd w:val="clear" w:color="auto" w:fill="auto"/>
            <w:vAlign w:val="center"/>
            <w:hideMark/>
          </w:tcPr>
          <w:p w14:paraId="5D3ACDDE"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33F8A8DF"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65734A14"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2229F0" w:rsidRPr="0040521F" w14:paraId="7B1E745A" w14:textId="77777777" w:rsidTr="002229F0">
        <w:trPr>
          <w:trHeight w:val="567"/>
        </w:trPr>
        <w:tc>
          <w:tcPr>
            <w:tcW w:w="9959" w:type="dxa"/>
            <w:gridSpan w:val="4"/>
            <w:tcBorders>
              <w:top w:val="single" w:sz="4" w:space="0" w:color="auto"/>
              <w:left w:val="single" w:sz="4" w:space="0" w:color="auto"/>
              <w:bottom w:val="single" w:sz="4" w:space="0" w:color="auto"/>
              <w:right w:val="single" w:sz="4" w:space="0" w:color="000000"/>
            </w:tcBorders>
            <w:shd w:val="clear" w:color="000000" w:fill="E7E6E6"/>
            <w:vAlign w:val="center"/>
            <w:hideMark/>
          </w:tcPr>
          <w:p w14:paraId="45918815" w14:textId="386F7251"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Finansije </w:t>
            </w:r>
          </w:p>
        </w:tc>
      </w:tr>
      <w:tr w:rsidR="003C30AC" w:rsidRPr="0040521F" w14:paraId="235B736A"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A0CAF57" w14:textId="3DAA81B9" w:rsidR="003C30AC" w:rsidRDefault="003C30AC">
            <w:pPr>
              <w:jc w:val="center"/>
              <w:rPr>
                <w:rFonts w:ascii="Calibri" w:hAnsi="Calibri" w:cs="Calibri"/>
                <w:b/>
                <w:bCs/>
                <w:color w:val="000000"/>
                <w:lang w:val="bs-Latn-BA"/>
              </w:rPr>
            </w:pPr>
            <w:r w:rsidRPr="003C30AC">
              <w:rPr>
                <w:rFonts w:ascii="Calibri" w:hAnsi="Calibri" w:cs="Calibri"/>
                <w:b/>
                <w:bCs/>
                <w:color w:val="000000"/>
                <w:lang w:val="bs-Latn-BA"/>
              </w:rPr>
              <w:t xml:space="preserve">Operativni budžet </w:t>
            </w:r>
            <w:r>
              <w:rPr>
                <w:rFonts w:ascii="Calibri" w:hAnsi="Calibri" w:cs="Calibri"/>
                <w:b/>
                <w:bCs/>
                <w:color w:val="000000"/>
                <w:lang w:val="bs-Latn-BA"/>
              </w:rPr>
              <w:t>–</w:t>
            </w:r>
            <w:r w:rsidRPr="003C30AC">
              <w:rPr>
                <w:rFonts w:ascii="Calibri" w:hAnsi="Calibri" w:cs="Calibri"/>
                <w:b/>
                <w:bCs/>
                <w:color w:val="000000"/>
                <w:lang w:val="bs-Latn-BA"/>
              </w:rPr>
              <w:t xml:space="preserve"> </w:t>
            </w:r>
          </w:p>
          <w:p w14:paraId="5A62A205" w14:textId="66C4E186"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u</w:t>
            </w:r>
            <w:r w:rsidRPr="003C30AC">
              <w:rPr>
                <w:rFonts w:ascii="Calibri" w:hAnsi="Calibri" w:cs="Calibri"/>
                <w:b/>
                <w:bCs/>
                <w:color w:val="000000"/>
                <w:lang w:val="bs-Latn-BA"/>
              </w:rPr>
              <w:t>ključujući strukturu naknada</w:t>
            </w:r>
          </w:p>
        </w:tc>
        <w:tc>
          <w:tcPr>
            <w:tcW w:w="2489" w:type="dxa"/>
            <w:tcBorders>
              <w:top w:val="nil"/>
              <w:left w:val="nil"/>
              <w:bottom w:val="single" w:sz="4" w:space="0" w:color="auto"/>
              <w:right w:val="single" w:sz="4" w:space="0" w:color="auto"/>
            </w:tcBorders>
            <w:shd w:val="clear" w:color="auto" w:fill="auto"/>
            <w:vAlign w:val="center"/>
            <w:hideMark/>
          </w:tcPr>
          <w:p w14:paraId="14EE8770"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1DCEA390"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1B6596EB"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76CC3BB4"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6676C46" w14:textId="5CA2D524"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Kapitalne nabavke </w:t>
            </w:r>
          </w:p>
        </w:tc>
        <w:tc>
          <w:tcPr>
            <w:tcW w:w="2489" w:type="dxa"/>
            <w:tcBorders>
              <w:top w:val="nil"/>
              <w:left w:val="nil"/>
              <w:bottom w:val="single" w:sz="4" w:space="0" w:color="auto"/>
              <w:right w:val="single" w:sz="4" w:space="0" w:color="auto"/>
            </w:tcBorders>
            <w:shd w:val="clear" w:color="auto" w:fill="auto"/>
            <w:vAlign w:val="center"/>
            <w:hideMark/>
          </w:tcPr>
          <w:p w14:paraId="48B166D6"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58C2FC6D"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4B5AD5E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1F65ACEE"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41B6B38" w14:textId="657AE8EC"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Potraživanja/obaveze</w:t>
            </w:r>
          </w:p>
        </w:tc>
        <w:tc>
          <w:tcPr>
            <w:tcW w:w="2489" w:type="dxa"/>
            <w:tcBorders>
              <w:top w:val="nil"/>
              <w:left w:val="nil"/>
              <w:bottom w:val="single" w:sz="4" w:space="0" w:color="auto"/>
              <w:right w:val="single" w:sz="4" w:space="0" w:color="auto"/>
            </w:tcBorders>
            <w:shd w:val="clear" w:color="auto" w:fill="auto"/>
            <w:vAlign w:val="center"/>
            <w:hideMark/>
          </w:tcPr>
          <w:p w14:paraId="7AECFC8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70A01E21"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49B0D19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64792A58"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AA7F1D7" w14:textId="30958BD0"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Rashodi u okviru budžeta</w:t>
            </w:r>
          </w:p>
        </w:tc>
        <w:tc>
          <w:tcPr>
            <w:tcW w:w="2489" w:type="dxa"/>
            <w:tcBorders>
              <w:top w:val="nil"/>
              <w:left w:val="nil"/>
              <w:bottom w:val="single" w:sz="4" w:space="0" w:color="auto"/>
              <w:right w:val="single" w:sz="4" w:space="0" w:color="auto"/>
            </w:tcBorders>
            <w:shd w:val="clear" w:color="auto" w:fill="auto"/>
            <w:vAlign w:val="center"/>
            <w:hideMark/>
          </w:tcPr>
          <w:p w14:paraId="37F5949B"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6352CD6E"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7A9FEDF8"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58F29920" w14:textId="77777777" w:rsidTr="002229F0">
        <w:trPr>
          <w:trHeight w:val="81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75A5780" w14:textId="6CB95469"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Rashodi izvan budžeta (veliki popravci, itd.)</w:t>
            </w:r>
          </w:p>
        </w:tc>
        <w:tc>
          <w:tcPr>
            <w:tcW w:w="2489" w:type="dxa"/>
            <w:tcBorders>
              <w:top w:val="nil"/>
              <w:left w:val="nil"/>
              <w:bottom w:val="single" w:sz="4" w:space="0" w:color="auto"/>
              <w:right w:val="single" w:sz="4" w:space="0" w:color="auto"/>
            </w:tcBorders>
            <w:shd w:val="clear" w:color="auto" w:fill="auto"/>
            <w:vAlign w:val="center"/>
            <w:hideMark/>
          </w:tcPr>
          <w:p w14:paraId="7FDB81B1"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230B6C5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08484E5A"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17EF6F01"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6DE956EF" w14:textId="028738F6"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Drugo</w:t>
            </w:r>
            <w:r w:rsidRPr="0040521F">
              <w:rPr>
                <w:rFonts w:ascii="Calibri" w:hAnsi="Calibri" w:cs="Calibri"/>
                <w:b/>
                <w:bCs/>
                <w:color w:val="000000"/>
                <w:lang w:val="bs-Latn-BA"/>
              </w:rPr>
              <w:t>?</w:t>
            </w:r>
          </w:p>
        </w:tc>
        <w:tc>
          <w:tcPr>
            <w:tcW w:w="2489" w:type="dxa"/>
            <w:tcBorders>
              <w:top w:val="nil"/>
              <w:left w:val="nil"/>
              <w:bottom w:val="single" w:sz="4" w:space="0" w:color="auto"/>
              <w:right w:val="single" w:sz="4" w:space="0" w:color="auto"/>
            </w:tcBorders>
            <w:shd w:val="clear" w:color="auto" w:fill="auto"/>
            <w:vAlign w:val="center"/>
            <w:hideMark/>
          </w:tcPr>
          <w:p w14:paraId="2BB907C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746B7DE8"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5ACA24B7"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2229F0" w:rsidRPr="0040521F" w14:paraId="37892B15" w14:textId="77777777" w:rsidTr="002229F0">
        <w:trPr>
          <w:trHeight w:val="567"/>
        </w:trPr>
        <w:tc>
          <w:tcPr>
            <w:tcW w:w="9959" w:type="dxa"/>
            <w:gridSpan w:val="4"/>
            <w:tcBorders>
              <w:top w:val="single" w:sz="4" w:space="0" w:color="auto"/>
              <w:left w:val="single" w:sz="4" w:space="0" w:color="auto"/>
              <w:bottom w:val="single" w:sz="4" w:space="0" w:color="auto"/>
              <w:right w:val="single" w:sz="4" w:space="0" w:color="000000"/>
            </w:tcBorders>
            <w:shd w:val="clear" w:color="000000" w:fill="E7E6E6"/>
            <w:vAlign w:val="center"/>
            <w:hideMark/>
          </w:tcPr>
          <w:p w14:paraId="578229C4"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Marketing</w:t>
            </w:r>
          </w:p>
        </w:tc>
      </w:tr>
      <w:tr w:rsidR="003C30AC" w:rsidRPr="0040521F" w14:paraId="655852E8"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2446872B" w14:textId="629FA35A"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Razvoj marketinške strategije</w:t>
            </w:r>
          </w:p>
        </w:tc>
        <w:tc>
          <w:tcPr>
            <w:tcW w:w="2489" w:type="dxa"/>
            <w:tcBorders>
              <w:top w:val="nil"/>
              <w:left w:val="nil"/>
              <w:bottom w:val="single" w:sz="4" w:space="0" w:color="auto"/>
              <w:right w:val="single" w:sz="4" w:space="0" w:color="auto"/>
            </w:tcBorders>
            <w:shd w:val="clear" w:color="auto" w:fill="auto"/>
            <w:vAlign w:val="center"/>
            <w:hideMark/>
          </w:tcPr>
          <w:p w14:paraId="40BC3B7C"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1042ED1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728EA4E1"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23D38D6B"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8718233" w14:textId="7B4089B9"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Razvoj marketinškog brenda</w:t>
            </w:r>
          </w:p>
        </w:tc>
        <w:tc>
          <w:tcPr>
            <w:tcW w:w="2489" w:type="dxa"/>
            <w:tcBorders>
              <w:top w:val="nil"/>
              <w:left w:val="nil"/>
              <w:bottom w:val="single" w:sz="4" w:space="0" w:color="auto"/>
              <w:right w:val="single" w:sz="4" w:space="0" w:color="auto"/>
            </w:tcBorders>
            <w:shd w:val="clear" w:color="auto" w:fill="auto"/>
            <w:vAlign w:val="center"/>
            <w:hideMark/>
          </w:tcPr>
          <w:p w14:paraId="059C91EF"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6297222A"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5B0682C4"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59AF8941"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5E51126" w14:textId="6C63229C"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Razvoj marketinških materijala</w:t>
            </w:r>
          </w:p>
        </w:tc>
        <w:tc>
          <w:tcPr>
            <w:tcW w:w="2489" w:type="dxa"/>
            <w:tcBorders>
              <w:top w:val="nil"/>
              <w:left w:val="nil"/>
              <w:bottom w:val="single" w:sz="4" w:space="0" w:color="auto"/>
              <w:right w:val="single" w:sz="4" w:space="0" w:color="auto"/>
            </w:tcBorders>
            <w:shd w:val="clear" w:color="auto" w:fill="auto"/>
            <w:vAlign w:val="center"/>
            <w:hideMark/>
          </w:tcPr>
          <w:p w14:paraId="3FCF9906"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1A2E5A31"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7F46C990"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63F4FC3F"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3E316AD7" w14:textId="2DBFA4E6"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Provođenje marketinških aktivnosti</w:t>
            </w:r>
          </w:p>
        </w:tc>
        <w:tc>
          <w:tcPr>
            <w:tcW w:w="2489" w:type="dxa"/>
            <w:tcBorders>
              <w:top w:val="nil"/>
              <w:left w:val="nil"/>
              <w:bottom w:val="single" w:sz="4" w:space="0" w:color="auto"/>
              <w:right w:val="single" w:sz="4" w:space="0" w:color="auto"/>
            </w:tcBorders>
            <w:shd w:val="clear" w:color="auto" w:fill="auto"/>
            <w:vAlign w:val="center"/>
            <w:hideMark/>
          </w:tcPr>
          <w:p w14:paraId="08DC86FC"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0F3332F6"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3A36D0CC"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63F2B498"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487DEA6F" w14:textId="70C96FDD"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Drugo</w:t>
            </w:r>
            <w:r w:rsidRPr="0040521F">
              <w:rPr>
                <w:rFonts w:ascii="Calibri" w:hAnsi="Calibri" w:cs="Calibri"/>
                <w:b/>
                <w:bCs/>
                <w:color w:val="000000"/>
                <w:lang w:val="bs-Latn-BA"/>
              </w:rPr>
              <w:t>?</w:t>
            </w:r>
          </w:p>
        </w:tc>
        <w:tc>
          <w:tcPr>
            <w:tcW w:w="2489" w:type="dxa"/>
            <w:tcBorders>
              <w:top w:val="nil"/>
              <w:left w:val="nil"/>
              <w:bottom w:val="single" w:sz="4" w:space="0" w:color="auto"/>
              <w:right w:val="single" w:sz="4" w:space="0" w:color="auto"/>
            </w:tcBorders>
            <w:shd w:val="clear" w:color="auto" w:fill="auto"/>
            <w:vAlign w:val="center"/>
            <w:hideMark/>
          </w:tcPr>
          <w:p w14:paraId="21976D3B"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49464028"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27182290"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2229F0" w:rsidRPr="0040521F" w14:paraId="37878908" w14:textId="77777777" w:rsidTr="002229F0">
        <w:trPr>
          <w:trHeight w:val="567"/>
        </w:trPr>
        <w:tc>
          <w:tcPr>
            <w:tcW w:w="9959" w:type="dxa"/>
            <w:gridSpan w:val="4"/>
            <w:tcBorders>
              <w:top w:val="single" w:sz="4" w:space="0" w:color="auto"/>
              <w:left w:val="single" w:sz="4" w:space="0" w:color="auto"/>
              <w:bottom w:val="single" w:sz="4" w:space="0" w:color="auto"/>
              <w:right w:val="single" w:sz="4" w:space="0" w:color="000000"/>
            </w:tcBorders>
            <w:shd w:val="clear" w:color="000000" w:fill="E7E6E6"/>
            <w:vAlign w:val="center"/>
            <w:hideMark/>
          </w:tcPr>
          <w:p w14:paraId="71071397" w14:textId="6CB0AAF6"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Kadrovi </w:t>
            </w:r>
          </w:p>
        </w:tc>
      </w:tr>
      <w:tr w:rsidR="003C30AC" w:rsidRPr="0040521F" w14:paraId="442354AD"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65A0D770" w14:textId="1B4718FB"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Struktura osoblja / Program rada</w:t>
            </w:r>
          </w:p>
        </w:tc>
        <w:tc>
          <w:tcPr>
            <w:tcW w:w="2489" w:type="dxa"/>
            <w:tcBorders>
              <w:top w:val="nil"/>
              <w:left w:val="nil"/>
              <w:bottom w:val="single" w:sz="4" w:space="0" w:color="auto"/>
              <w:right w:val="single" w:sz="4" w:space="0" w:color="auto"/>
            </w:tcBorders>
            <w:shd w:val="clear" w:color="auto" w:fill="auto"/>
            <w:vAlign w:val="center"/>
            <w:hideMark/>
          </w:tcPr>
          <w:p w14:paraId="6675D43A"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515BAE87"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45435BBE"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48E3DB12"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1A7443B9" w14:textId="0AA0686A" w:rsidR="002229F0" w:rsidRPr="0040521F" w:rsidRDefault="003C30AC">
            <w:pPr>
              <w:jc w:val="center"/>
              <w:rPr>
                <w:rFonts w:ascii="Calibri" w:hAnsi="Calibri" w:cs="Calibri"/>
                <w:b/>
                <w:bCs/>
                <w:color w:val="000000"/>
                <w:lang w:val="bs-Latn-BA"/>
              </w:rPr>
            </w:pPr>
            <w:r w:rsidRPr="003C30AC">
              <w:rPr>
                <w:rFonts w:ascii="Calibri" w:hAnsi="Calibri" w:cs="Calibri"/>
                <w:b/>
                <w:bCs/>
                <w:color w:val="000000"/>
                <w:lang w:val="bs-Latn-BA"/>
              </w:rPr>
              <w:t>Kadrovske politike</w:t>
            </w:r>
          </w:p>
        </w:tc>
        <w:tc>
          <w:tcPr>
            <w:tcW w:w="2489" w:type="dxa"/>
            <w:tcBorders>
              <w:top w:val="nil"/>
              <w:left w:val="nil"/>
              <w:bottom w:val="single" w:sz="4" w:space="0" w:color="auto"/>
              <w:right w:val="single" w:sz="4" w:space="0" w:color="auto"/>
            </w:tcBorders>
            <w:shd w:val="clear" w:color="auto" w:fill="auto"/>
            <w:vAlign w:val="center"/>
            <w:hideMark/>
          </w:tcPr>
          <w:p w14:paraId="7956BFA2"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1002A93C"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51230E2E"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07F60467"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68580BA4" w14:textId="4938FF91"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Zapošljavanje/otpuštanje/</w:t>
            </w:r>
            <w:r w:rsidRPr="003C30AC">
              <w:rPr>
                <w:rFonts w:ascii="Calibri" w:hAnsi="Calibri" w:cs="Calibri"/>
                <w:b/>
                <w:bCs/>
                <w:color w:val="000000"/>
                <w:lang w:val="bs-Latn-BA"/>
              </w:rPr>
              <w:t>radni zadaci</w:t>
            </w:r>
          </w:p>
        </w:tc>
        <w:tc>
          <w:tcPr>
            <w:tcW w:w="2489" w:type="dxa"/>
            <w:tcBorders>
              <w:top w:val="nil"/>
              <w:left w:val="nil"/>
              <w:bottom w:val="single" w:sz="4" w:space="0" w:color="auto"/>
              <w:right w:val="single" w:sz="4" w:space="0" w:color="auto"/>
            </w:tcBorders>
            <w:shd w:val="clear" w:color="auto" w:fill="auto"/>
            <w:vAlign w:val="center"/>
            <w:hideMark/>
          </w:tcPr>
          <w:p w14:paraId="14C38512"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2BD4CBFF"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1DA2C1EB"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56029AAA"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0413A775" w14:textId="5C8B2FFE"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Pritužbe</w:t>
            </w:r>
          </w:p>
        </w:tc>
        <w:tc>
          <w:tcPr>
            <w:tcW w:w="2489" w:type="dxa"/>
            <w:tcBorders>
              <w:top w:val="nil"/>
              <w:left w:val="nil"/>
              <w:bottom w:val="single" w:sz="4" w:space="0" w:color="auto"/>
              <w:right w:val="single" w:sz="4" w:space="0" w:color="auto"/>
            </w:tcBorders>
            <w:shd w:val="clear" w:color="auto" w:fill="auto"/>
            <w:vAlign w:val="center"/>
            <w:hideMark/>
          </w:tcPr>
          <w:p w14:paraId="010BE44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4041818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2C1252E3"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2BBB7C3F"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3CF4618C" w14:textId="35B1A8CF"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 xml:space="preserve">Ocjenjivanja </w:t>
            </w:r>
          </w:p>
        </w:tc>
        <w:tc>
          <w:tcPr>
            <w:tcW w:w="2489" w:type="dxa"/>
            <w:tcBorders>
              <w:top w:val="nil"/>
              <w:left w:val="nil"/>
              <w:bottom w:val="single" w:sz="4" w:space="0" w:color="auto"/>
              <w:right w:val="single" w:sz="4" w:space="0" w:color="auto"/>
            </w:tcBorders>
            <w:shd w:val="clear" w:color="auto" w:fill="auto"/>
            <w:vAlign w:val="center"/>
            <w:hideMark/>
          </w:tcPr>
          <w:p w14:paraId="064F0005"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1FC0703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349DFB39"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r w:rsidR="003C30AC" w:rsidRPr="0040521F" w14:paraId="7B4B2CB6" w14:textId="77777777" w:rsidTr="002229F0">
        <w:trPr>
          <w:trHeight w:val="567"/>
        </w:trPr>
        <w:tc>
          <w:tcPr>
            <w:tcW w:w="2489" w:type="dxa"/>
            <w:tcBorders>
              <w:top w:val="nil"/>
              <w:left w:val="single" w:sz="4" w:space="0" w:color="auto"/>
              <w:bottom w:val="single" w:sz="4" w:space="0" w:color="auto"/>
              <w:right w:val="single" w:sz="4" w:space="0" w:color="auto"/>
            </w:tcBorders>
            <w:shd w:val="clear" w:color="auto" w:fill="auto"/>
            <w:vAlign w:val="center"/>
            <w:hideMark/>
          </w:tcPr>
          <w:p w14:paraId="529A3BC0" w14:textId="67C90D17" w:rsidR="002229F0" w:rsidRPr="0040521F" w:rsidRDefault="003C30AC">
            <w:pPr>
              <w:jc w:val="center"/>
              <w:rPr>
                <w:rFonts w:ascii="Calibri" w:hAnsi="Calibri" w:cs="Calibri"/>
                <w:b/>
                <w:bCs/>
                <w:color w:val="000000"/>
                <w:lang w:val="bs-Latn-BA"/>
              </w:rPr>
            </w:pPr>
            <w:r>
              <w:rPr>
                <w:rFonts w:ascii="Calibri" w:hAnsi="Calibri" w:cs="Calibri"/>
                <w:b/>
                <w:bCs/>
                <w:color w:val="000000"/>
                <w:lang w:val="bs-Latn-BA"/>
              </w:rPr>
              <w:t>Drugo</w:t>
            </w:r>
            <w:r w:rsidRPr="0040521F">
              <w:rPr>
                <w:rFonts w:ascii="Calibri" w:hAnsi="Calibri" w:cs="Calibri"/>
                <w:b/>
                <w:bCs/>
                <w:color w:val="000000"/>
                <w:lang w:val="bs-Latn-BA"/>
              </w:rPr>
              <w:t>?</w:t>
            </w:r>
          </w:p>
        </w:tc>
        <w:tc>
          <w:tcPr>
            <w:tcW w:w="2489" w:type="dxa"/>
            <w:tcBorders>
              <w:top w:val="nil"/>
              <w:left w:val="nil"/>
              <w:bottom w:val="single" w:sz="4" w:space="0" w:color="auto"/>
              <w:right w:val="single" w:sz="4" w:space="0" w:color="auto"/>
            </w:tcBorders>
            <w:shd w:val="clear" w:color="auto" w:fill="auto"/>
            <w:vAlign w:val="center"/>
            <w:hideMark/>
          </w:tcPr>
          <w:p w14:paraId="01F31DCE"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89" w:type="dxa"/>
            <w:tcBorders>
              <w:top w:val="nil"/>
              <w:left w:val="nil"/>
              <w:bottom w:val="single" w:sz="4" w:space="0" w:color="auto"/>
              <w:right w:val="single" w:sz="4" w:space="0" w:color="auto"/>
            </w:tcBorders>
            <w:shd w:val="clear" w:color="auto" w:fill="auto"/>
            <w:vAlign w:val="center"/>
            <w:hideMark/>
          </w:tcPr>
          <w:p w14:paraId="66CB0E46"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c>
          <w:tcPr>
            <w:tcW w:w="2491" w:type="dxa"/>
            <w:tcBorders>
              <w:top w:val="nil"/>
              <w:left w:val="nil"/>
              <w:bottom w:val="single" w:sz="4" w:space="0" w:color="auto"/>
              <w:right w:val="single" w:sz="4" w:space="0" w:color="auto"/>
            </w:tcBorders>
            <w:shd w:val="clear" w:color="auto" w:fill="auto"/>
            <w:vAlign w:val="center"/>
            <w:hideMark/>
          </w:tcPr>
          <w:p w14:paraId="16EF743E" w14:textId="77777777" w:rsidR="002229F0" w:rsidRPr="0040521F" w:rsidRDefault="002229F0">
            <w:pPr>
              <w:jc w:val="center"/>
              <w:rPr>
                <w:rFonts w:ascii="Calibri" w:hAnsi="Calibri" w:cs="Calibri"/>
                <w:b/>
                <w:bCs/>
                <w:color w:val="000000"/>
                <w:lang w:val="bs-Latn-BA"/>
              </w:rPr>
            </w:pPr>
            <w:r w:rsidRPr="0040521F">
              <w:rPr>
                <w:rFonts w:ascii="Calibri" w:hAnsi="Calibri" w:cs="Calibri"/>
                <w:b/>
                <w:bCs/>
                <w:color w:val="000000"/>
                <w:lang w:val="bs-Latn-BA"/>
              </w:rPr>
              <w:t> </w:t>
            </w:r>
          </w:p>
        </w:tc>
      </w:tr>
    </w:tbl>
    <w:p w14:paraId="0DFF392E" w14:textId="77777777" w:rsidR="002229F0" w:rsidRPr="0040521F" w:rsidRDefault="002229F0" w:rsidP="002229F0">
      <w:pPr>
        <w:rPr>
          <w:lang w:val="bs-Latn-BA"/>
        </w:rPr>
      </w:pPr>
    </w:p>
    <w:p w14:paraId="13416551" w14:textId="77777777" w:rsidR="00207B79" w:rsidRPr="0040521F" w:rsidRDefault="00207B79" w:rsidP="00207B79">
      <w:pPr>
        <w:rPr>
          <w:rFonts w:ascii="Calibri" w:hAnsi="Calibri" w:cs="Calibri"/>
          <w:sz w:val="20"/>
          <w:szCs w:val="20"/>
          <w:lang w:val="bs-Latn-BA"/>
        </w:rPr>
      </w:pPr>
    </w:p>
    <w:p w14:paraId="4ED89277" w14:textId="77777777" w:rsidR="00207B79" w:rsidRPr="0040521F" w:rsidRDefault="00207B79" w:rsidP="00207B79">
      <w:pPr>
        <w:rPr>
          <w:rFonts w:ascii="Calibri" w:hAnsi="Calibri" w:cs="Calibri"/>
          <w:sz w:val="20"/>
          <w:szCs w:val="20"/>
          <w:lang w:val="bs-Latn-BA"/>
        </w:rPr>
      </w:pPr>
      <w:r w:rsidRPr="0040521F">
        <w:rPr>
          <w:rFonts w:ascii="Calibri" w:hAnsi="Calibri" w:cs="Calibri"/>
          <w:sz w:val="20"/>
          <w:szCs w:val="20"/>
          <w:lang w:val="bs-Latn-BA"/>
        </w:rPr>
        <w:br w:type="page"/>
      </w:r>
    </w:p>
    <w:p w14:paraId="6577C85A" w14:textId="2CF5578D" w:rsidR="00207B79" w:rsidRPr="0040521F" w:rsidRDefault="00563B14" w:rsidP="00207B79">
      <w:pPr>
        <w:pStyle w:val="Heading1"/>
        <w:rPr>
          <w:rFonts w:ascii="Calibri" w:hAnsi="Calibri" w:cs="Calibri"/>
          <w:lang w:val="bs-Latn-BA"/>
        </w:rPr>
      </w:pPr>
      <w:bookmarkStart w:id="190" w:name="_Toc53994843"/>
      <w:bookmarkStart w:id="191" w:name="_Toc77551989"/>
      <w:r>
        <w:rPr>
          <w:rFonts w:ascii="Calibri" w:hAnsi="Calibri" w:cs="Calibri"/>
          <w:lang w:val="bs-Latn-BA"/>
        </w:rPr>
        <w:lastRenderedPageBreak/>
        <w:t>Poglavlje</w:t>
      </w:r>
      <w:r w:rsidR="00207B79" w:rsidRPr="0040521F">
        <w:rPr>
          <w:rFonts w:ascii="Calibri" w:hAnsi="Calibri" w:cs="Calibri"/>
          <w:lang w:val="bs-Latn-BA"/>
        </w:rPr>
        <w:t xml:space="preserve"> 8</w:t>
      </w:r>
      <w:bookmarkEnd w:id="190"/>
      <w:bookmarkEnd w:id="191"/>
    </w:p>
    <w:p w14:paraId="3F4E1ED4" w14:textId="09787BDA" w:rsidR="00207B79" w:rsidRPr="0040521F" w:rsidRDefault="001657FE" w:rsidP="00207B79">
      <w:pPr>
        <w:pStyle w:val="Heading2"/>
        <w:rPr>
          <w:rFonts w:ascii="Calibri" w:hAnsi="Calibri" w:cs="Calibri"/>
          <w:lang w:val="bs-Latn-BA"/>
        </w:rPr>
      </w:pPr>
      <w:bookmarkStart w:id="192" w:name="_Toc77551990"/>
      <w:bookmarkStart w:id="193" w:name="_Toc53994844"/>
      <w:r>
        <w:rPr>
          <w:rFonts w:ascii="Calibri" w:hAnsi="Calibri" w:cs="Calibri"/>
          <w:lang w:val="bs-Latn-BA"/>
        </w:rPr>
        <w:t>Komisije Odbora</w:t>
      </w:r>
      <w:bookmarkEnd w:id="192"/>
      <w:r>
        <w:rPr>
          <w:rFonts w:ascii="Calibri" w:hAnsi="Calibri" w:cs="Calibri"/>
          <w:lang w:val="bs-Latn-BA"/>
        </w:rPr>
        <w:t xml:space="preserve"> </w:t>
      </w:r>
      <w:bookmarkEnd w:id="193"/>
    </w:p>
    <w:p w14:paraId="330187B4" w14:textId="77777777" w:rsidR="00207B79" w:rsidRPr="0040521F" w:rsidRDefault="00207B79" w:rsidP="00207B79">
      <w:pPr>
        <w:rPr>
          <w:rFonts w:ascii="Calibri" w:hAnsi="Calibri" w:cs="Calibri"/>
          <w:sz w:val="20"/>
          <w:szCs w:val="20"/>
          <w:lang w:val="bs-Latn-BA"/>
        </w:rPr>
      </w:pPr>
    </w:p>
    <w:p w14:paraId="5CBFD251" w14:textId="3EDAEF1E" w:rsidR="00207B79" w:rsidRPr="00997256" w:rsidRDefault="00997256" w:rsidP="00207B79">
      <w:pPr>
        <w:rPr>
          <w:rFonts w:ascii="Calibri" w:hAnsi="Calibri" w:cs="Calibri"/>
          <w:sz w:val="20"/>
          <w:szCs w:val="20"/>
          <w:highlight w:val="red"/>
          <w:lang w:val="bs-Latn-BA"/>
        </w:rPr>
      </w:pPr>
      <w:r w:rsidRPr="00997256">
        <w:rPr>
          <w:rFonts w:ascii="Calibri" w:hAnsi="Calibri" w:cs="Calibri"/>
          <w:sz w:val="20"/>
          <w:szCs w:val="20"/>
          <w:highlight w:val="red"/>
          <w:lang w:val="bs-Latn-BA"/>
        </w:rPr>
        <w:t>Odbor po potrebi može uspostaviti ili ukinuti stalne ili specijalne komisije</w:t>
      </w:r>
      <w:r w:rsidR="00207B79" w:rsidRPr="0040521F">
        <w:rPr>
          <w:rFonts w:ascii="Calibri" w:hAnsi="Calibri" w:cs="Calibri"/>
          <w:sz w:val="20"/>
          <w:szCs w:val="20"/>
          <w:highlight w:val="red"/>
          <w:lang w:val="bs-Latn-BA"/>
        </w:rPr>
        <w:t>.</w:t>
      </w:r>
    </w:p>
    <w:p w14:paraId="45F443AB" w14:textId="0C9E07BD" w:rsidR="00207B79" w:rsidRPr="0040521F" w:rsidRDefault="00165C8F" w:rsidP="00666D20">
      <w:pPr>
        <w:pStyle w:val="Heading3"/>
        <w:rPr>
          <w:rFonts w:ascii="Calibri" w:hAnsi="Calibri" w:cs="Calibri"/>
          <w:lang w:val="bs-Latn-BA"/>
        </w:rPr>
      </w:pPr>
      <w:bookmarkStart w:id="194" w:name="_Toc53994845"/>
      <w:bookmarkStart w:id="195" w:name="_Toc77551991"/>
      <w:r>
        <w:rPr>
          <w:rFonts w:ascii="Calibri" w:hAnsi="Calibri" w:cs="Calibri"/>
          <w:lang w:val="bs-Latn-BA"/>
        </w:rPr>
        <w:t>Svrha komisija</w:t>
      </w:r>
      <w:r w:rsidR="00207B79" w:rsidRPr="0040521F">
        <w:rPr>
          <w:rFonts w:ascii="Calibri" w:hAnsi="Calibri" w:cs="Calibri"/>
          <w:lang w:val="bs-Latn-BA"/>
        </w:rPr>
        <w:t xml:space="preserve"> 8.1</w:t>
      </w:r>
      <w:bookmarkEnd w:id="194"/>
      <w:bookmarkEnd w:id="195"/>
    </w:p>
    <w:p w14:paraId="46D4D395" w14:textId="4F7E58C7" w:rsidR="00207B79" w:rsidRPr="0040521F" w:rsidRDefault="00997256" w:rsidP="00207B79">
      <w:pPr>
        <w:rPr>
          <w:rFonts w:ascii="Calibri" w:hAnsi="Calibri" w:cs="Calibri"/>
          <w:sz w:val="20"/>
          <w:szCs w:val="20"/>
          <w:lang w:val="bs-Latn-BA"/>
        </w:rPr>
      </w:pPr>
      <w:r w:rsidRPr="00997256">
        <w:rPr>
          <w:rFonts w:ascii="Calibri" w:hAnsi="Calibri" w:cs="Calibri"/>
          <w:sz w:val="20"/>
          <w:szCs w:val="20"/>
          <w:lang w:val="bs-Latn-BA"/>
        </w:rPr>
        <w:t>Svrha bilo koje</w:t>
      </w:r>
      <w:r>
        <w:rPr>
          <w:rFonts w:ascii="Calibri" w:hAnsi="Calibri" w:cs="Calibri"/>
          <w:sz w:val="20"/>
          <w:szCs w:val="20"/>
          <w:lang w:val="bs-Latn-BA"/>
        </w:rPr>
        <w:t xml:space="preserve"> komisije </w:t>
      </w:r>
      <w:r w:rsidRPr="00997256">
        <w:rPr>
          <w:rFonts w:ascii="Calibri" w:hAnsi="Calibri" w:cs="Calibri"/>
          <w:sz w:val="20"/>
          <w:szCs w:val="20"/>
          <w:lang w:val="bs-Latn-BA"/>
        </w:rPr>
        <w:t>koj</w:t>
      </w:r>
      <w:r>
        <w:rPr>
          <w:rFonts w:ascii="Calibri" w:hAnsi="Calibri" w:cs="Calibri"/>
          <w:sz w:val="20"/>
          <w:szCs w:val="20"/>
          <w:lang w:val="bs-Latn-BA"/>
        </w:rPr>
        <w:t>u</w:t>
      </w:r>
      <w:r w:rsidRPr="00997256">
        <w:rPr>
          <w:rFonts w:ascii="Calibri" w:hAnsi="Calibri" w:cs="Calibri"/>
          <w:sz w:val="20"/>
          <w:szCs w:val="20"/>
          <w:lang w:val="bs-Latn-BA"/>
        </w:rPr>
        <w:t xml:space="preserve"> imenuje odbor DMO-a</w:t>
      </w:r>
      <w:r>
        <w:rPr>
          <w:rFonts w:ascii="Calibri" w:hAnsi="Calibri" w:cs="Calibri"/>
          <w:sz w:val="20"/>
          <w:szCs w:val="20"/>
          <w:lang w:val="bs-Latn-BA"/>
        </w:rPr>
        <w:t xml:space="preserve"> će biti</w:t>
      </w:r>
      <w:r w:rsidRPr="00997256">
        <w:rPr>
          <w:rFonts w:ascii="Calibri" w:hAnsi="Calibri" w:cs="Calibri"/>
          <w:sz w:val="20"/>
          <w:szCs w:val="20"/>
          <w:lang w:val="bs-Latn-BA"/>
        </w:rPr>
        <w:t xml:space="preserve"> da pomogne </w:t>
      </w:r>
      <w:r>
        <w:rPr>
          <w:rFonts w:ascii="Calibri" w:hAnsi="Calibri" w:cs="Calibri"/>
          <w:sz w:val="20"/>
          <w:szCs w:val="20"/>
          <w:lang w:val="bs-Latn-BA"/>
        </w:rPr>
        <w:t xml:space="preserve">upravnom </w:t>
      </w:r>
      <w:r w:rsidRPr="00997256">
        <w:rPr>
          <w:rFonts w:ascii="Calibri" w:hAnsi="Calibri" w:cs="Calibri"/>
          <w:sz w:val="20"/>
          <w:szCs w:val="20"/>
          <w:lang w:val="bs-Latn-BA"/>
        </w:rPr>
        <w:t xml:space="preserve">odboru u učinkovitijem upravljanju. </w:t>
      </w:r>
      <w:r>
        <w:rPr>
          <w:rFonts w:ascii="Calibri" w:hAnsi="Calibri" w:cs="Calibri"/>
          <w:sz w:val="20"/>
          <w:szCs w:val="20"/>
          <w:lang w:val="bs-Latn-BA"/>
        </w:rPr>
        <w:t xml:space="preserve">Komisija </w:t>
      </w:r>
      <w:r w:rsidRPr="00997256">
        <w:rPr>
          <w:rFonts w:ascii="Calibri" w:hAnsi="Calibri" w:cs="Calibri"/>
          <w:sz w:val="20"/>
          <w:szCs w:val="20"/>
          <w:lang w:val="bs-Latn-BA"/>
        </w:rPr>
        <w:t>odbora nije osmišljen</w:t>
      </w:r>
      <w:r>
        <w:rPr>
          <w:rFonts w:ascii="Calibri" w:hAnsi="Calibri" w:cs="Calibri"/>
          <w:sz w:val="20"/>
          <w:szCs w:val="20"/>
          <w:lang w:val="bs-Latn-BA"/>
        </w:rPr>
        <w:t>a</w:t>
      </w:r>
      <w:r w:rsidRPr="00997256">
        <w:rPr>
          <w:rFonts w:ascii="Calibri" w:hAnsi="Calibri" w:cs="Calibri"/>
          <w:sz w:val="20"/>
          <w:szCs w:val="20"/>
          <w:lang w:val="bs-Latn-BA"/>
        </w:rPr>
        <w:t xml:space="preserve"> za obavljanje poslova osoblja. </w:t>
      </w:r>
      <w:r>
        <w:rPr>
          <w:rFonts w:ascii="Calibri" w:hAnsi="Calibri" w:cs="Calibri"/>
          <w:sz w:val="20"/>
          <w:szCs w:val="20"/>
          <w:lang w:val="bs-Latn-BA"/>
        </w:rPr>
        <w:t xml:space="preserve">Komisije </w:t>
      </w:r>
      <w:r w:rsidRPr="00997256">
        <w:rPr>
          <w:rFonts w:ascii="Calibri" w:hAnsi="Calibri" w:cs="Calibri"/>
          <w:sz w:val="20"/>
          <w:szCs w:val="20"/>
          <w:lang w:val="bs-Latn-BA"/>
        </w:rPr>
        <w:t>će se koristiti za istraživanje, razmatranje i analizu posebnih pitanja u ime odbora.</w:t>
      </w:r>
    </w:p>
    <w:p w14:paraId="6DC5DA83" w14:textId="59C188F7" w:rsidR="00207B79" w:rsidRPr="0040521F" w:rsidRDefault="00165C8F" w:rsidP="00666D20">
      <w:pPr>
        <w:pStyle w:val="Heading3"/>
        <w:rPr>
          <w:rFonts w:ascii="Calibri" w:hAnsi="Calibri" w:cs="Calibri"/>
          <w:lang w:val="bs-Latn-BA"/>
        </w:rPr>
      </w:pPr>
      <w:bookmarkStart w:id="196" w:name="_Toc53994846"/>
      <w:bookmarkStart w:id="197" w:name="_Toc77551992"/>
      <w:r>
        <w:rPr>
          <w:rFonts w:ascii="Calibri" w:hAnsi="Calibri" w:cs="Calibri"/>
          <w:lang w:val="bs-Latn-BA"/>
        </w:rPr>
        <w:t xml:space="preserve">Ovlaštenja komisija </w:t>
      </w:r>
      <w:r w:rsidR="00207B79" w:rsidRPr="0040521F">
        <w:rPr>
          <w:rFonts w:ascii="Calibri" w:hAnsi="Calibri" w:cs="Calibri"/>
          <w:lang w:val="bs-Latn-BA"/>
        </w:rPr>
        <w:t>8.2</w:t>
      </w:r>
      <w:bookmarkEnd w:id="196"/>
      <w:bookmarkEnd w:id="197"/>
    </w:p>
    <w:p w14:paraId="5A5CB632" w14:textId="7F691509" w:rsidR="00207B79" w:rsidRPr="0040521F" w:rsidRDefault="00997256" w:rsidP="00207B79">
      <w:pPr>
        <w:rPr>
          <w:rFonts w:ascii="Calibri" w:hAnsi="Calibri" w:cs="Calibri"/>
          <w:sz w:val="20"/>
          <w:szCs w:val="20"/>
          <w:lang w:val="bs-Latn-BA"/>
        </w:rPr>
      </w:pPr>
      <w:r>
        <w:rPr>
          <w:rFonts w:ascii="Calibri" w:hAnsi="Calibri" w:cs="Calibri"/>
          <w:sz w:val="20"/>
          <w:szCs w:val="20"/>
          <w:lang w:val="bs-Latn-BA"/>
        </w:rPr>
        <w:t xml:space="preserve">Bilo koja komisija koju uspostavi odbor </w:t>
      </w:r>
      <w:r w:rsidRPr="00997256">
        <w:rPr>
          <w:rFonts w:ascii="Calibri" w:hAnsi="Calibri" w:cs="Calibri"/>
          <w:sz w:val="20"/>
          <w:szCs w:val="20"/>
          <w:lang w:val="bs-Latn-BA"/>
        </w:rPr>
        <w:t xml:space="preserve">imat će </w:t>
      </w:r>
      <w:r>
        <w:rPr>
          <w:rFonts w:ascii="Calibri" w:hAnsi="Calibri" w:cs="Calibri"/>
          <w:sz w:val="20"/>
          <w:szCs w:val="20"/>
          <w:lang w:val="bs-Latn-BA"/>
        </w:rPr>
        <w:t>isključivo ona</w:t>
      </w:r>
      <w:r w:rsidRPr="00997256">
        <w:rPr>
          <w:rFonts w:ascii="Calibri" w:hAnsi="Calibri" w:cs="Calibri"/>
          <w:sz w:val="20"/>
          <w:szCs w:val="20"/>
          <w:lang w:val="bs-Latn-BA"/>
        </w:rPr>
        <w:t xml:space="preserve"> ovlaštenja koja </w:t>
      </w:r>
      <w:r>
        <w:rPr>
          <w:rFonts w:ascii="Calibri" w:hAnsi="Calibri" w:cs="Calibri"/>
          <w:sz w:val="20"/>
          <w:szCs w:val="20"/>
          <w:lang w:val="bs-Latn-BA"/>
        </w:rPr>
        <w:t>joj je</w:t>
      </w:r>
      <w:r w:rsidRPr="00997256">
        <w:rPr>
          <w:rFonts w:ascii="Calibri" w:hAnsi="Calibri" w:cs="Calibri"/>
          <w:sz w:val="20"/>
          <w:szCs w:val="20"/>
          <w:lang w:val="bs-Latn-BA"/>
        </w:rPr>
        <w:t xml:space="preserve"> dodijelio</w:t>
      </w:r>
      <w:r>
        <w:rPr>
          <w:rFonts w:ascii="Calibri" w:hAnsi="Calibri" w:cs="Calibri"/>
          <w:sz w:val="20"/>
          <w:szCs w:val="20"/>
          <w:lang w:val="bs-Latn-BA"/>
        </w:rPr>
        <w:t xml:space="preserve"> </w:t>
      </w:r>
      <w:r w:rsidRPr="00997256">
        <w:rPr>
          <w:rFonts w:ascii="Calibri" w:hAnsi="Calibri" w:cs="Calibri"/>
          <w:sz w:val="20"/>
          <w:szCs w:val="20"/>
          <w:lang w:val="bs-Latn-BA"/>
        </w:rPr>
        <w:t>odbor. Funkcije svak</w:t>
      </w:r>
      <w:r>
        <w:rPr>
          <w:rFonts w:ascii="Calibri" w:hAnsi="Calibri" w:cs="Calibri"/>
          <w:sz w:val="20"/>
          <w:szCs w:val="20"/>
          <w:lang w:val="bs-Latn-BA"/>
        </w:rPr>
        <w:t xml:space="preserve">e komisije će </w:t>
      </w:r>
      <w:r w:rsidRPr="00997256">
        <w:rPr>
          <w:rFonts w:ascii="Calibri" w:hAnsi="Calibri" w:cs="Calibri"/>
          <w:sz w:val="20"/>
          <w:szCs w:val="20"/>
          <w:lang w:val="bs-Latn-BA"/>
        </w:rPr>
        <w:t>bit</w:t>
      </w:r>
      <w:r>
        <w:rPr>
          <w:rFonts w:ascii="Calibri" w:hAnsi="Calibri" w:cs="Calibri"/>
          <w:sz w:val="20"/>
          <w:szCs w:val="20"/>
          <w:lang w:val="bs-Latn-BA"/>
        </w:rPr>
        <w:t>i</w:t>
      </w:r>
      <w:r w:rsidRPr="00997256">
        <w:rPr>
          <w:rFonts w:ascii="Calibri" w:hAnsi="Calibri" w:cs="Calibri"/>
          <w:sz w:val="20"/>
          <w:szCs w:val="20"/>
          <w:lang w:val="bs-Latn-BA"/>
        </w:rPr>
        <w:t xml:space="preserve"> u pisanom obliku kao dio politike odbora ili zabilježene u zapisniku sa sastanka na kojem </w:t>
      </w:r>
      <w:r>
        <w:rPr>
          <w:rFonts w:ascii="Calibri" w:hAnsi="Calibri" w:cs="Calibri"/>
          <w:sz w:val="20"/>
          <w:szCs w:val="20"/>
          <w:lang w:val="bs-Latn-BA"/>
        </w:rPr>
        <w:t>je komisija osnovana</w:t>
      </w:r>
      <w:r w:rsidR="00207B79" w:rsidRPr="0040521F">
        <w:rPr>
          <w:rFonts w:ascii="Calibri" w:hAnsi="Calibri" w:cs="Calibri"/>
          <w:sz w:val="20"/>
          <w:szCs w:val="20"/>
          <w:lang w:val="bs-Latn-BA"/>
        </w:rPr>
        <w:t>.</w:t>
      </w:r>
    </w:p>
    <w:p w14:paraId="31C67781" w14:textId="1C1A60AE" w:rsidR="00207B79" w:rsidRPr="0040521F" w:rsidRDefault="00165C8F" w:rsidP="00666D20">
      <w:pPr>
        <w:pStyle w:val="Heading3"/>
        <w:rPr>
          <w:rFonts w:ascii="Calibri" w:hAnsi="Calibri" w:cs="Calibri"/>
          <w:lang w:val="bs-Latn-BA"/>
        </w:rPr>
      </w:pPr>
      <w:bookmarkStart w:id="198" w:name="_Toc53994847"/>
      <w:bookmarkStart w:id="199" w:name="_Toc77551993"/>
      <w:r>
        <w:rPr>
          <w:rFonts w:ascii="Calibri" w:hAnsi="Calibri" w:cs="Calibri"/>
          <w:lang w:val="bs-Latn-BA"/>
        </w:rPr>
        <w:t xml:space="preserve">Odgovornost komisija </w:t>
      </w:r>
      <w:r w:rsidR="00207B79" w:rsidRPr="0040521F">
        <w:rPr>
          <w:rFonts w:ascii="Calibri" w:hAnsi="Calibri" w:cs="Calibri"/>
          <w:lang w:val="bs-Latn-BA"/>
        </w:rPr>
        <w:t>8.3</w:t>
      </w:r>
      <w:bookmarkEnd w:id="198"/>
      <w:bookmarkEnd w:id="199"/>
    </w:p>
    <w:p w14:paraId="25E35373" w14:textId="6FCF7FA8" w:rsidR="00207B79" w:rsidRPr="0040521F" w:rsidRDefault="00997256" w:rsidP="00207B79">
      <w:pPr>
        <w:pStyle w:val="BodyTextIndent"/>
        <w:ind w:firstLine="0"/>
        <w:rPr>
          <w:rFonts w:ascii="Calibri" w:hAnsi="Calibri" w:cs="Calibri"/>
          <w:i w:val="0"/>
          <w:sz w:val="20"/>
          <w:lang w:val="bs-Latn-BA"/>
        </w:rPr>
      </w:pPr>
      <w:r>
        <w:rPr>
          <w:rFonts w:ascii="Calibri" w:hAnsi="Calibri" w:cs="Calibri"/>
          <w:i w:val="0"/>
          <w:sz w:val="20"/>
          <w:lang w:val="bs-Latn-BA"/>
        </w:rPr>
        <w:t xml:space="preserve">Komisije su pomoćne službe </w:t>
      </w:r>
      <w:r w:rsidRPr="00997256">
        <w:rPr>
          <w:rFonts w:ascii="Calibri" w:hAnsi="Calibri" w:cs="Calibri"/>
          <w:i w:val="0"/>
          <w:sz w:val="20"/>
          <w:lang w:val="bs-Latn-BA"/>
        </w:rPr>
        <w:t xml:space="preserve">odbora i od njih će se </w:t>
      </w:r>
      <w:r>
        <w:rPr>
          <w:rFonts w:ascii="Calibri" w:hAnsi="Calibri" w:cs="Calibri"/>
          <w:i w:val="0"/>
          <w:sz w:val="20"/>
          <w:lang w:val="bs-Latn-BA"/>
        </w:rPr>
        <w:t xml:space="preserve">očekivati da o svom radu </w:t>
      </w:r>
      <w:r w:rsidRPr="00997256">
        <w:rPr>
          <w:rFonts w:ascii="Calibri" w:hAnsi="Calibri" w:cs="Calibri"/>
          <w:i w:val="0"/>
          <w:sz w:val="20"/>
          <w:lang w:val="bs-Latn-BA"/>
        </w:rPr>
        <w:t>redov</w:t>
      </w:r>
      <w:r>
        <w:rPr>
          <w:rFonts w:ascii="Calibri" w:hAnsi="Calibri" w:cs="Calibri"/>
          <w:i w:val="0"/>
          <w:sz w:val="20"/>
          <w:lang w:val="bs-Latn-BA"/>
        </w:rPr>
        <w:t xml:space="preserve">no izvještavaju </w:t>
      </w:r>
      <w:r w:rsidRPr="00997256">
        <w:rPr>
          <w:rFonts w:ascii="Calibri" w:hAnsi="Calibri" w:cs="Calibri"/>
          <w:i w:val="0"/>
          <w:sz w:val="20"/>
          <w:lang w:val="bs-Latn-BA"/>
        </w:rPr>
        <w:t>odbor</w:t>
      </w:r>
      <w:r>
        <w:rPr>
          <w:rFonts w:ascii="Calibri" w:hAnsi="Calibri" w:cs="Calibri"/>
          <w:i w:val="0"/>
          <w:sz w:val="20"/>
          <w:lang w:val="bs-Latn-BA"/>
        </w:rPr>
        <w:t xml:space="preserve"> u punom sastavu</w:t>
      </w:r>
      <w:r w:rsidRPr="00997256">
        <w:rPr>
          <w:rFonts w:ascii="Calibri" w:hAnsi="Calibri" w:cs="Calibri"/>
          <w:i w:val="0"/>
          <w:sz w:val="20"/>
          <w:lang w:val="bs-Latn-BA"/>
        </w:rPr>
        <w:t>. Od svak</w:t>
      </w:r>
      <w:r w:rsidR="008C6B0B">
        <w:rPr>
          <w:rFonts w:ascii="Calibri" w:hAnsi="Calibri" w:cs="Calibri"/>
          <w:i w:val="0"/>
          <w:sz w:val="20"/>
          <w:lang w:val="bs-Latn-BA"/>
        </w:rPr>
        <w:t xml:space="preserve">e komisije </w:t>
      </w:r>
      <w:r w:rsidRPr="00997256">
        <w:rPr>
          <w:rFonts w:ascii="Calibri" w:hAnsi="Calibri" w:cs="Calibri"/>
          <w:i w:val="0"/>
          <w:sz w:val="20"/>
          <w:lang w:val="bs-Latn-BA"/>
        </w:rPr>
        <w:t xml:space="preserve">će se očekivati da odboru </w:t>
      </w:r>
      <w:r w:rsidR="008C6B0B">
        <w:rPr>
          <w:rFonts w:ascii="Calibri" w:hAnsi="Calibri" w:cs="Calibri"/>
          <w:i w:val="0"/>
          <w:sz w:val="20"/>
          <w:lang w:val="bs-Latn-BA"/>
        </w:rPr>
        <w:t xml:space="preserve">pruža </w:t>
      </w:r>
      <w:r w:rsidRPr="00997256">
        <w:rPr>
          <w:rFonts w:ascii="Calibri" w:hAnsi="Calibri" w:cs="Calibri"/>
          <w:i w:val="0"/>
          <w:sz w:val="20"/>
          <w:lang w:val="bs-Latn-BA"/>
        </w:rPr>
        <w:t xml:space="preserve">preporuke za djelovanje, </w:t>
      </w:r>
      <w:r w:rsidR="008C6B0B">
        <w:rPr>
          <w:rFonts w:ascii="Calibri" w:hAnsi="Calibri" w:cs="Calibri"/>
          <w:i w:val="0"/>
          <w:sz w:val="20"/>
          <w:lang w:val="bs-Latn-BA"/>
        </w:rPr>
        <w:t xml:space="preserve">pri čemu </w:t>
      </w:r>
      <w:r w:rsidRPr="00997256">
        <w:rPr>
          <w:rFonts w:ascii="Calibri" w:hAnsi="Calibri" w:cs="Calibri"/>
          <w:i w:val="0"/>
          <w:sz w:val="20"/>
          <w:lang w:val="bs-Latn-BA"/>
        </w:rPr>
        <w:t xml:space="preserve">takve preporuke </w:t>
      </w:r>
      <w:r w:rsidR="008C6B0B">
        <w:rPr>
          <w:rFonts w:ascii="Calibri" w:hAnsi="Calibri" w:cs="Calibri"/>
          <w:i w:val="0"/>
          <w:sz w:val="20"/>
          <w:lang w:val="bs-Latn-BA"/>
        </w:rPr>
        <w:t xml:space="preserve">podnosi </w:t>
      </w:r>
      <w:r w:rsidRPr="00997256">
        <w:rPr>
          <w:rFonts w:ascii="Calibri" w:hAnsi="Calibri" w:cs="Calibri"/>
          <w:i w:val="0"/>
          <w:sz w:val="20"/>
          <w:lang w:val="bs-Latn-BA"/>
        </w:rPr>
        <w:t xml:space="preserve">član </w:t>
      </w:r>
      <w:r w:rsidR="008C6B0B">
        <w:rPr>
          <w:rFonts w:ascii="Calibri" w:hAnsi="Calibri" w:cs="Calibri"/>
          <w:i w:val="0"/>
          <w:sz w:val="20"/>
          <w:lang w:val="bs-Latn-BA"/>
        </w:rPr>
        <w:t xml:space="preserve">komisije </w:t>
      </w:r>
      <w:r w:rsidRPr="00997256">
        <w:rPr>
          <w:rFonts w:ascii="Calibri" w:hAnsi="Calibri" w:cs="Calibri"/>
          <w:i w:val="0"/>
          <w:sz w:val="20"/>
          <w:lang w:val="bs-Latn-BA"/>
        </w:rPr>
        <w:t>u obliku prijedloga na sastanku odbora</w:t>
      </w:r>
      <w:r w:rsidR="008C6B0B">
        <w:rPr>
          <w:rFonts w:ascii="Calibri" w:hAnsi="Calibri" w:cs="Calibri"/>
          <w:i w:val="0"/>
          <w:sz w:val="20"/>
          <w:lang w:val="bs-Latn-BA"/>
        </w:rPr>
        <w:t xml:space="preserve"> u punom sastavu</w:t>
      </w:r>
      <w:r w:rsidRPr="00997256">
        <w:rPr>
          <w:rFonts w:ascii="Calibri" w:hAnsi="Calibri" w:cs="Calibri"/>
          <w:i w:val="0"/>
          <w:sz w:val="20"/>
          <w:lang w:val="bs-Latn-BA"/>
        </w:rPr>
        <w:t>.</w:t>
      </w:r>
    </w:p>
    <w:p w14:paraId="1D05367A" w14:textId="77777777" w:rsidR="00207B79" w:rsidRPr="0040521F" w:rsidRDefault="00207B79" w:rsidP="00207B79">
      <w:pPr>
        <w:ind w:left="720" w:hanging="720"/>
        <w:rPr>
          <w:rFonts w:ascii="Calibri" w:hAnsi="Calibri" w:cs="Calibri"/>
          <w:sz w:val="20"/>
          <w:szCs w:val="20"/>
          <w:lang w:val="bs-Latn-BA"/>
        </w:rPr>
      </w:pPr>
    </w:p>
    <w:p w14:paraId="6C0795AC" w14:textId="093059AD" w:rsidR="00207B79" w:rsidRPr="0040521F" w:rsidRDefault="008C6B0B" w:rsidP="00207B79">
      <w:pPr>
        <w:rPr>
          <w:rFonts w:ascii="Calibri" w:hAnsi="Calibri" w:cs="Calibri"/>
          <w:sz w:val="20"/>
          <w:szCs w:val="20"/>
          <w:lang w:val="bs-Latn-BA"/>
        </w:rPr>
      </w:pPr>
      <w:r w:rsidRPr="008C6B0B">
        <w:rPr>
          <w:rFonts w:ascii="Calibri" w:hAnsi="Calibri" w:cs="Calibri"/>
          <w:sz w:val="20"/>
          <w:szCs w:val="20"/>
          <w:highlight w:val="red"/>
          <w:lang w:val="bs-Latn-BA"/>
        </w:rPr>
        <w:t xml:space="preserve">Odbor DMO-a godišnje će revidirati rad svake komisije i odrediti koje će komisije biti ponovno imenovane, a koje će od njih biti ukinute kao nepotrebne. </w:t>
      </w:r>
    </w:p>
    <w:p w14:paraId="7A05DFE4" w14:textId="236ED757" w:rsidR="00207B79" w:rsidRPr="0040521F" w:rsidRDefault="00165C8F" w:rsidP="00666D20">
      <w:pPr>
        <w:pStyle w:val="Heading3"/>
        <w:rPr>
          <w:rFonts w:ascii="Calibri" w:hAnsi="Calibri" w:cs="Calibri"/>
          <w:lang w:val="bs-Latn-BA"/>
        </w:rPr>
      </w:pPr>
      <w:bookmarkStart w:id="200" w:name="_Toc53994848"/>
      <w:bookmarkStart w:id="201" w:name="_Toc77551994"/>
      <w:r>
        <w:rPr>
          <w:rFonts w:ascii="Calibri" w:hAnsi="Calibri" w:cs="Calibri"/>
          <w:lang w:val="bs-Latn-BA"/>
        </w:rPr>
        <w:t>Imenovanje komisija</w:t>
      </w:r>
      <w:r w:rsidR="00207B79" w:rsidRPr="0040521F">
        <w:rPr>
          <w:rFonts w:ascii="Calibri" w:hAnsi="Calibri" w:cs="Calibri"/>
          <w:lang w:val="bs-Latn-BA"/>
        </w:rPr>
        <w:t xml:space="preserve"> 8.4</w:t>
      </w:r>
      <w:bookmarkEnd w:id="200"/>
      <w:bookmarkEnd w:id="201"/>
    </w:p>
    <w:p w14:paraId="4E6B2A22" w14:textId="18A4C731" w:rsidR="00207B79" w:rsidRPr="0040521F" w:rsidRDefault="008C6B0B" w:rsidP="00207B79">
      <w:pPr>
        <w:rPr>
          <w:rFonts w:ascii="Calibri" w:hAnsi="Calibri" w:cs="Calibri"/>
          <w:sz w:val="20"/>
          <w:szCs w:val="20"/>
          <w:lang w:val="bs-Latn-BA"/>
        </w:rPr>
      </w:pPr>
      <w:r w:rsidRPr="008C6B0B">
        <w:rPr>
          <w:rFonts w:ascii="Calibri" w:hAnsi="Calibri" w:cs="Calibri"/>
          <w:sz w:val="20"/>
          <w:szCs w:val="20"/>
          <w:highlight w:val="red"/>
          <w:lang w:val="bs-Latn-BA"/>
        </w:rPr>
        <w:t>Predsjed</w:t>
      </w:r>
      <w:r w:rsidR="00666D20">
        <w:rPr>
          <w:rFonts w:ascii="Calibri" w:hAnsi="Calibri" w:cs="Calibri"/>
          <w:sz w:val="20"/>
          <w:szCs w:val="20"/>
          <w:highlight w:val="red"/>
          <w:lang w:val="bs-Latn-BA"/>
        </w:rPr>
        <w:t>nik</w:t>
      </w:r>
      <w:r w:rsidRPr="008C6B0B">
        <w:rPr>
          <w:rFonts w:ascii="Calibri" w:hAnsi="Calibri" w:cs="Calibri"/>
          <w:sz w:val="20"/>
          <w:szCs w:val="20"/>
          <w:highlight w:val="red"/>
          <w:lang w:val="bs-Latn-BA"/>
        </w:rPr>
        <w:t xml:space="preserve"> odbora imenovat će </w:t>
      </w:r>
      <w:r w:rsidR="008F6623">
        <w:rPr>
          <w:rFonts w:ascii="Calibri" w:hAnsi="Calibri" w:cs="Calibri"/>
          <w:sz w:val="20"/>
          <w:szCs w:val="20"/>
          <w:highlight w:val="red"/>
          <w:lang w:val="bs-Latn-BA"/>
        </w:rPr>
        <w:t>predsjednika</w:t>
      </w:r>
      <w:r w:rsidRPr="008C6B0B">
        <w:rPr>
          <w:rFonts w:ascii="Calibri" w:hAnsi="Calibri" w:cs="Calibri"/>
          <w:sz w:val="20"/>
          <w:szCs w:val="20"/>
          <w:highlight w:val="red"/>
          <w:lang w:val="bs-Latn-BA"/>
        </w:rPr>
        <w:t xml:space="preserve"> svake komisije i sve njene članove, uzimajući u obzir sklonosti članova odbora za imenovanje u određenu komisiju. </w:t>
      </w:r>
      <w:r w:rsidRPr="008C6B0B">
        <w:rPr>
          <w:rFonts w:ascii="Calibri" w:hAnsi="Calibri" w:cs="Calibri"/>
          <w:sz w:val="20"/>
          <w:szCs w:val="20"/>
          <w:lang w:val="bs-Latn-BA"/>
        </w:rPr>
        <w:t xml:space="preserve">Članovi odbora bit će anketirani u </w:t>
      </w:r>
      <w:r>
        <w:rPr>
          <w:rFonts w:ascii="Calibri" w:hAnsi="Calibri" w:cs="Calibri"/>
          <w:sz w:val="20"/>
          <w:szCs w:val="20"/>
          <w:lang w:val="bs-Latn-BA"/>
        </w:rPr>
        <w:t>pogledu svoji sklonosti prema određenoj komisiji</w:t>
      </w:r>
      <w:r w:rsidR="00207B79" w:rsidRPr="0040521F">
        <w:rPr>
          <w:rFonts w:ascii="Calibri" w:hAnsi="Calibri" w:cs="Calibri"/>
          <w:sz w:val="20"/>
          <w:szCs w:val="20"/>
          <w:lang w:val="bs-Latn-BA"/>
        </w:rPr>
        <w:t>.</w:t>
      </w:r>
    </w:p>
    <w:p w14:paraId="003C4162" w14:textId="77777777" w:rsidR="00207B79" w:rsidRPr="0040521F" w:rsidRDefault="00207B79" w:rsidP="00207B79">
      <w:pPr>
        <w:rPr>
          <w:rFonts w:ascii="Calibri" w:hAnsi="Calibri" w:cs="Calibri"/>
          <w:sz w:val="20"/>
          <w:szCs w:val="20"/>
          <w:lang w:val="bs-Latn-BA"/>
        </w:rPr>
      </w:pPr>
    </w:p>
    <w:p w14:paraId="22A4F6B7" w14:textId="54AA9656" w:rsidR="00207B79" w:rsidRPr="0040521F" w:rsidRDefault="008C6B0B" w:rsidP="00207B79">
      <w:pPr>
        <w:rPr>
          <w:rFonts w:ascii="Calibri" w:hAnsi="Calibri" w:cs="Calibri"/>
          <w:sz w:val="20"/>
          <w:szCs w:val="20"/>
          <w:lang w:val="bs-Latn-BA"/>
        </w:rPr>
      </w:pPr>
      <w:r>
        <w:rPr>
          <w:rFonts w:ascii="Calibri" w:hAnsi="Calibri" w:cs="Calibri"/>
          <w:sz w:val="20"/>
          <w:szCs w:val="20"/>
          <w:highlight w:val="red"/>
          <w:lang w:val="bs-Latn-BA"/>
        </w:rPr>
        <w:t>Osobe koje nisu članovi odbora također mogu biti imenovani članovima komisija.</w:t>
      </w:r>
      <w:r w:rsidR="00207B79" w:rsidRPr="0040521F">
        <w:rPr>
          <w:rFonts w:ascii="Calibri" w:hAnsi="Calibri" w:cs="Calibri"/>
          <w:sz w:val="20"/>
          <w:szCs w:val="20"/>
          <w:lang w:val="bs-Latn-BA"/>
        </w:rPr>
        <w:t xml:space="preserve"> </w:t>
      </w:r>
      <w:r>
        <w:rPr>
          <w:rFonts w:ascii="Calibri" w:hAnsi="Calibri" w:cs="Calibri"/>
          <w:sz w:val="20"/>
          <w:szCs w:val="20"/>
          <w:lang w:val="bs-Latn-BA"/>
        </w:rPr>
        <w:t xml:space="preserve">Prilikom imenovanja članova komisije iz reda onih koji nisu članovi odbora </w:t>
      </w:r>
      <w:r w:rsidRPr="008C6B0B">
        <w:rPr>
          <w:rFonts w:ascii="Calibri" w:hAnsi="Calibri" w:cs="Calibri"/>
          <w:sz w:val="20"/>
          <w:szCs w:val="20"/>
          <w:lang w:val="bs-Latn-BA"/>
        </w:rPr>
        <w:t>utvrdi</w:t>
      </w:r>
      <w:r>
        <w:rPr>
          <w:rFonts w:ascii="Calibri" w:hAnsi="Calibri" w:cs="Calibri"/>
          <w:sz w:val="20"/>
          <w:szCs w:val="20"/>
          <w:lang w:val="bs-Latn-BA"/>
        </w:rPr>
        <w:t xml:space="preserve">t </w:t>
      </w:r>
      <w:r w:rsidRPr="008C6B0B">
        <w:rPr>
          <w:rFonts w:ascii="Calibri" w:hAnsi="Calibri" w:cs="Calibri"/>
          <w:sz w:val="20"/>
          <w:szCs w:val="20"/>
          <w:lang w:val="bs-Latn-BA"/>
        </w:rPr>
        <w:t xml:space="preserve">će se koja će područja </w:t>
      </w:r>
      <w:r>
        <w:rPr>
          <w:rFonts w:ascii="Calibri" w:hAnsi="Calibri" w:cs="Calibri"/>
          <w:sz w:val="20"/>
          <w:szCs w:val="20"/>
          <w:lang w:val="bs-Latn-BA"/>
        </w:rPr>
        <w:t xml:space="preserve">djelovanja </w:t>
      </w:r>
      <w:r w:rsidRPr="008C6B0B">
        <w:rPr>
          <w:rFonts w:ascii="Calibri" w:hAnsi="Calibri" w:cs="Calibri"/>
          <w:sz w:val="20"/>
          <w:szCs w:val="20"/>
          <w:lang w:val="bs-Latn-BA"/>
        </w:rPr>
        <w:t>odbora trebati kandidate za odbor u narednim godinama. Tada će se nastojati imenovati članove koji nisu članovi odbora</w:t>
      </w:r>
      <w:r>
        <w:rPr>
          <w:rFonts w:ascii="Calibri" w:hAnsi="Calibri" w:cs="Calibri"/>
          <w:sz w:val="20"/>
          <w:szCs w:val="20"/>
          <w:lang w:val="bs-Latn-BA"/>
        </w:rPr>
        <w:t xml:space="preserve">, a bave se ovim područjima u cilju razvoja </w:t>
      </w:r>
      <w:r w:rsidRPr="008C6B0B">
        <w:rPr>
          <w:rFonts w:ascii="Calibri" w:hAnsi="Calibri" w:cs="Calibri"/>
          <w:sz w:val="20"/>
          <w:szCs w:val="20"/>
          <w:lang w:val="bs-Latn-BA"/>
        </w:rPr>
        <w:t>liderstva.</w:t>
      </w:r>
      <w:r w:rsidR="00207B79" w:rsidRPr="0040521F">
        <w:rPr>
          <w:rFonts w:ascii="Calibri" w:hAnsi="Calibri" w:cs="Calibri"/>
          <w:sz w:val="20"/>
          <w:szCs w:val="20"/>
          <w:lang w:val="bs-Latn-BA"/>
        </w:rPr>
        <w:t xml:space="preserve">  </w:t>
      </w:r>
    </w:p>
    <w:p w14:paraId="2D99811B" w14:textId="0846DD94" w:rsidR="00207B79" w:rsidRPr="0040521F" w:rsidRDefault="00165C8F" w:rsidP="00666D20">
      <w:pPr>
        <w:pStyle w:val="Heading3"/>
        <w:rPr>
          <w:rFonts w:ascii="Calibri" w:hAnsi="Calibri" w:cs="Calibri"/>
          <w:lang w:val="bs-Latn-BA"/>
        </w:rPr>
      </w:pPr>
      <w:bookmarkStart w:id="202" w:name="_Toc53994850"/>
      <w:bookmarkStart w:id="203" w:name="_Toc77551995"/>
      <w:r>
        <w:rPr>
          <w:rFonts w:ascii="Calibri" w:hAnsi="Calibri" w:cs="Calibri"/>
          <w:lang w:val="bs-Latn-BA"/>
        </w:rPr>
        <w:t xml:space="preserve">Dužnosti članova komisija </w:t>
      </w:r>
      <w:r w:rsidR="00207B79" w:rsidRPr="0040521F">
        <w:rPr>
          <w:rFonts w:ascii="Calibri" w:hAnsi="Calibri" w:cs="Calibri"/>
          <w:lang w:val="bs-Latn-BA"/>
        </w:rPr>
        <w:t>8.</w:t>
      </w:r>
      <w:bookmarkEnd w:id="202"/>
      <w:r w:rsidR="0036214C" w:rsidRPr="0040521F">
        <w:rPr>
          <w:rFonts w:ascii="Calibri" w:hAnsi="Calibri" w:cs="Calibri"/>
          <w:lang w:val="bs-Latn-BA"/>
        </w:rPr>
        <w:t>5</w:t>
      </w:r>
      <w:bookmarkEnd w:id="203"/>
    </w:p>
    <w:p w14:paraId="74FABAA1" w14:textId="18546C5A" w:rsidR="00207B79" w:rsidRPr="0040521F" w:rsidRDefault="00ED7B30" w:rsidP="00207B79">
      <w:pPr>
        <w:rPr>
          <w:rFonts w:ascii="Calibri" w:hAnsi="Calibri" w:cs="Calibri"/>
          <w:sz w:val="20"/>
          <w:szCs w:val="20"/>
          <w:lang w:val="bs-Latn-BA"/>
        </w:rPr>
      </w:pPr>
      <w:r w:rsidRPr="00ED7B30">
        <w:rPr>
          <w:rFonts w:ascii="Calibri" w:hAnsi="Calibri" w:cs="Calibri"/>
          <w:sz w:val="20"/>
          <w:szCs w:val="20"/>
          <w:lang w:val="bs-Latn-BA"/>
        </w:rPr>
        <w:t xml:space="preserve">Dužnosti članova pojedinih </w:t>
      </w:r>
      <w:r>
        <w:rPr>
          <w:rFonts w:ascii="Calibri" w:hAnsi="Calibri" w:cs="Calibri"/>
          <w:sz w:val="20"/>
          <w:szCs w:val="20"/>
          <w:lang w:val="bs-Latn-BA"/>
        </w:rPr>
        <w:t xml:space="preserve">komisija </w:t>
      </w:r>
      <w:r w:rsidRPr="00ED7B30">
        <w:rPr>
          <w:rFonts w:ascii="Calibri" w:hAnsi="Calibri" w:cs="Calibri"/>
          <w:sz w:val="20"/>
          <w:szCs w:val="20"/>
          <w:lang w:val="bs-Latn-BA"/>
        </w:rPr>
        <w:t xml:space="preserve">odbora će se razlikovati, ali određene osnovne odgovornosti članova </w:t>
      </w:r>
      <w:r>
        <w:rPr>
          <w:rFonts w:ascii="Calibri" w:hAnsi="Calibri" w:cs="Calibri"/>
          <w:sz w:val="20"/>
          <w:szCs w:val="20"/>
          <w:lang w:val="bs-Latn-BA"/>
        </w:rPr>
        <w:t>komisija o</w:t>
      </w:r>
      <w:r w:rsidRPr="00ED7B30">
        <w:rPr>
          <w:rFonts w:ascii="Calibri" w:hAnsi="Calibri" w:cs="Calibri"/>
          <w:sz w:val="20"/>
          <w:szCs w:val="20"/>
          <w:lang w:val="bs-Latn-BA"/>
        </w:rPr>
        <w:t>staju iste za sve komisije. Te odgovornosti uključuju:</w:t>
      </w:r>
      <w:r>
        <w:rPr>
          <w:rFonts w:ascii="Calibri" w:hAnsi="Calibri" w:cs="Calibri"/>
          <w:sz w:val="20"/>
          <w:szCs w:val="20"/>
          <w:lang w:val="bs-Latn-BA"/>
        </w:rPr>
        <w:t xml:space="preserve"> </w:t>
      </w:r>
    </w:p>
    <w:p w14:paraId="51D699D0" w14:textId="594EE78F" w:rsidR="00207B79" w:rsidRPr="0040521F" w:rsidRDefault="00ED7B30" w:rsidP="00E87B1A">
      <w:pPr>
        <w:numPr>
          <w:ilvl w:val="0"/>
          <w:numId w:val="11"/>
        </w:numPr>
        <w:rPr>
          <w:rFonts w:ascii="Calibri" w:hAnsi="Calibri" w:cs="Calibri"/>
          <w:sz w:val="20"/>
          <w:szCs w:val="20"/>
          <w:lang w:val="bs-Latn-BA"/>
        </w:rPr>
      </w:pPr>
      <w:r w:rsidRPr="00ED7B30">
        <w:rPr>
          <w:rFonts w:ascii="Calibri" w:hAnsi="Calibri" w:cs="Calibri"/>
          <w:sz w:val="20"/>
          <w:szCs w:val="20"/>
          <w:lang w:val="bs-Latn-BA"/>
        </w:rPr>
        <w:t xml:space="preserve">prisustvovanje svim sastancima </w:t>
      </w:r>
      <w:r>
        <w:rPr>
          <w:rFonts w:ascii="Calibri" w:hAnsi="Calibri" w:cs="Calibri"/>
          <w:sz w:val="20"/>
          <w:szCs w:val="20"/>
          <w:lang w:val="bs-Latn-BA"/>
        </w:rPr>
        <w:t xml:space="preserve">komisije u koju je </w:t>
      </w:r>
      <w:r w:rsidRPr="00ED7B30">
        <w:rPr>
          <w:rFonts w:ascii="Calibri" w:hAnsi="Calibri" w:cs="Calibri"/>
          <w:sz w:val="20"/>
          <w:szCs w:val="20"/>
          <w:lang w:val="bs-Latn-BA"/>
        </w:rPr>
        <w:t xml:space="preserve">član odbora </w:t>
      </w:r>
      <w:r>
        <w:rPr>
          <w:rFonts w:ascii="Calibri" w:hAnsi="Calibri" w:cs="Calibri"/>
          <w:sz w:val="20"/>
          <w:szCs w:val="20"/>
          <w:lang w:val="bs-Latn-BA"/>
        </w:rPr>
        <w:t>imenovan</w:t>
      </w:r>
      <w:r w:rsidR="00207B79" w:rsidRPr="0040521F">
        <w:rPr>
          <w:rFonts w:ascii="Calibri" w:hAnsi="Calibri" w:cs="Calibri"/>
          <w:sz w:val="20"/>
          <w:szCs w:val="20"/>
          <w:lang w:val="bs-Latn-BA"/>
        </w:rPr>
        <w:t>.</w:t>
      </w:r>
    </w:p>
    <w:p w14:paraId="30D7ACFC" w14:textId="01A327E1" w:rsidR="00207B79" w:rsidRPr="0040521F" w:rsidRDefault="00ED7B30" w:rsidP="00E87B1A">
      <w:pPr>
        <w:numPr>
          <w:ilvl w:val="0"/>
          <w:numId w:val="11"/>
        </w:numPr>
        <w:rPr>
          <w:rFonts w:ascii="Calibri" w:hAnsi="Calibri" w:cs="Calibri"/>
          <w:sz w:val="20"/>
          <w:szCs w:val="20"/>
          <w:lang w:val="bs-Latn-BA"/>
        </w:rPr>
      </w:pPr>
      <w:r w:rsidRPr="00ED7B30">
        <w:rPr>
          <w:rFonts w:ascii="Calibri" w:hAnsi="Calibri" w:cs="Calibri"/>
          <w:sz w:val="20"/>
          <w:szCs w:val="20"/>
          <w:lang w:val="bs-Latn-BA"/>
        </w:rPr>
        <w:t xml:space="preserve">priprema za sastanke </w:t>
      </w:r>
      <w:r>
        <w:rPr>
          <w:rFonts w:ascii="Calibri" w:hAnsi="Calibri" w:cs="Calibri"/>
          <w:sz w:val="20"/>
          <w:szCs w:val="20"/>
          <w:lang w:val="bs-Latn-BA"/>
        </w:rPr>
        <w:t xml:space="preserve">komisije </w:t>
      </w:r>
      <w:r w:rsidRPr="00ED7B30">
        <w:rPr>
          <w:rFonts w:ascii="Calibri" w:hAnsi="Calibri" w:cs="Calibri"/>
          <w:sz w:val="20"/>
          <w:szCs w:val="20"/>
          <w:lang w:val="bs-Latn-BA"/>
        </w:rPr>
        <w:t xml:space="preserve">proučavanjem dnevnog reda i istraživanjem pitanja o kojima će se raspravljati na sastancima </w:t>
      </w:r>
      <w:r>
        <w:rPr>
          <w:rFonts w:ascii="Calibri" w:hAnsi="Calibri" w:cs="Calibri"/>
          <w:sz w:val="20"/>
          <w:szCs w:val="20"/>
          <w:lang w:val="bs-Latn-BA"/>
        </w:rPr>
        <w:t>komisije</w:t>
      </w:r>
      <w:r w:rsidR="00207B79" w:rsidRPr="0040521F">
        <w:rPr>
          <w:rFonts w:ascii="Calibri" w:hAnsi="Calibri" w:cs="Calibri"/>
          <w:sz w:val="20"/>
          <w:szCs w:val="20"/>
          <w:lang w:val="bs-Latn-BA"/>
        </w:rPr>
        <w:t>.</w:t>
      </w:r>
    </w:p>
    <w:p w14:paraId="5D141304" w14:textId="1AE11B1D" w:rsidR="00207B79" w:rsidRPr="0040521F" w:rsidRDefault="00ED7B30" w:rsidP="00E87B1A">
      <w:pPr>
        <w:numPr>
          <w:ilvl w:val="0"/>
          <w:numId w:val="11"/>
        </w:numPr>
        <w:rPr>
          <w:rFonts w:ascii="Calibri" w:hAnsi="Calibri" w:cs="Calibri"/>
          <w:sz w:val="20"/>
          <w:szCs w:val="20"/>
          <w:lang w:val="bs-Latn-BA"/>
        </w:rPr>
      </w:pPr>
      <w:r w:rsidRPr="00ED7B30">
        <w:rPr>
          <w:rFonts w:ascii="Calibri" w:hAnsi="Calibri" w:cs="Calibri"/>
          <w:sz w:val="20"/>
          <w:szCs w:val="20"/>
          <w:lang w:val="bs-Latn-BA"/>
        </w:rPr>
        <w:t xml:space="preserve">aktivno sudjelovanje u raspravama na sastancima </w:t>
      </w:r>
      <w:r>
        <w:rPr>
          <w:rFonts w:ascii="Calibri" w:hAnsi="Calibri" w:cs="Calibri"/>
          <w:sz w:val="20"/>
          <w:szCs w:val="20"/>
          <w:lang w:val="bs-Latn-BA"/>
        </w:rPr>
        <w:t>komisije</w:t>
      </w:r>
      <w:r w:rsidR="00207B79" w:rsidRPr="0040521F">
        <w:rPr>
          <w:rFonts w:ascii="Calibri" w:hAnsi="Calibri" w:cs="Calibri"/>
          <w:sz w:val="20"/>
          <w:szCs w:val="20"/>
          <w:lang w:val="bs-Latn-BA"/>
        </w:rPr>
        <w:t>.</w:t>
      </w:r>
    </w:p>
    <w:p w14:paraId="662A67A1" w14:textId="2D637916" w:rsidR="00207B79" w:rsidRPr="0040521F" w:rsidRDefault="00ED7B30" w:rsidP="00E87B1A">
      <w:pPr>
        <w:numPr>
          <w:ilvl w:val="0"/>
          <w:numId w:val="11"/>
        </w:numPr>
        <w:rPr>
          <w:rFonts w:ascii="Calibri" w:hAnsi="Calibri" w:cs="Calibri"/>
          <w:sz w:val="20"/>
          <w:szCs w:val="20"/>
          <w:lang w:val="bs-Latn-BA"/>
        </w:rPr>
      </w:pPr>
      <w:r>
        <w:rPr>
          <w:rFonts w:ascii="Calibri" w:hAnsi="Calibri" w:cs="Calibri"/>
          <w:sz w:val="20"/>
          <w:szCs w:val="20"/>
          <w:lang w:val="bs-Latn-BA"/>
        </w:rPr>
        <w:t>bez odlaganja obavljati sve zadatke za komisiju</w:t>
      </w:r>
      <w:r w:rsidR="00207B79" w:rsidRPr="0040521F">
        <w:rPr>
          <w:rFonts w:ascii="Calibri" w:hAnsi="Calibri" w:cs="Calibri"/>
          <w:sz w:val="20"/>
          <w:szCs w:val="20"/>
          <w:lang w:val="bs-Latn-BA"/>
        </w:rPr>
        <w:t>.</w:t>
      </w:r>
    </w:p>
    <w:p w14:paraId="03D669E7" w14:textId="4E0164E4" w:rsidR="00207B79" w:rsidRPr="0040521F" w:rsidRDefault="00ED7B30" w:rsidP="00E87B1A">
      <w:pPr>
        <w:numPr>
          <w:ilvl w:val="0"/>
          <w:numId w:val="11"/>
        </w:numPr>
        <w:rPr>
          <w:rFonts w:ascii="Calibri" w:hAnsi="Calibri" w:cs="Calibri"/>
          <w:sz w:val="20"/>
          <w:szCs w:val="20"/>
          <w:lang w:val="bs-Latn-BA"/>
        </w:rPr>
      </w:pPr>
      <w:r>
        <w:rPr>
          <w:rFonts w:ascii="Calibri" w:hAnsi="Calibri" w:cs="Calibri"/>
          <w:sz w:val="20"/>
          <w:szCs w:val="20"/>
          <w:lang w:val="bs-Latn-BA"/>
        </w:rPr>
        <w:t>Pružati podršku preporukama komisije pred odborom u punom sastavu</w:t>
      </w:r>
      <w:r w:rsidR="00207B79" w:rsidRPr="0040521F">
        <w:rPr>
          <w:rFonts w:ascii="Calibri" w:hAnsi="Calibri" w:cs="Calibri"/>
          <w:sz w:val="20"/>
          <w:szCs w:val="20"/>
          <w:lang w:val="bs-Latn-BA"/>
        </w:rPr>
        <w:t>.</w:t>
      </w:r>
    </w:p>
    <w:p w14:paraId="53A9714C" w14:textId="6B58FB29" w:rsidR="00207B79" w:rsidRPr="0040521F" w:rsidRDefault="00165C8F" w:rsidP="00666D20">
      <w:pPr>
        <w:pStyle w:val="Heading3"/>
        <w:rPr>
          <w:rFonts w:ascii="Calibri" w:hAnsi="Calibri" w:cs="Calibri"/>
          <w:lang w:val="bs-Latn-BA"/>
        </w:rPr>
      </w:pPr>
      <w:bookmarkStart w:id="204" w:name="_Toc53994851"/>
      <w:bookmarkStart w:id="205" w:name="_Toc77551996"/>
      <w:r>
        <w:rPr>
          <w:rFonts w:ascii="Calibri" w:hAnsi="Calibri" w:cs="Calibri"/>
          <w:lang w:val="bs-Latn-BA"/>
        </w:rPr>
        <w:t xml:space="preserve">Sastanci komisija </w:t>
      </w:r>
      <w:r w:rsidR="00207B79" w:rsidRPr="0040521F">
        <w:rPr>
          <w:rFonts w:ascii="Calibri" w:hAnsi="Calibri" w:cs="Calibri"/>
          <w:lang w:val="bs-Latn-BA"/>
        </w:rPr>
        <w:t>8.</w:t>
      </w:r>
      <w:bookmarkEnd w:id="204"/>
      <w:r w:rsidR="0036214C" w:rsidRPr="0040521F">
        <w:rPr>
          <w:rFonts w:ascii="Calibri" w:hAnsi="Calibri" w:cs="Calibri"/>
          <w:lang w:val="bs-Latn-BA"/>
        </w:rPr>
        <w:t>6</w:t>
      </w:r>
      <w:bookmarkEnd w:id="205"/>
    </w:p>
    <w:p w14:paraId="266C5B29" w14:textId="3C077911" w:rsidR="00207B79" w:rsidRPr="0040521F" w:rsidRDefault="00CD0684" w:rsidP="00207B79">
      <w:pPr>
        <w:rPr>
          <w:rFonts w:ascii="Calibri" w:hAnsi="Calibri" w:cs="Calibri"/>
          <w:sz w:val="20"/>
          <w:szCs w:val="20"/>
          <w:lang w:val="bs-Latn-BA"/>
        </w:rPr>
      </w:pPr>
      <w:r w:rsidRPr="00CD0684">
        <w:rPr>
          <w:rFonts w:ascii="Calibri" w:hAnsi="Calibri" w:cs="Calibri"/>
          <w:sz w:val="20"/>
          <w:szCs w:val="20"/>
          <w:lang w:val="bs-Latn-BA"/>
        </w:rPr>
        <w:t xml:space="preserve">Predsjedavajući </w:t>
      </w:r>
      <w:r>
        <w:rPr>
          <w:rFonts w:ascii="Calibri" w:hAnsi="Calibri" w:cs="Calibri"/>
          <w:sz w:val="20"/>
          <w:szCs w:val="20"/>
          <w:lang w:val="bs-Latn-BA"/>
        </w:rPr>
        <w:t xml:space="preserve">komisije </w:t>
      </w:r>
      <w:r w:rsidRPr="00CD0684">
        <w:rPr>
          <w:rFonts w:ascii="Calibri" w:hAnsi="Calibri" w:cs="Calibri"/>
          <w:sz w:val="20"/>
          <w:szCs w:val="20"/>
          <w:lang w:val="bs-Latn-BA"/>
        </w:rPr>
        <w:t xml:space="preserve">sazvat će sve sastanke </w:t>
      </w:r>
      <w:r>
        <w:rPr>
          <w:rFonts w:ascii="Calibri" w:hAnsi="Calibri" w:cs="Calibri"/>
          <w:sz w:val="20"/>
          <w:szCs w:val="20"/>
          <w:lang w:val="bs-Latn-BA"/>
        </w:rPr>
        <w:t xml:space="preserve">komisije, odnosno </w:t>
      </w:r>
      <w:r w:rsidRPr="00CD0684">
        <w:rPr>
          <w:rFonts w:ascii="Calibri" w:hAnsi="Calibri" w:cs="Calibri"/>
          <w:sz w:val="20"/>
          <w:szCs w:val="20"/>
          <w:lang w:val="bs-Latn-BA"/>
        </w:rPr>
        <w:t>većina članova</w:t>
      </w:r>
      <w:r>
        <w:rPr>
          <w:rFonts w:ascii="Calibri" w:hAnsi="Calibri" w:cs="Calibri"/>
          <w:sz w:val="20"/>
          <w:szCs w:val="20"/>
          <w:lang w:val="bs-Latn-BA"/>
        </w:rPr>
        <w:t xml:space="preserve"> komisije </w:t>
      </w:r>
      <w:r w:rsidRPr="00CD0684">
        <w:rPr>
          <w:rFonts w:ascii="Calibri" w:hAnsi="Calibri" w:cs="Calibri"/>
          <w:sz w:val="20"/>
          <w:szCs w:val="20"/>
          <w:lang w:val="bs-Latn-BA"/>
        </w:rPr>
        <w:t xml:space="preserve">može </w:t>
      </w:r>
      <w:r>
        <w:rPr>
          <w:rFonts w:ascii="Calibri" w:hAnsi="Calibri" w:cs="Calibri"/>
          <w:sz w:val="20"/>
          <w:szCs w:val="20"/>
          <w:lang w:val="bs-Latn-BA"/>
        </w:rPr>
        <w:t>sastanak komisije</w:t>
      </w:r>
      <w:r w:rsidRPr="00CD0684">
        <w:rPr>
          <w:rFonts w:ascii="Calibri" w:hAnsi="Calibri" w:cs="Calibri"/>
          <w:sz w:val="20"/>
          <w:szCs w:val="20"/>
          <w:lang w:val="bs-Latn-BA"/>
        </w:rPr>
        <w:t>. Datumi sastanaka koordinirat će se s predsjednikom/</w:t>
      </w:r>
      <w:r>
        <w:rPr>
          <w:rFonts w:ascii="Calibri" w:hAnsi="Calibri" w:cs="Calibri"/>
          <w:sz w:val="20"/>
          <w:szCs w:val="20"/>
          <w:lang w:val="bs-Latn-BA"/>
        </w:rPr>
        <w:t xml:space="preserve">generalnim </w:t>
      </w:r>
      <w:r w:rsidRPr="00CD0684">
        <w:rPr>
          <w:rFonts w:ascii="Calibri" w:hAnsi="Calibri" w:cs="Calibri"/>
          <w:sz w:val="20"/>
          <w:szCs w:val="20"/>
          <w:lang w:val="bs-Latn-BA"/>
        </w:rPr>
        <w:t>direktorom kako bi se izbjeg</w:t>
      </w:r>
      <w:r>
        <w:rPr>
          <w:rFonts w:ascii="Calibri" w:hAnsi="Calibri" w:cs="Calibri"/>
          <w:sz w:val="20"/>
          <w:szCs w:val="20"/>
          <w:lang w:val="bs-Latn-BA"/>
        </w:rPr>
        <w:t xml:space="preserve">lo preklapanje </w:t>
      </w:r>
      <w:r w:rsidRPr="00CD0684">
        <w:rPr>
          <w:rFonts w:ascii="Calibri" w:hAnsi="Calibri" w:cs="Calibri"/>
          <w:sz w:val="20"/>
          <w:szCs w:val="20"/>
          <w:lang w:val="bs-Latn-BA"/>
        </w:rPr>
        <w:t>i osigur</w:t>
      </w:r>
      <w:r>
        <w:rPr>
          <w:rFonts w:ascii="Calibri" w:hAnsi="Calibri" w:cs="Calibri"/>
          <w:sz w:val="20"/>
          <w:szCs w:val="20"/>
          <w:lang w:val="bs-Latn-BA"/>
        </w:rPr>
        <w:t>alo da osoblje može pružiti pravovremenu podršku i informacije za komisiju</w:t>
      </w:r>
      <w:r w:rsidRPr="00CD0684">
        <w:rPr>
          <w:rFonts w:ascii="Calibri" w:hAnsi="Calibri" w:cs="Calibri"/>
          <w:sz w:val="20"/>
          <w:szCs w:val="20"/>
          <w:lang w:val="bs-Latn-BA"/>
        </w:rPr>
        <w:t xml:space="preserve">. </w:t>
      </w:r>
      <w:r>
        <w:rPr>
          <w:rFonts w:ascii="Calibri" w:hAnsi="Calibri" w:cs="Calibri"/>
          <w:sz w:val="20"/>
          <w:szCs w:val="20"/>
          <w:lang w:val="bs-Latn-BA"/>
        </w:rPr>
        <w:t xml:space="preserve">Komisije </w:t>
      </w:r>
      <w:r w:rsidRPr="00CD0684">
        <w:rPr>
          <w:rFonts w:ascii="Calibri" w:hAnsi="Calibri" w:cs="Calibri"/>
          <w:sz w:val="20"/>
          <w:szCs w:val="20"/>
          <w:lang w:val="bs-Latn-BA"/>
        </w:rPr>
        <w:t xml:space="preserve">će odboru dostaviti sažetak postupaka i preporuka </w:t>
      </w:r>
      <w:r>
        <w:rPr>
          <w:rFonts w:ascii="Calibri" w:hAnsi="Calibri" w:cs="Calibri"/>
          <w:sz w:val="20"/>
          <w:szCs w:val="20"/>
          <w:lang w:val="bs-Latn-BA"/>
        </w:rPr>
        <w:t>komisije na sastancima odbora</w:t>
      </w:r>
      <w:r w:rsidR="0036214C" w:rsidRPr="0040521F">
        <w:rPr>
          <w:rFonts w:ascii="Calibri" w:hAnsi="Calibri" w:cs="Calibri"/>
          <w:sz w:val="20"/>
          <w:szCs w:val="20"/>
          <w:lang w:val="bs-Latn-BA"/>
        </w:rPr>
        <w:t>.</w:t>
      </w:r>
    </w:p>
    <w:p w14:paraId="25F1F29D" w14:textId="28EE77EB" w:rsidR="00207B79" w:rsidRPr="0040521F" w:rsidRDefault="00165C8F" w:rsidP="00666D20">
      <w:pPr>
        <w:pStyle w:val="Heading3"/>
        <w:rPr>
          <w:rFonts w:ascii="Calibri" w:hAnsi="Calibri" w:cs="Calibri"/>
          <w:lang w:val="bs-Latn-BA"/>
        </w:rPr>
      </w:pPr>
      <w:bookmarkStart w:id="206" w:name="_Toc53994852"/>
      <w:bookmarkStart w:id="207" w:name="_Toc77551997"/>
      <w:r>
        <w:rPr>
          <w:rFonts w:ascii="Calibri" w:hAnsi="Calibri" w:cs="Calibri"/>
          <w:lang w:val="bs-Latn-BA"/>
        </w:rPr>
        <w:t xml:space="preserve">Smjernice za predsjedavajućeg komisije </w:t>
      </w:r>
      <w:r w:rsidR="00207B79" w:rsidRPr="0040521F">
        <w:rPr>
          <w:rFonts w:ascii="Calibri" w:hAnsi="Calibri" w:cs="Calibri"/>
          <w:lang w:val="bs-Latn-BA"/>
        </w:rPr>
        <w:t>8.</w:t>
      </w:r>
      <w:bookmarkEnd w:id="206"/>
      <w:r w:rsidR="0036214C" w:rsidRPr="0040521F">
        <w:rPr>
          <w:rFonts w:ascii="Calibri" w:hAnsi="Calibri" w:cs="Calibri"/>
          <w:lang w:val="bs-Latn-BA"/>
        </w:rPr>
        <w:t>7</w:t>
      </w:r>
      <w:bookmarkEnd w:id="207"/>
    </w:p>
    <w:p w14:paraId="4DF525C9" w14:textId="4EE03647" w:rsidR="00207B79" w:rsidRPr="00646A3E" w:rsidRDefault="00646A3E" w:rsidP="00207B79">
      <w:pPr>
        <w:rPr>
          <w:rFonts w:ascii="Calibri" w:hAnsi="Calibri" w:cs="Calibri"/>
          <w:sz w:val="20"/>
          <w:szCs w:val="20"/>
          <w:highlight w:val="red"/>
          <w:lang w:val="bs-Latn-BA"/>
        </w:rPr>
      </w:pPr>
      <w:r w:rsidRPr="00646A3E">
        <w:rPr>
          <w:rFonts w:ascii="Calibri" w:hAnsi="Calibri" w:cs="Calibri"/>
          <w:sz w:val="20"/>
          <w:szCs w:val="20"/>
          <w:highlight w:val="red"/>
          <w:lang w:val="bs-Latn-BA"/>
        </w:rPr>
        <w:t>Očekuje se da predsjedavajući komisije vodi komisiju na isti način kao što se očekuje da predsjed</w:t>
      </w:r>
      <w:r w:rsidR="00666D20">
        <w:rPr>
          <w:rFonts w:ascii="Calibri" w:hAnsi="Calibri" w:cs="Calibri"/>
          <w:sz w:val="20"/>
          <w:szCs w:val="20"/>
          <w:highlight w:val="red"/>
          <w:lang w:val="bs-Latn-BA"/>
        </w:rPr>
        <w:t>nik</w:t>
      </w:r>
      <w:r w:rsidRPr="00646A3E">
        <w:rPr>
          <w:rFonts w:ascii="Calibri" w:hAnsi="Calibri" w:cs="Calibri"/>
          <w:sz w:val="20"/>
          <w:szCs w:val="20"/>
          <w:highlight w:val="red"/>
          <w:lang w:val="bs-Latn-BA"/>
        </w:rPr>
        <w:t xml:space="preserve"> odbora vodi odbor. Predsjedavajući komisije odgovoran je za osiguravanje produktivnosti komisije putem</w:t>
      </w:r>
      <w:r w:rsidR="00207B79" w:rsidRPr="0040521F">
        <w:rPr>
          <w:rFonts w:ascii="Calibri" w:hAnsi="Calibri" w:cs="Calibri"/>
          <w:sz w:val="20"/>
          <w:szCs w:val="20"/>
          <w:highlight w:val="red"/>
          <w:lang w:val="bs-Latn-BA"/>
        </w:rPr>
        <w:t>:</w:t>
      </w:r>
    </w:p>
    <w:p w14:paraId="50B76510" w14:textId="544A2048" w:rsidR="00207B79" w:rsidRPr="0040521F" w:rsidRDefault="00646A3E" w:rsidP="00E87B1A">
      <w:pPr>
        <w:numPr>
          <w:ilvl w:val="0"/>
          <w:numId w:val="11"/>
        </w:numPr>
        <w:rPr>
          <w:rFonts w:ascii="Calibri" w:hAnsi="Calibri" w:cs="Calibri"/>
          <w:sz w:val="20"/>
          <w:szCs w:val="20"/>
          <w:lang w:val="bs-Latn-BA"/>
        </w:rPr>
      </w:pPr>
      <w:r>
        <w:rPr>
          <w:rFonts w:ascii="Calibri" w:hAnsi="Calibri" w:cs="Calibri"/>
          <w:sz w:val="20"/>
          <w:szCs w:val="20"/>
          <w:lang w:val="bs-Latn-BA"/>
        </w:rPr>
        <w:t>planiranja</w:t>
      </w:r>
      <w:r w:rsidRPr="0002727F">
        <w:rPr>
          <w:lang w:val="es-AR"/>
        </w:rPr>
        <w:t xml:space="preserve"> </w:t>
      </w:r>
      <w:r w:rsidRPr="00646A3E">
        <w:rPr>
          <w:rFonts w:ascii="Calibri" w:hAnsi="Calibri" w:cs="Calibri"/>
          <w:sz w:val="20"/>
          <w:szCs w:val="20"/>
          <w:lang w:val="bs-Latn-BA"/>
        </w:rPr>
        <w:t>dnevnog reda za sastanke</w:t>
      </w:r>
      <w:r>
        <w:rPr>
          <w:rFonts w:ascii="Calibri" w:hAnsi="Calibri" w:cs="Calibri"/>
          <w:sz w:val="20"/>
          <w:szCs w:val="20"/>
          <w:lang w:val="bs-Latn-BA"/>
        </w:rPr>
        <w:t xml:space="preserve"> komisije</w:t>
      </w:r>
      <w:r w:rsidR="00207B79" w:rsidRPr="0040521F">
        <w:rPr>
          <w:rFonts w:ascii="Calibri" w:hAnsi="Calibri" w:cs="Calibri"/>
          <w:sz w:val="20"/>
          <w:szCs w:val="20"/>
          <w:lang w:val="bs-Latn-BA"/>
        </w:rPr>
        <w:t>.</w:t>
      </w:r>
    </w:p>
    <w:p w14:paraId="26ACF6DF" w14:textId="31E2F4FC" w:rsidR="00207B79" w:rsidRPr="0040521F" w:rsidRDefault="0002727F" w:rsidP="00E87B1A">
      <w:pPr>
        <w:numPr>
          <w:ilvl w:val="0"/>
          <w:numId w:val="11"/>
        </w:numPr>
        <w:rPr>
          <w:rFonts w:ascii="Calibri" w:hAnsi="Calibri" w:cs="Calibri"/>
          <w:sz w:val="20"/>
          <w:szCs w:val="20"/>
          <w:lang w:val="bs-Latn-BA"/>
        </w:rPr>
      </w:pPr>
      <w:r w:rsidRPr="0002727F">
        <w:rPr>
          <w:rFonts w:ascii="Calibri" w:hAnsi="Calibri" w:cs="Calibri"/>
          <w:sz w:val="20"/>
          <w:szCs w:val="20"/>
          <w:lang w:val="bs-Latn-BA"/>
        </w:rPr>
        <w:t>osiguravanj</w:t>
      </w:r>
      <w:r>
        <w:rPr>
          <w:rFonts w:ascii="Calibri" w:hAnsi="Calibri" w:cs="Calibri"/>
          <w:sz w:val="20"/>
          <w:szCs w:val="20"/>
          <w:lang w:val="bs-Latn-BA"/>
        </w:rPr>
        <w:t>a</w:t>
      </w:r>
      <w:r w:rsidRPr="0002727F">
        <w:rPr>
          <w:rFonts w:ascii="Calibri" w:hAnsi="Calibri" w:cs="Calibri"/>
          <w:sz w:val="20"/>
          <w:szCs w:val="20"/>
          <w:lang w:val="bs-Latn-BA"/>
        </w:rPr>
        <w:t xml:space="preserve"> da svi članovi </w:t>
      </w:r>
      <w:r>
        <w:rPr>
          <w:rFonts w:ascii="Calibri" w:hAnsi="Calibri" w:cs="Calibri"/>
          <w:sz w:val="20"/>
          <w:szCs w:val="20"/>
          <w:lang w:val="bs-Latn-BA"/>
        </w:rPr>
        <w:t xml:space="preserve">komisije </w:t>
      </w:r>
      <w:r w:rsidRPr="0002727F">
        <w:rPr>
          <w:rFonts w:ascii="Calibri" w:hAnsi="Calibri" w:cs="Calibri"/>
          <w:sz w:val="20"/>
          <w:szCs w:val="20"/>
          <w:lang w:val="bs-Latn-BA"/>
        </w:rPr>
        <w:t>budu obaviješteni o sastancima</w:t>
      </w:r>
      <w:r>
        <w:rPr>
          <w:rFonts w:ascii="Calibri" w:hAnsi="Calibri" w:cs="Calibri"/>
          <w:sz w:val="20"/>
          <w:szCs w:val="20"/>
          <w:lang w:val="bs-Latn-BA"/>
        </w:rPr>
        <w:t xml:space="preserve"> komisije</w:t>
      </w:r>
      <w:r w:rsidR="00207B79" w:rsidRPr="0040521F">
        <w:rPr>
          <w:rFonts w:ascii="Calibri" w:hAnsi="Calibri" w:cs="Calibri"/>
          <w:sz w:val="20"/>
          <w:szCs w:val="20"/>
          <w:lang w:val="bs-Latn-BA"/>
        </w:rPr>
        <w:t>.</w:t>
      </w:r>
    </w:p>
    <w:p w14:paraId="54879D9B" w14:textId="37413FDF" w:rsidR="00207B79" w:rsidRPr="0040521F" w:rsidRDefault="0002727F" w:rsidP="00E87B1A">
      <w:pPr>
        <w:numPr>
          <w:ilvl w:val="0"/>
          <w:numId w:val="11"/>
        </w:numPr>
        <w:rPr>
          <w:rFonts w:ascii="Calibri" w:hAnsi="Calibri" w:cs="Calibri"/>
          <w:sz w:val="20"/>
          <w:szCs w:val="20"/>
          <w:lang w:val="bs-Latn-BA"/>
        </w:rPr>
      </w:pPr>
      <w:r w:rsidRPr="0002727F">
        <w:rPr>
          <w:rFonts w:ascii="Calibri" w:hAnsi="Calibri" w:cs="Calibri"/>
          <w:sz w:val="20"/>
          <w:szCs w:val="20"/>
          <w:lang w:val="bs-Latn-BA"/>
        </w:rPr>
        <w:lastRenderedPageBreak/>
        <w:t>sazivanj</w:t>
      </w:r>
      <w:r>
        <w:rPr>
          <w:rFonts w:ascii="Calibri" w:hAnsi="Calibri" w:cs="Calibri"/>
          <w:sz w:val="20"/>
          <w:szCs w:val="20"/>
          <w:lang w:val="bs-Latn-BA"/>
        </w:rPr>
        <w:t>a</w:t>
      </w:r>
      <w:r w:rsidRPr="0002727F">
        <w:rPr>
          <w:rFonts w:ascii="Calibri" w:hAnsi="Calibri" w:cs="Calibri"/>
          <w:sz w:val="20"/>
          <w:szCs w:val="20"/>
          <w:lang w:val="bs-Latn-BA"/>
        </w:rPr>
        <w:t xml:space="preserve"> sastanaka </w:t>
      </w:r>
      <w:r>
        <w:rPr>
          <w:rFonts w:ascii="Calibri" w:hAnsi="Calibri" w:cs="Calibri"/>
          <w:sz w:val="20"/>
          <w:szCs w:val="20"/>
          <w:lang w:val="bs-Latn-BA"/>
        </w:rPr>
        <w:t xml:space="preserve">komisije </w:t>
      </w:r>
      <w:r w:rsidRPr="0002727F">
        <w:rPr>
          <w:rFonts w:ascii="Calibri" w:hAnsi="Calibri" w:cs="Calibri"/>
          <w:sz w:val="20"/>
          <w:szCs w:val="20"/>
          <w:lang w:val="bs-Latn-BA"/>
        </w:rPr>
        <w:t>i održavanj</w:t>
      </w:r>
      <w:r>
        <w:rPr>
          <w:rFonts w:ascii="Calibri" w:hAnsi="Calibri" w:cs="Calibri"/>
          <w:sz w:val="20"/>
          <w:szCs w:val="20"/>
          <w:lang w:val="bs-Latn-BA"/>
        </w:rPr>
        <w:t>a</w:t>
      </w:r>
      <w:r w:rsidRPr="0002727F">
        <w:rPr>
          <w:rFonts w:ascii="Calibri" w:hAnsi="Calibri" w:cs="Calibri"/>
          <w:sz w:val="20"/>
          <w:szCs w:val="20"/>
          <w:lang w:val="bs-Latn-BA"/>
        </w:rPr>
        <w:t xml:space="preserve"> sastanaka na pravom </w:t>
      </w:r>
      <w:r>
        <w:rPr>
          <w:rFonts w:ascii="Calibri" w:hAnsi="Calibri" w:cs="Calibri"/>
          <w:sz w:val="20"/>
          <w:szCs w:val="20"/>
          <w:lang w:val="bs-Latn-BA"/>
        </w:rPr>
        <w:t>kursu</w:t>
      </w:r>
      <w:r w:rsidR="00207B79" w:rsidRPr="0040521F">
        <w:rPr>
          <w:rFonts w:ascii="Calibri" w:hAnsi="Calibri" w:cs="Calibri"/>
          <w:sz w:val="20"/>
          <w:szCs w:val="20"/>
          <w:lang w:val="bs-Latn-BA"/>
        </w:rPr>
        <w:t>.</w:t>
      </w:r>
    </w:p>
    <w:p w14:paraId="71B61FEB" w14:textId="106BBBD6" w:rsidR="00207B79" w:rsidRPr="0040521F" w:rsidRDefault="0002727F" w:rsidP="00E87B1A">
      <w:pPr>
        <w:numPr>
          <w:ilvl w:val="0"/>
          <w:numId w:val="11"/>
        </w:numPr>
        <w:rPr>
          <w:rFonts w:ascii="Calibri" w:hAnsi="Calibri" w:cs="Calibri"/>
          <w:sz w:val="20"/>
          <w:szCs w:val="20"/>
          <w:lang w:val="bs-Latn-BA"/>
        </w:rPr>
      </w:pPr>
      <w:r w:rsidRPr="0002727F">
        <w:rPr>
          <w:rFonts w:ascii="Calibri" w:hAnsi="Calibri" w:cs="Calibri"/>
          <w:sz w:val="20"/>
          <w:szCs w:val="20"/>
          <w:lang w:val="bs-Latn-BA"/>
        </w:rPr>
        <w:t>imenovanj</w:t>
      </w:r>
      <w:r>
        <w:rPr>
          <w:rFonts w:ascii="Calibri" w:hAnsi="Calibri" w:cs="Calibri"/>
          <w:sz w:val="20"/>
          <w:szCs w:val="20"/>
          <w:lang w:val="bs-Latn-BA"/>
        </w:rPr>
        <w:t>a</w:t>
      </w:r>
      <w:r w:rsidRPr="0002727F">
        <w:rPr>
          <w:rFonts w:ascii="Calibri" w:hAnsi="Calibri" w:cs="Calibri"/>
          <w:sz w:val="20"/>
          <w:szCs w:val="20"/>
          <w:lang w:val="bs-Latn-BA"/>
        </w:rPr>
        <w:t xml:space="preserve"> člana</w:t>
      </w:r>
      <w:r>
        <w:rPr>
          <w:rFonts w:ascii="Calibri" w:hAnsi="Calibri" w:cs="Calibri"/>
          <w:sz w:val="20"/>
          <w:szCs w:val="20"/>
          <w:lang w:val="bs-Latn-BA"/>
        </w:rPr>
        <w:t xml:space="preserve"> komisije </w:t>
      </w:r>
      <w:r w:rsidRPr="0002727F">
        <w:rPr>
          <w:rFonts w:ascii="Calibri" w:hAnsi="Calibri" w:cs="Calibri"/>
          <w:sz w:val="20"/>
          <w:szCs w:val="20"/>
          <w:lang w:val="bs-Latn-BA"/>
        </w:rPr>
        <w:t xml:space="preserve">koji će voditi pisanu evidenciju o </w:t>
      </w:r>
      <w:r>
        <w:rPr>
          <w:rFonts w:ascii="Calibri" w:hAnsi="Calibri" w:cs="Calibri"/>
          <w:sz w:val="20"/>
          <w:szCs w:val="20"/>
          <w:lang w:val="bs-Latn-BA"/>
        </w:rPr>
        <w:t>aktivnostima komisije</w:t>
      </w:r>
      <w:r w:rsidR="00207B79" w:rsidRPr="0040521F">
        <w:rPr>
          <w:rFonts w:ascii="Calibri" w:hAnsi="Calibri" w:cs="Calibri"/>
          <w:sz w:val="20"/>
          <w:szCs w:val="20"/>
          <w:lang w:val="bs-Latn-BA"/>
        </w:rPr>
        <w:t>.</w:t>
      </w:r>
    </w:p>
    <w:p w14:paraId="72F367B0" w14:textId="23331DE4" w:rsidR="00207B79" w:rsidRPr="0040521F" w:rsidRDefault="0002727F" w:rsidP="00E87B1A">
      <w:pPr>
        <w:numPr>
          <w:ilvl w:val="0"/>
          <w:numId w:val="11"/>
        </w:numPr>
        <w:rPr>
          <w:rFonts w:ascii="Calibri" w:hAnsi="Calibri" w:cs="Calibri"/>
          <w:sz w:val="20"/>
          <w:szCs w:val="20"/>
          <w:lang w:val="bs-Latn-BA"/>
        </w:rPr>
      </w:pPr>
      <w:r>
        <w:rPr>
          <w:rFonts w:ascii="Calibri" w:hAnsi="Calibri" w:cs="Calibri"/>
          <w:sz w:val="20"/>
          <w:szCs w:val="20"/>
          <w:lang w:val="bs-Latn-BA"/>
        </w:rPr>
        <w:t xml:space="preserve">poticanja komisije </w:t>
      </w:r>
      <w:r w:rsidRPr="0002727F">
        <w:rPr>
          <w:rFonts w:ascii="Calibri" w:hAnsi="Calibri" w:cs="Calibri"/>
          <w:sz w:val="20"/>
          <w:szCs w:val="20"/>
          <w:lang w:val="bs-Latn-BA"/>
        </w:rPr>
        <w:t xml:space="preserve">da poduzme mjere u vezi s pitanjima o kojima </w:t>
      </w:r>
      <w:r>
        <w:rPr>
          <w:rFonts w:ascii="Calibri" w:hAnsi="Calibri" w:cs="Calibri"/>
          <w:sz w:val="20"/>
          <w:szCs w:val="20"/>
          <w:lang w:val="bs-Latn-BA"/>
        </w:rPr>
        <w:t xml:space="preserve">komisija </w:t>
      </w:r>
      <w:r w:rsidRPr="0002727F">
        <w:rPr>
          <w:rFonts w:ascii="Calibri" w:hAnsi="Calibri" w:cs="Calibri"/>
          <w:sz w:val="20"/>
          <w:szCs w:val="20"/>
          <w:lang w:val="bs-Latn-BA"/>
        </w:rPr>
        <w:t>raspravlja</w:t>
      </w:r>
      <w:r w:rsidR="00207B79" w:rsidRPr="0040521F">
        <w:rPr>
          <w:rFonts w:ascii="Calibri" w:hAnsi="Calibri" w:cs="Calibri"/>
          <w:sz w:val="20"/>
          <w:szCs w:val="20"/>
          <w:lang w:val="bs-Latn-BA"/>
        </w:rPr>
        <w:t>.</w:t>
      </w:r>
    </w:p>
    <w:p w14:paraId="7EDDCBBC" w14:textId="53608ED4" w:rsidR="00207B79" w:rsidRPr="0040521F" w:rsidRDefault="0002727F" w:rsidP="00E87B1A">
      <w:pPr>
        <w:numPr>
          <w:ilvl w:val="0"/>
          <w:numId w:val="11"/>
        </w:numPr>
        <w:rPr>
          <w:rFonts w:ascii="Calibri" w:hAnsi="Calibri" w:cs="Calibri"/>
          <w:sz w:val="20"/>
          <w:szCs w:val="20"/>
          <w:lang w:val="bs-Latn-BA"/>
        </w:rPr>
      </w:pPr>
      <w:r>
        <w:rPr>
          <w:rFonts w:ascii="Calibri" w:hAnsi="Calibri" w:cs="Calibri"/>
          <w:sz w:val="20"/>
          <w:szCs w:val="20"/>
          <w:lang w:val="bs-Latn-BA"/>
        </w:rPr>
        <w:t>o</w:t>
      </w:r>
      <w:r w:rsidRPr="0002727F">
        <w:rPr>
          <w:rFonts w:ascii="Calibri" w:hAnsi="Calibri" w:cs="Calibri"/>
          <w:sz w:val="20"/>
          <w:szCs w:val="20"/>
          <w:lang w:val="bs-Latn-BA"/>
        </w:rPr>
        <w:t>siguravanj</w:t>
      </w:r>
      <w:r>
        <w:rPr>
          <w:rFonts w:ascii="Calibri" w:hAnsi="Calibri" w:cs="Calibri"/>
          <w:sz w:val="20"/>
          <w:szCs w:val="20"/>
          <w:lang w:val="bs-Latn-BA"/>
        </w:rPr>
        <w:t>a</w:t>
      </w:r>
      <w:r w:rsidRPr="0002727F">
        <w:rPr>
          <w:rFonts w:ascii="Calibri" w:hAnsi="Calibri" w:cs="Calibri"/>
          <w:sz w:val="20"/>
          <w:szCs w:val="20"/>
          <w:lang w:val="bs-Latn-BA"/>
        </w:rPr>
        <w:t xml:space="preserve"> da se izvještaji i preporuke za rad </w:t>
      </w:r>
      <w:r>
        <w:rPr>
          <w:rFonts w:ascii="Calibri" w:hAnsi="Calibri" w:cs="Calibri"/>
          <w:sz w:val="20"/>
          <w:szCs w:val="20"/>
          <w:lang w:val="bs-Latn-BA"/>
        </w:rPr>
        <w:t xml:space="preserve">komisije </w:t>
      </w:r>
      <w:r w:rsidRPr="0002727F">
        <w:rPr>
          <w:rFonts w:ascii="Calibri" w:hAnsi="Calibri" w:cs="Calibri"/>
          <w:sz w:val="20"/>
          <w:szCs w:val="20"/>
          <w:lang w:val="bs-Latn-BA"/>
        </w:rPr>
        <w:t>prezentiraju odboru</w:t>
      </w:r>
      <w:r>
        <w:rPr>
          <w:rFonts w:ascii="Calibri" w:hAnsi="Calibri" w:cs="Calibri"/>
          <w:sz w:val="20"/>
          <w:szCs w:val="20"/>
          <w:lang w:val="bs-Latn-BA"/>
        </w:rPr>
        <w:t xml:space="preserve"> u punom sastavu</w:t>
      </w:r>
      <w:r w:rsidR="00207B79" w:rsidRPr="0040521F">
        <w:rPr>
          <w:rFonts w:ascii="Calibri" w:hAnsi="Calibri" w:cs="Calibri"/>
          <w:sz w:val="20"/>
          <w:szCs w:val="20"/>
          <w:lang w:val="bs-Latn-BA"/>
        </w:rPr>
        <w:t>.</w:t>
      </w:r>
    </w:p>
    <w:p w14:paraId="1DDDF4CB" w14:textId="4571F022" w:rsidR="00207B79" w:rsidRPr="0040521F" w:rsidRDefault="0002727F" w:rsidP="00E87B1A">
      <w:pPr>
        <w:numPr>
          <w:ilvl w:val="0"/>
          <w:numId w:val="11"/>
        </w:numPr>
        <w:rPr>
          <w:rFonts w:ascii="Calibri" w:hAnsi="Calibri" w:cs="Calibri"/>
          <w:sz w:val="20"/>
          <w:szCs w:val="20"/>
          <w:lang w:val="bs-Latn-BA"/>
        </w:rPr>
      </w:pPr>
      <w:r>
        <w:rPr>
          <w:rFonts w:ascii="Calibri" w:hAnsi="Calibri" w:cs="Calibri"/>
          <w:sz w:val="20"/>
          <w:szCs w:val="20"/>
          <w:lang w:val="bs-Latn-BA"/>
        </w:rPr>
        <w:t xml:space="preserve">usmjeravanja komisije da </w:t>
      </w:r>
      <w:r w:rsidRPr="0002727F">
        <w:rPr>
          <w:rFonts w:ascii="Calibri" w:hAnsi="Calibri" w:cs="Calibri"/>
          <w:sz w:val="20"/>
          <w:szCs w:val="20"/>
          <w:lang w:val="bs-Latn-BA"/>
        </w:rPr>
        <w:t>ocjenjuje vlastito poslovanje</w:t>
      </w:r>
      <w:r w:rsidR="00207B79" w:rsidRPr="0040521F">
        <w:rPr>
          <w:rFonts w:ascii="Calibri" w:hAnsi="Calibri" w:cs="Calibri"/>
          <w:sz w:val="20"/>
          <w:szCs w:val="20"/>
          <w:lang w:val="bs-Latn-BA"/>
        </w:rPr>
        <w:t>.</w:t>
      </w:r>
    </w:p>
    <w:p w14:paraId="6704CF35" w14:textId="2F461169" w:rsidR="00207B79" w:rsidRPr="0040521F" w:rsidRDefault="00165C8F" w:rsidP="00666D20">
      <w:pPr>
        <w:pStyle w:val="Heading3"/>
        <w:rPr>
          <w:rFonts w:ascii="Calibri" w:hAnsi="Calibri" w:cs="Calibri"/>
          <w:lang w:val="bs-Latn-BA"/>
        </w:rPr>
      </w:pPr>
      <w:bookmarkStart w:id="208" w:name="_Toc53994853"/>
      <w:bookmarkStart w:id="209" w:name="_Toc77551998"/>
      <w:r>
        <w:rPr>
          <w:rFonts w:ascii="Calibri" w:hAnsi="Calibri" w:cs="Calibri"/>
          <w:lang w:val="bs-Latn-BA"/>
        </w:rPr>
        <w:t xml:space="preserve">Izvršna komisija </w:t>
      </w:r>
      <w:r w:rsidR="00207B79" w:rsidRPr="0040521F">
        <w:rPr>
          <w:rFonts w:ascii="Calibri" w:hAnsi="Calibri" w:cs="Calibri"/>
          <w:lang w:val="bs-Latn-BA"/>
        </w:rPr>
        <w:t>8.</w:t>
      </w:r>
      <w:bookmarkEnd w:id="208"/>
      <w:r w:rsidR="0036214C" w:rsidRPr="0040521F">
        <w:rPr>
          <w:rFonts w:ascii="Calibri" w:hAnsi="Calibri" w:cs="Calibri"/>
          <w:lang w:val="bs-Latn-BA"/>
        </w:rPr>
        <w:t>8</w:t>
      </w:r>
      <w:bookmarkEnd w:id="209"/>
    </w:p>
    <w:p w14:paraId="3E8E1EB0" w14:textId="18C9FC24" w:rsidR="00446858" w:rsidRPr="0040521F" w:rsidRDefault="00885A65" w:rsidP="0036214C">
      <w:pPr>
        <w:rPr>
          <w:rFonts w:ascii="Calibri" w:hAnsi="Calibri" w:cs="Calibri"/>
          <w:sz w:val="20"/>
          <w:szCs w:val="20"/>
          <w:lang w:val="bs-Latn-BA"/>
        </w:rPr>
      </w:pPr>
      <w:r w:rsidRPr="00885A65">
        <w:rPr>
          <w:rFonts w:ascii="Calibri" w:hAnsi="Calibri" w:cs="Calibri"/>
          <w:sz w:val="20"/>
          <w:szCs w:val="20"/>
          <w:highlight w:val="red"/>
          <w:lang w:val="bs-Latn-BA"/>
        </w:rPr>
        <w:t>Izvršna komisija sastojat će se od službenika odbora DMO</w:t>
      </w:r>
      <w:r>
        <w:rPr>
          <w:rFonts w:ascii="Calibri" w:hAnsi="Calibri" w:cs="Calibri"/>
          <w:sz w:val="20"/>
          <w:szCs w:val="20"/>
          <w:highlight w:val="red"/>
          <w:lang w:val="bs-Latn-BA"/>
        </w:rPr>
        <w:t>-a</w:t>
      </w:r>
      <w:r w:rsidRPr="00885A65">
        <w:rPr>
          <w:rFonts w:ascii="Calibri" w:hAnsi="Calibri" w:cs="Calibri"/>
          <w:sz w:val="20"/>
          <w:szCs w:val="20"/>
          <w:highlight w:val="red"/>
          <w:lang w:val="bs-Latn-BA"/>
        </w:rPr>
        <w:t xml:space="preserve">. Ova </w:t>
      </w:r>
      <w:r>
        <w:rPr>
          <w:rFonts w:ascii="Calibri" w:hAnsi="Calibri" w:cs="Calibri"/>
          <w:sz w:val="20"/>
          <w:szCs w:val="20"/>
          <w:highlight w:val="red"/>
          <w:lang w:val="bs-Latn-BA"/>
        </w:rPr>
        <w:t xml:space="preserve">komisija </w:t>
      </w:r>
      <w:r w:rsidRPr="00885A65">
        <w:rPr>
          <w:rFonts w:ascii="Calibri" w:hAnsi="Calibri" w:cs="Calibri"/>
          <w:sz w:val="20"/>
          <w:szCs w:val="20"/>
          <w:highlight w:val="red"/>
          <w:lang w:val="bs-Latn-BA"/>
        </w:rPr>
        <w:t>će se sastajati po potrebi kako bi pripremi</w:t>
      </w:r>
      <w:r>
        <w:rPr>
          <w:rFonts w:ascii="Calibri" w:hAnsi="Calibri" w:cs="Calibri"/>
          <w:sz w:val="20"/>
          <w:szCs w:val="20"/>
          <w:highlight w:val="red"/>
          <w:lang w:val="bs-Latn-BA"/>
        </w:rPr>
        <w:t xml:space="preserve">la </w:t>
      </w:r>
      <w:r w:rsidRPr="00885A65">
        <w:rPr>
          <w:rFonts w:ascii="Calibri" w:hAnsi="Calibri" w:cs="Calibri"/>
          <w:sz w:val="20"/>
          <w:szCs w:val="20"/>
          <w:highlight w:val="red"/>
          <w:lang w:val="bs-Latn-BA"/>
        </w:rPr>
        <w:t xml:space="preserve">pitanja koja će se predstaviti odboru </w:t>
      </w:r>
      <w:r>
        <w:rPr>
          <w:rFonts w:ascii="Calibri" w:hAnsi="Calibri" w:cs="Calibri"/>
          <w:sz w:val="20"/>
          <w:szCs w:val="20"/>
          <w:highlight w:val="red"/>
          <w:lang w:val="bs-Latn-BA"/>
        </w:rPr>
        <w:t xml:space="preserve">u punom sastavu </w:t>
      </w:r>
      <w:r w:rsidRPr="00885A65">
        <w:rPr>
          <w:rFonts w:ascii="Calibri" w:hAnsi="Calibri" w:cs="Calibri"/>
          <w:sz w:val="20"/>
          <w:szCs w:val="20"/>
          <w:highlight w:val="red"/>
          <w:lang w:val="bs-Latn-BA"/>
        </w:rPr>
        <w:t xml:space="preserve">i/ili </w:t>
      </w:r>
      <w:r>
        <w:rPr>
          <w:rFonts w:ascii="Calibri" w:hAnsi="Calibri" w:cs="Calibri"/>
          <w:sz w:val="20"/>
          <w:szCs w:val="20"/>
          <w:highlight w:val="red"/>
          <w:lang w:val="bs-Latn-BA"/>
        </w:rPr>
        <w:t xml:space="preserve">donijela </w:t>
      </w:r>
      <w:r w:rsidRPr="00885A65">
        <w:rPr>
          <w:rFonts w:ascii="Calibri" w:hAnsi="Calibri" w:cs="Calibri"/>
          <w:sz w:val="20"/>
          <w:szCs w:val="20"/>
          <w:highlight w:val="red"/>
          <w:lang w:val="bs-Latn-BA"/>
        </w:rPr>
        <w:t xml:space="preserve">hitne odluke u ime odbora kada nije moguće </w:t>
      </w:r>
      <w:r>
        <w:rPr>
          <w:rFonts w:ascii="Calibri" w:hAnsi="Calibri" w:cs="Calibri"/>
          <w:sz w:val="20"/>
          <w:szCs w:val="20"/>
          <w:highlight w:val="red"/>
          <w:lang w:val="bs-Latn-BA"/>
        </w:rPr>
        <w:t xml:space="preserve">ostvariti </w:t>
      </w:r>
      <w:r w:rsidRPr="00885A65">
        <w:rPr>
          <w:rFonts w:ascii="Calibri" w:hAnsi="Calibri" w:cs="Calibri"/>
          <w:sz w:val="20"/>
          <w:szCs w:val="20"/>
          <w:highlight w:val="red"/>
          <w:lang w:val="bs-Latn-BA"/>
        </w:rPr>
        <w:t xml:space="preserve">kvorum </w:t>
      </w:r>
      <w:r>
        <w:rPr>
          <w:rFonts w:ascii="Calibri" w:hAnsi="Calibri" w:cs="Calibri"/>
          <w:sz w:val="20"/>
          <w:szCs w:val="20"/>
          <w:highlight w:val="red"/>
          <w:lang w:val="bs-Latn-BA"/>
        </w:rPr>
        <w:t xml:space="preserve">na </w:t>
      </w:r>
      <w:r w:rsidRPr="00885A65">
        <w:rPr>
          <w:rFonts w:ascii="Calibri" w:hAnsi="Calibri" w:cs="Calibri"/>
          <w:sz w:val="20"/>
          <w:szCs w:val="20"/>
          <w:highlight w:val="red"/>
          <w:lang w:val="bs-Latn-BA"/>
        </w:rPr>
        <w:t>odbor</w:t>
      </w:r>
      <w:r>
        <w:rPr>
          <w:rFonts w:ascii="Calibri" w:hAnsi="Calibri" w:cs="Calibri"/>
          <w:sz w:val="20"/>
          <w:szCs w:val="20"/>
          <w:highlight w:val="red"/>
          <w:lang w:val="bs-Latn-BA"/>
        </w:rPr>
        <w:t>u</w:t>
      </w:r>
      <w:r w:rsidRPr="00885A65">
        <w:rPr>
          <w:rFonts w:ascii="Calibri" w:hAnsi="Calibri" w:cs="Calibri"/>
          <w:sz w:val="20"/>
          <w:szCs w:val="20"/>
          <w:highlight w:val="red"/>
          <w:lang w:val="bs-Latn-BA"/>
        </w:rPr>
        <w:t>.</w:t>
      </w:r>
      <w:r w:rsidR="00207B79" w:rsidRPr="0040521F">
        <w:rPr>
          <w:rFonts w:ascii="Calibri" w:hAnsi="Calibri" w:cs="Calibri"/>
          <w:sz w:val="20"/>
          <w:szCs w:val="20"/>
          <w:lang w:val="bs-Latn-BA"/>
        </w:rPr>
        <w:t xml:space="preserve">  </w:t>
      </w:r>
    </w:p>
    <w:p w14:paraId="6D3C1822" w14:textId="77777777" w:rsidR="00446858" w:rsidRPr="0040521F" w:rsidRDefault="00446858" w:rsidP="0036214C">
      <w:pPr>
        <w:rPr>
          <w:rFonts w:ascii="Calibri" w:hAnsi="Calibri" w:cs="Calibri"/>
          <w:sz w:val="20"/>
          <w:szCs w:val="20"/>
          <w:lang w:val="bs-Latn-BA"/>
        </w:rPr>
      </w:pPr>
    </w:p>
    <w:p w14:paraId="3576B428" w14:textId="0A83A49C" w:rsidR="00446858" w:rsidRPr="0040521F" w:rsidRDefault="00885A65" w:rsidP="0036214C">
      <w:pPr>
        <w:rPr>
          <w:rFonts w:ascii="Calibri" w:hAnsi="Calibri" w:cs="Calibri"/>
          <w:sz w:val="20"/>
          <w:szCs w:val="20"/>
          <w:lang w:val="bs-Latn-BA"/>
        </w:rPr>
      </w:pPr>
      <w:r w:rsidRPr="00885A65">
        <w:rPr>
          <w:rFonts w:ascii="Calibri" w:hAnsi="Calibri" w:cs="Calibri"/>
          <w:sz w:val="20"/>
          <w:szCs w:val="20"/>
          <w:lang w:val="bs-Latn-BA"/>
        </w:rPr>
        <w:t>Izvršn</w:t>
      </w:r>
      <w:r>
        <w:rPr>
          <w:rFonts w:ascii="Calibri" w:hAnsi="Calibri" w:cs="Calibri"/>
          <w:sz w:val="20"/>
          <w:szCs w:val="20"/>
          <w:lang w:val="bs-Latn-BA"/>
        </w:rPr>
        <w:t xml:space="preserve">a komisija </w:t>
      </w:r>
      <w:r w:rsidRPr="00885A65">
        <w:rPr>
          <w:rFonts w:ascii="Calibri" w:hAnsi="Calibri" w:cs="Calibri"/>
          <w:sz w:val="20"/>
          <w:szCs w:val="20"/>
          <w:lang w:val="bs-Latn-BA"/>
        </w:rPr>
        <w:t xml:space="preserve">iznijet će spisak </w:t>
      </w:r>
      <w:r>
        <w:rPr>
          <w:rFonts w:ascii="Calibri" w:hAnsi="Calibri" w:cs="Calibri"/>
          <w:sz w:val="20"/>
          <w:szCs w:val="20"/>
          <w:lang w:val="bs-Latn-BA"/>
        </w:rPr>
        <w:t xml:space="preserve">kandidata za imenovanje na funkciju službenika radi njihovog odobrenja od strane upravnog odbora </w:t>
      </w:r>
      <w:r w:rsidRPr="00885A65">
        <w:rPr>
          <w:rFonts w:ascii="Calibri" w:hAnsi="Calibri" w:cs="Calibri"/>
          <w:sz w:val="20"/>
          <w:szCs w:val="20"/>
          <w:lang w:val="bs-Latn-BA"/>
        </w:rPr>
        <w:t>na godišnjem sastanku.</w:t>
      </w:r>
      <w:r>
        <w:rPr>
          <w:rFonts w:ascii="Calibri" w:hAnsi="Calibri" w:cs="Calibri"/>
          <w:sz w:val="20"/>
          <w:szCs w:val="20"/>
          <w:lang w:val="bs-Latn-BA"/>
        </w:rPr>
        <w:t xml:space="preserve"> </w:t>
      </w:r>
    </w:p>
    <w:p w14:paraId="25EA3A46" w14:textId="77777777" w:rsidR="00446858" w:rsidRPr="0040521F" w:rsidRDefault="00446858" w:rsidP="0036214C">
      <w:pPr>
        <w:rPr>
          <w:rFonts w:ascii="Calibri" w:hAnsi="Calibri" w:cs="Calibri"/>
          <w:sz w:val="20"/>
          <w:szCs w:val="20"/>
          <w:lang w:val="bs-Latn-BA"/>
        </w:rPr>
      </w:pPr>
    </w:p>
    <w:p w14:paraId="25CA5DCE" w14:textId="22CCEC9D" w:rsidR="00207B79" w:rsidRPr="0040521F" w:rsidRDefault="00885A65" w:rsidP="0036214C">
      <w:pPr>
        <w:rPr>
          <w:rFonts w:ascii="Calibri" w:hAnsi="Calibri" w:cs="Calibri"/>
          <w:sz w:val="20"/>
          <w:szCs w:val="20"/>
          <w:lang w:val="bs-Latn-BA"/>
        </w:rPr>
      </w:pPr>
      <w:r w:rsidRPr="00885A65">
        <w:rPr>
          <w:rFonts w:ascii="Calibri" w:hAnsi="Calibri" w:cs="Calibri"/>
          <w:sz w:val="20"/>
          <w:szCs w:val="20"/>
          <w:lang w:val="bs-Latn-BA"/>
        </w:rPr>
        <w:t>Ova</w:t>
      </w:r>
      <w:r>
        <w:rPr>
          <w:rFonts w:ascii="Calibri" w:hAnsi="Calibri" w:cs="Calibri"/>
          <w:sz w:val="20"/>
          <w:szCs w:val="20"/>
          <w:lang w:val="bs-Latn-BA"/>
        </w:rPr>
        <w:t xml:space="preserve"> komisija </w:t>
      </w:r>
      <w:r w:rsidRPr="00885A65">
        <w:rPr>
          <w:rFonts w:ascii="Calibri" w:hAnsi="Calibri" w:cs="Calibri"/>
          <w:sz w:val="20"/>
          <w:szCs w:val="20"/>
          <w:lang w:val="bs-Latn-BA"/>
        </w:rPr>
        <w:t>neće imati drug</w:t>
      </w:r>
      <w:r>
        <w:rPr>
          <w:rFonts w:ascii="Calibri" w:hAnsi="Calibri" w:cs="Calibri"/>
          <w:sz w:val="20"/>
          <w:szCs w:val="20"/>
          <w:lang w:val="bs-Latn-BA"/>
        </w:rPr>
        <w:t xml:space="preserve">a ovlaštenja </w:t>
      </w:r>
      <w:r w:rsidRPr="00885A65">
        <w:rPr>
          <w:rFonts w:ascii="Calibri" w:hAnsi="Calibri" w:cs="Calibri"/>
          <w:sz w:val="20"/>
          <w:szCs w:val="20"/>
          <w:lang w:val="bs-Latn-BA"/>
        </w:rPr>
        <w:t xml:space="preserve">osim </w:t>
      </w:r>
      <w:r>
        <w:rPr>
          <w:rFonts w:ascii="Calibri" w:hAnsi="Calibri" w:cs="Calibri"/>
          <w:sz w:val="20"/>
          <w:szCs w:val="20"/>
          <w:lang w:val="bs-Latn-BA"/>
        </w:rPr>
        <w:t xml:space="preserve">poduzimanja </w:t>
      </w:r>
      <w:r w:rsidRPr="00885A65">
        <w:rPr>
          <w:rFonts w:ascii="Calibri" w:hAnsi="Calibri" w:cs="Calibri"/>
          <w:sz w:val="20"/>
          <w:szCs w:val="20"/>
          <w:lang w:val="bs-Latn-BA"/>
        </w:rPr>
        <w:t xml:space="preserve">hitnih radnji ili drugih ovlasti koje </w:t>
      </w:r>
      <w:r>
        <w:rPr>
          <w:rFonts w:ascii="Calibri" w:hAnsi="Calibri" w:cs="Calibri"/>
          <w:sz w:val="20"/>
          <w:szCs w:val="20"/>
          <w:lang w:val="bs-Latn-BA"/>
        </w:rPr>
        <w:t xml:space="preserve">joj povremeno </w:t>
      </w:r>
      <w:r w:rsidRPr="00885A65">
        <w:rPr>
          <w:rFonts w:ascii="Calibri" w:hAnsi="Calibri" w:cs="Calibri"/>
          <w:sz w:val="20"/>
          <w:szCs w:val="20"/>
          <w:lang w:val="bs-Latn-BA"/>
        </w:rPr>
        <w:t>može dodijeliti odbor DMO-a</w:t>
      </w:r>
      <w:r>
        <w:rPr>
          <w:rFonts w:ascii="Calibri" w:hAnsi="Calibri" w:cs="Calibri"/>
          <w:sz w:val="20"/>
          <w:szCs w:val="20"/>
          <w:lang w:val="bs-Latn-BA"/>
        </w:rPr>
        <w:t xml:space="preserve"> u punom sastavu</w:t>
      </w:r>
      <w:r w:rsidRPr="00885A65">
        <w:rPr>
          <w:rFonts w:ascii="Calibri" w:hAnsi="Calibri" w:cs="Calibri"/>
          <w:sz w:val="20"/>
          <w:szCs w:val="20"/>
          <w:lang w:val="bs-Latn-BA"/>
        </w:rPr>
        <w:t>.</w:t>
      </w:r>
      <w:r w:rsidR="00207B79" w:rsidRPr="0040521F">
        <w:rPr>
          <w:rFonts w:ascii="Calibri" w:hAnsi="Calibri" w:cs="Calibri"/>
          <w:sz w:val="20"/>
          <w:szCs w:val="20"/>
          <w:lang w:val="bs-Latn-BA"/>
        </w:rPr>
        <w:br w:type="page"/>
      </w:r>
    </w:p>
    <w:p w14:paraId="5F7D8186" w14:textId="64817C87" w:rsidR="00207B79" w:rsidRPr="0040521F" w:rsidRDefault="00563B14" w:rsidP="00207B79">
      <w:pPr>
        <w:pStyle w:val="Heading1"/>
        <w:rPr>
          <w:rFonts w:ascii="Calibri" w:hAnsi="Calibri" w:cs="Calibri"/>
          <w:lang w:val="bs-Latn-BA"/>
        </w:rPr>
      </w:pPr>
      <w:bookmarkStart w:id="210" w:name="_Toc53994855"/>
      <w:bookmarkStart w:id="211" w:name="_Toc77551999"/>
      <w:r>
        <w:rPr>
          <w:rFonts w:ascii="Calibri" w:hAnsi="Calibri" w:cs="Calibri"/>
          <w:lang w:val="bs-Latn-BA"/>
        </w:rPr>
        <w:lastRenderedPageBreak/>
        <w:t>Poglavlje</w:t>
      </w:r>
      <w:r w:rsidR="00207B79" w:rsidRPr="0040521F">
        <w:rPr>
          <w:rFonts w:ascii="Calibri" w:hAnsi="Calibri" w:cs="Calibri"/>
          <w:lang w:val="bs-Latn-BA"/>
        </w:rPr>
        <w:t xml:space="preserve"> 9</w:t>
      </w:r>
      <w:bookmarkEnd w:id="210"/>
      <w:bookmarkEnd w:id="211"/>
    </w:p>
    <w:p w14:paraId="6CDEDBC7" w14:textId="6AFC4654" w:rsidR="00207B79" w:rsidRPr="0040521F" w:rsidRDefault="00123BFE" w:rsidP="00207B79">
      <w:pPr>
        <w:pStyle w:val="Heading2"/>
        <w:rPr>
          <w:rFonts w:ascii="Calibri" w:hAnsi="Calibri" w:cs="Calibri"/>
          <w:lang w:val="bs-Latn-BA"/>
        </w:rPr>
      </w:pPr>
      <w:bookmarkStart w:id="212" w:name="_Toc77552000"/>
      <w:bookmarkStart w:id="213" w:name="_Toc53994856"/>
      <w:r>
        <w:rPr>
          <w:rFonts w:ascii="Calibri" w:hAnsi="Calibri" w:cs="Calibri"/>
          <w:lang w:val="bs-Latn-BA"/>
        </w:rPr>
        <w:t>Objekti/oprema DMO-a</w:t>
      </w:r>
      <w:bookmarkEnd w:id="212"/>
      <w:r>
        <w:rPr>
          <w:rFonts w:ascii="Calibri" w:hAnsi="Calibri" w:cs="Calibri"/>
          <w:lang w:val="bs-Latn-BA"/>
        </w:rPr>
        <w:t xml:space="preserve"> </w:t>
      </w:r>
      <w:bookmarkEnd w:id="213"/>
    </w:p>
    <w:p w14:paraId="3CA242ED" w14:textId="4D886634" w:rsidR="00207B79" w:rsidRPr="0040521F" w:rsidRDefault="00123BFE" w:rsidP="00666D20">
      <w:pPr>
        <w:pStyle w:val="Heading3"/>
        <w:rPr>
          <w:rFonts w:ascii="Calibri" w:hAnsi="Calibri" w:cs="Calibri"/>
          <w:lang w:val="bs-Latn-BA"/>
        </w:rPr>
      </w:pPr>
      <w:bookmarkStart w:id="214" w:name="_Toc53994857"/>
      <w:bookmarkStart w:id="215" w:name="_Toc77552001"/>
      <w:r>
        <w:rPr>
          <w:rFonts w:ascii="Calibri" w:hAnsi="Calibri" w:cs="Calibri"/>
          <w:lang w:val="bs-Latn-BA"/>
        </w:rPr>
        <w:t xml:space="preserve">Oprema </w:t>
      </w:r>
      <w:r w:rsidR="003552C1" w:rsidRPr="0040521F">
        <w:rPr>
          <w:rFonts w:ascii="Calibri" w:hAnsi="Calibri" w:cs="Calibri"/>
          <w:lang w:val="bs-Latn-BA"/>
        </w:rPr>
        <w:t>DMO</w:t>
      </w:r>
      <w:r>
        <w:rPr>
          <w:rFonts w:ascii="Calibri" w:hAnsi="Calibri" w:cs="Calibri"/>
          <w:lang w:val="bs-Latn-BA"/>
        </w:rPr>
        <w:t>-a</w:t>
      </w:r>
      <w:r w:rsidR="00207B79" w:rsidRPr="0040521F">
        <w:rPr>
          <w:rFonts w:ascii="Calibri" w:hAnsi="Calibri" w:cs="Calibri"/>
          <w:lang w:val="bs-Latn-BA"/>
        </w:rPr>
        <w:t xml:space="preserve"> 9.1</w:t>
      </w:r>
      <w:bookmarkEnd w:id="214"/>
      <w:bookmarkEnd w:id="215"/>
    </w:p>
    <w:p w14:paraId="37EE4BA6" w14:textId="716104B9" w:rsidR="00207B79" w:rsidRPr="0040521F" w:rsidRDefault="0077410A" w:rsidP="00207B79">
      <w:pPr>
        <w:pStyle w:val="BodyTextIndent2"/>
        <w:ind w:firstLine="0"/>
        <w:rPr>
          <w:rFonts w:ascii="Calibri" w:hAnsi="Calibri" w:cs="Calibri"/>
          <w:sz w:val="20"/>
          <w:lang w:val="bs-Latn-BA"/>
        </w:rPr>
      </w:pPr>
      <w:r w:rsidRPr="0077410A">
        <w:rPr>
          <w:rFonts w:ascii="Calibri" w:hAnsi="Calibri" w:cs="Calibri"/>
          <w:sz w:val="20"/>
          <w:lang w:val="bs-Latn-BA"/>
        </w:rPr>
        <w:t>Svi kupljeni predmeti pripadaju DMO-u i trebaju se koristiti za potrebe</w:t>
      </w:r>
      <w:r>
        <w:rPr>
          <w:rFonts w:ascii="Calibri" w:hAnsi="Calibri" w:cs="Calibri"/>
          <w:sz w:val="20"/>
          <w:lang w:val="bs-Latn-BA"/>
        </w:rPr>
        <w:t xml:space="preserve"> DMO-a</w:t>
      </w:r>
      <w:r w:rsidRPr="0077410A">
        <w:rPr>
          <w:rFonts w:ascii="Calibri" w:hAnsi="Calibri" w:cs="Calibri"/>
          <w:sz w:val="20"/>
          <w:lang w:val="bs-Latn-BA"/>
        </w:rPr>
        <w:t xml:space="preserve">. Kad je to </w:t>
      </w:r>
      <w:r>
        <w:rPr>
          <w:rFonts w:ascii="Calibri" w:hAnsi="Calibri" w:cs="Calibri"/>
          <w:sz w:val="20"/>
          <w:lang w:val="bs-Latn-BA"/>
        </w:rPr>
        <w:t>izvodljivo</w:t>
      </w:r>
      <w:r w:rsidRPr="0077410A">
        <w:rPr>
          <w:rFonts w:ascii="Calibri" w:hAnsi="Calibri" w:cs="Calibri"/>
          <w:sz w:val="20"/>
          <w:lang w:val="bs-Latn-BA"/>
        </w:rPr>
        <w:t>, zaposlenici mogu posuđivati ili koristiti</w:t>
      </w:r>
      <w:r>
        <w:rPr>
          <w:rFonts w:ascii="Calibri" w:hAnsi="Calibri" w:cs="Calibri"/>
          <w:sz w:val="20"/>
          <w:lang w:val="bs-Latn-BA"/>
        </w:rPr>
        <w:t xml:space="preserve"> neke predmete</w:t>
      </w:r>
      <w:r w:rsidRPr="0077410A">
        <w:rPr>
          <w:rFonts w:ascii="Calibri" w:hAnsi="Calibri" w:cs="Calibri"/>
          <w:sz w:val="20"/>
          <w:lang w:val="bs-Latn-BA"/>
        </w:rPr>
        <w:t xml:space="preserve"> izvan uobičajenog radnog vremena, pod uvjetom da:</w:t>
      </w:r>
      <w:r>
        <w:rPr>
          <w:rFonts w:ascii="Calibri" w:hAnsi="Calibri" w:cs="Calibri"/>
          <w:sz w:val="20"/>
          <w:lang w:val="bs-Latn-BA"/>
        </w:rPr>
        <w:t xml:space="preserve"> </w:t>
      </w:r>
    </w:p>
    <w:p w14:paraId="4BD8F912" w14:textId="0B51C7D1" w:rsidR="00207B79" w:rsidRPr="0040521F" w:rsidRDefault="0077410A" w:rsidP="00E87B1A">
      <w:pPr>
        <w:pStyle w:val="BodyTextIndent2"/>
        <w:numPr>
          <w:ilvl w:val="0"/>
          <w:numId w:val="11"/>
        </w:numPr>
        <w:rPr>
          <w:rFonts w:ascii="Calibri" w:hAnsi="Calibri" w:cs="Calibri"/>
          <w:sz w:val="20"/>
          <w:lang w:val="bs-Latn-BA"/>
        </w:rPr>
      </w:pPr>
      <w:r w:rsidRPr="0077410A">
        <w:rPr>
          <w:rFonts w:ascii="Calibri" w:hAnsi="Calibri" w:cs="Calibri"/>
          <w:sz w:val="20"/>
          <w:lang w:val="bs-Latn-BA"/>
        </w:rPr>
        <w:t>postoji osiguranje koje pokriva „neodbitnu” vrijednost predmeta</w:t>
      </w:r>
      <w:r w:rsidR="00207B79" w:rsidRPr="0040521F">
        <w:rPr>
          <w:rFonts w:ascii="Calibri" w:hAnsi="Calibri" w:cs="Calibri"/>
          <w:sz w:val="20"/>
          <w:lang w:val="bs-Latn-BA"/>
        </w:rPr>
        <w:t>.</w:t>
      </w:r>
    </w:p>
    <w:p w14:paraId="5DD7F23E" w14:textId="1483DB4D" w:rsidR="00207B79" w:rsidRPr="0040521F" w:rsidRDefault="0077410A" w:rsidP="00E87B1A">
      <w:pPr>
        <w:pStyle w:val="BodyTextIndent2"/>
        <w:numPr>
          <w:ilvl w:val="0"/>
          <w:numId w:val="11"/>
        </w:numPr>
        <w:rPr>
          <w:rFonts w:ascii="Calibri" w:hAnsi="Calibri" w:cs="Calibri"/>
          <w:sz w:val="20"/>
          <w:lang w:val="bs-Latn-BA"/>
        </w:rPr>
      </w:pPr>
      <w:r w:rsidRPr="0077410A">
        <w:rPr>
          <w:rFonts w:ascii="Calibri" w:hAnsi="Calibri" w:cs="Calibri"/>
          <w:sz w:val="20"/>
          <w:lang w:val="bs-Latn-BA"/>
        </w:rPr>
        <w:t xml:space="preserve">ne koristi se radi ekonomske dobiti osobe koja </w:t>
      </w:r>
      <w:r>
        <w:rPr>
          <w:rFonts w:ascii="Calibri" w:hAnsi="Calibri" w:cs="Calibri"/>
          <w:sz w:val="20"/>
          <w:lang w:val="bs-Latn-BA"/>
        </w:rPr>
        <w:t>je posudila predmet</w:t>
      </w:r>
      <w:r w:rsidR="00207B79" w:rsidRPr="0040521F">
        <w:rPr>
          <w:rFonts w:ascii="Calibri" w:hAnsi="Calibri" w:cs="Calibri"/>
          <w:sz w:val="20"/>
          <w:lang w:val="bs-Latn-BA"/>
        </w:rPr>
        <w:t>.</w:t>
      </w:r>
    </w:p>
    <w:p w14:paraId="40751209" w14:textId="67CDC8B3" w:rsidR="00207B79" w:rsidRPr="0040521F" w:rsidRDefault="0077410A" w:rsidP="00E87B1A">
      <w:pPr>
        <w:pStyle w:val="BodyTextIndent2"/>
        <w:numPr>
          <w:ilvl w:val="0"/>
          <w:numId w:val="11"/>
        </w:numPr>
        <w:rPr>
          <w:rFonts w:ascii="Calibri" w:hAnsi="Calibri" w:cs="Calibri"/>
          <w:sz w:val="20"/>
          <w:lang w:val="bs-Latn-BA"/>
        </w:rPr>
      </w:pPr>
      <w:r w:rsidRPr="0077410A">
        <w:rPr>
          <w:rFonts w:ascii="Calibri" w:hAnsi="Calibri" w:cs="Calibri"/>
          <w:sz w:val="20"/>
          <w:lang w:val="bs-Latn-BA"/>
        </w:rPr>
        <w:t xml:space="preserve">ne </w:t>
      </w:r>
      <w:r>
        <w:rPr>
          <w:rFonts w:ascii="Calibri" w:hAnsi="Calibri" w:cs="Calibri"/>
          <w:sz w:val="20"/>
          <w:lang w:val="bs-Latn-BA"/>
        </w:rPr>
        <w:t>uzrokuje dodatne troškove za DMO</w:t>
      </w:r>
      <w:r w:rsidR="00207B79" w:rsidRPr="0040521F">
        <w:rPr>
          <w:rFonts w:ascii="Calibri" w:hAnsi="Calibri" w:cs="Calibri"/>
          <w:sz w:val="20"/>
          <w:lang w:val="bs-Latn-BA"/>
        </w:rPr>
        <w:t>.</w:t>
      </w:r>
    </w:p>
    <w:p w14:paraId="6641B11E" w14:textId="3AEAED96" w:rsidR="00207B79" w:rsidRPr="0040521F" w:rsidRDefault="0077410A" w:rsidP="00E87B1A">
      <w:pPr>
        <w:pStyle w:val="BodyTextIndent2"/>
        <w:numPr>
          <w:ilvl w:val="0"/>
          <w:numId w:val="11"/>
        </w:numPr>
        <w:rPr>
          <w:rFonts w:ascii="Calibri" w:hAnsi="Calibri" w:cs="Calibri"/>
          <w:sz w:val="20"/>
          <w:lang w:val="bs-Latn-BA"/>
        </w:rPr>
      </w:pPr>
      <w:r>
        <w:rPr>
          <w:rFonts w:ascii="Calibri" w:hAnsi="Calibri" w:cs="Calibri"/>
          <w:sz w:val="20"/>
          <w:lang w:val="bs-Latn-BA"/>
        </w:rPr>
        <w:t xml:space="preserve">Nedostupnost predmeta </w:t>
      </w:r>
      <w:r w:rsidRPr="0077410A">
        <w:rPr>
          <w:rFonts w:ascii="Calibri" w:hAnsi="Calibri" w:cs="Calibri"/>
          <w:sz w:val="20"/>
          <w:lang w:val="bs-Latn-BA"/>
        </w:rPr>
        <w:t xml:space="preserve">ne sprečava DMO da koristi opremu </w:t>
      </w:r>
      <w:r>
        <w:rPr>
          <w:rFonts w:ascii="Calibri" w:hAnsi="Calibri" w:cs="Calibri"/>
          <w:sz w:val="20"/>
          <w:lang w:val="bs-Latn-BA"/>
        </w:rPr>
        <w:t>za namjene zbog kojih je kupljena</w:t>
      </w:r>
      <w:r w:rsidR="00207B79" w:rsidRPr="0040521F">
        <w:rPr>
          <w:rFonts w:ascii="Calibri" w:hAnsi="Calibri" w:cs="Calibri"/>
          <w:sz w:val="20"/>
          <w:lang w:val="bs-Latn-BA"/>
        </w:rPr>
        <w:t>.</w:t>
      </w:r>
    </w:p>
    <w:p w14:paraId="0134C18A" w14:textId="77777777" w:rsidR="00207B79" w:rsidRPr="0040521F" w:rsidRDefault="00207B79" w:rsidP="00207B79">
      <w:pPr>
        <w:pStyle w:val="BodyTextIndent2"/>
        <w:rPr>
          <w:rFonts w:ascii="Calibri" w:hAnsi="Calibri" w:cs="Calibri"/>
          <w:sz w:val="20"/>
          <w:lang w:val="bs-Latn-BA"/>
        </w:rPr>
      </w:pPr>
    </w:p>
    <w:p w14:paraId="5FF1855A" w14:textId="4CBFF6F0" w:rsidR="00207B79" w:rsidRPr="0040521F" w:rsidRDefault="0077410A" w:rsidP="00207B79">
      <w:pPr>
        <w:pStyle w:val="BodyTextIndent2"/>
        <w:ind w:firstLine="0"/>
        <w:rPr>
          <w:rFonts w:ascii="Calibri" w:hAnsi="Calibri" w:cs="Calibri"/>
          <w:sz w:val="20"/>
          <w:lang w:val="bs-Latn-BA"/>
        </w:rPr>
      </w:pPr>
      <w:r w:rsidRPr="0077410A">
        <w:rPr>
          <w:rFonts w:ascii="Calibri" w:hAnsi="Calibri" w:cs="Calibri"/>
          <w:sz w:val="20"/>
          <w:lang w:val="bs-Latn-BA"/>
        </w:rPr>
        <w:t xml:space="preserve">Prije nego što bilo koja oprema bude posuđena od DMO-a, </w:t>
      </w:r>
      <w:r>
        <w:rPr>
          <w:rFonts w:ascii="Calibri" w:hAnsi="Calibri" w:cs="Calibri"/>
          <w:sz w:val="20"/>
          <w:lang w:val="bs-Latn-BA"/>
        </w:rPr>
        <w:t xml:space="preserve">rukovodilac </w:t>
      </w:r>
      <w:r w:rsidRPr="0077410A">
        <w:rPr>
          <w:rFonts w:ascii="Calibri" w:hAnsi="Calibri" w:cs="Calibri"/>
          <w:sz w:val="20"/>
          <w:lang w:val="bs-Latn-BA"/>
        </w:rPr>
        <w:t xml:space="preserve">odjela mora </w:t>
      </w:r>
      <w:r>
        <w:rPr>
          <w:rFonts w:ascii="Calibri" w:hAnsi="Calibri" w:cs="Calibri"/>
          <w:sz w:val="20"/>
          <w:lang w:val="bs-Latn-BA"/>
        </w:rPr>
        <w:t>iz</w:t>
      </w:r>
      <w:r w:rsidRPr="0077410A">
        <w:rPr>
          <w:rFonts w:ascii="Calibri" w:hAnsi="Calibri" w:cs="Calibri"/>
          <w:sz w:val="20"/>
          <w:lang w:val="bs-Latn-BA"/>
        </w:rPr>
        <w:t>dati prethodno odobrenje</w:t>
      </w:r>
      <w:r w:rsidR="00207B79" w:rsidRPr="0040521F">
        <w:rPr>
          <w:rFonts w:ascii="Calibri" w:hAnsi="Calibri" w:cs="Calibri"/>
          <w:sz w:val="20"/>
          <w:lang w:val="bs-Latn-BA"/>
        </w:rPr>
        <w:t>.</w:t>
      </w:r>
    </w:p>
    <w:p w14:paraId="4F95ACB4" w14:textId="77777777" w:rsidR="00207B79" w:rsidRPr="0040521F" w:rsidRDefault="00207B79" w:rsidP="00207B79">
      <w:pPr>
        <w:rPr>
          <w:rFonts w:ascii="Calibri" w:hAnsi="Calibri" w:cs="Calibri"/>
          <w:sz w:val="20"/>
          <w:szCs w:val="20"/>
          <w:lang w:val="bs-Latn-BA"/>
        </w:rPr>
      </w:pPr>
      <w:r w:rsidRPr="0040521F">
        <w:rPr>
          <w:rFonts w:ascii="Calibri" w:hAnsi="Calibri" w:cs="Calibri"/>
          <w:sz w:val="20"/>
          <w:szCs w:val="20"/>
          <w:lang w:val="bs-Latn-BA"/>
        </w:rPr>
        <w:br w:type="page"/>
      </w:r>
    </w:p>
    <w:p w14:paraId="3C0F66FC" w14:textId="7174B1B2" w:rsidR="00A15FFF" w:rsidRPr="0040521F" w:rsidRDefault="00563B14" w:rsidP="00A15FFF">
      <w:pPr>
        <w:pStyle w:val="Heading1"/>
        <w:rPr>
          <w:rFonts w:ascii="Calibri" w:hAnsi="Calibri" w:cs="Calibri"/>
          <w:lang w:val="bs-Latn-BA"/>
        </w:rPr>
      </w:pPr>
      <w:bookmarkStart w:id="216" w:name="_Toc77552002"/>
      <w:r>
        <w:rPr>
          <w:rFonts w:ascii="Calibri" w:hAnsi="Calibri" w:cs="Calibri"/>
          <w:lang w:val="bs-Latn-BA"/>
        </w:rPr>
        <w:lastRenderedPageBreak/>
        <w:t>Poglavlje</w:t>
      </w:r>
      <w:r w:rsidR="00A15FFF" w:rsidRPr="0040521F">
        <w:rPr>
          <w:rFonts w:ascii="Calibri" w:hAnsi="Calibri" w:cs="Calibri"/>
          <w:lang w:val="bs-Latn-BA"/>
        </w:rPr>
        <w:t xml:space="preserve"> 1</w:t>
      </w:r>
      <w:r w:rsidR="00B85453" w:rsidRPr="0040521F">
        <w:rPr>
          <w:rFonts w:ascii="Calibri" w:hAnsi="Calibri" w:cs="Calibri"/>
          <w:lang w:val="bs-Latn-BA"/>
        </w:rPr>
        <w:t>0</w:t>
      </w:r>
      <w:bookmarkEnd w:id="216"/>
    </w:p>
    <w:p w14:paraId="35EE931C" w14:textId="7E7DD09F" w:rsidR="00A15FFF" w:rsidRPr="0040521F" w:rsidRDefault="007321D9" w:rsidP="00A15FFF">
      <w:pPr>
        <w:pStyle w:val="Heading2"/>
        <w:rPr>
          <w:rFonts w:ascii="Calibri" w:hAnsi="Calibri" w:cs="Calibri"/>
          <w:lang w:val="bs-Latn-BA"/>
        </w:rPr>
      </w:pPr>
      <w:bookmarkStart w:id="217" w:name="_Toc77552003"/>
      <w:r>
        <w:rPr>
          <w:rFonts w:ascii="Calibri" w:hAnsi="Calibri" w:cs="Calibri"/>
          <w:lang w:val="bs-Latn-BA"/>
        </w:rPr>
        <w:t xml:space="preserve">Učešće DMO-a u </w:t>
      </w:r>
      <w:r w:rsidRPr="007321D9">
        <w:rPr>
          <w:rFonts w:ascii="Calibri" w:hAnsi="Calibri" w:cs="Calibri"/>
          <w:lang w:val="bs-Latn-BA"/>
        </w:rPr>
        <w:t>aranžmanima zajedničkih ulaganja</w:t>
      </w:r>
      <w:bookmarkEnd w:id="217"/>
    </w:p>
    <w:p w14:paraId="1C8E708A" w14:textId="135CF173" w:rsidR="00B85453" w:rsidRPr="0040521F" w:rsidRDefault="00B85453" w:rsidP="00B85453">
      <w:pPr>
        <w:rPr>
          <w:lang w:val="bs-Latn-BA"/>
        </w:rPr>
      </w:pPr>
      <w:r w:rsidRPr="0040521F">
        <w:rPr>
          <w:highlight w:val="yellow"/>
          <w:lang w:val="bs-Latn-BA"/>
        </w:rPr>
        <w:t>[</w:t>
      </w:r>
      <w:r w:rsidR="007321D9" w:rsidRPr="007321D9">
        <w:rPr>
          <w:highlight w:val="yellow"/>
          <w:lang w:val="bs-Latn-BA"/>
        </w:rPr>
        <w:t xml:space="preserve">Ovaj odjeljak nije obavezan ako smatrate da </w:t>
      </w:r>
      <w:r w:rsidR="007321D9">
        <w:rPr>
          <w:highlight w:val="yellow"/>
          <w:lang w:val="bs-Latn-BA"/>
        </w:rPr>
        <w:t xml:space="preserve">nije </w:t>
      </w:r>
      <w:r w:rsidR="007321D9" w:rsidRPr="007321D9">
        <w:rPr>
          <w:highlight w:val="yellow"/>
          <w:lang w:val="bs-Latn-BA"/>
        </w:rPr>
        <w:t>primjenjiv na vaš DMO</w:t>
      </w:r>
      <w:r w:rsidRPr="0040521F">
        <w:rPr>
          <w:highlight w:val="yellow"/>
          <w:lang w:val="bs-Latn-BA"/>
        </w:rPr>
        <w:t>]</w:t>
      </w:r>
    </w:p>
    <w:p w14:paraId="1F803008" w14:textId="532DAFC6" w:rsidR="00A15FFF" w:rsidRPr="0040521F" w:rsidRDefault="007321D9" w:rsidP="00A15FFF">
      <w:pPr>
        <w:pStyle w:val="Heading3"/>
        <w:rPr>
          <w:rFonts w:ascii="Calibri" w:hAnsi="Calibri" w:cs="Calibri"/>
          <w:highlight w:val="green"/>
          <w:lang w:val="bs-Latn-BA"/>
        </w:rPr>
      </w:pPr>
      <w:bookmarkStart w:id="218" w:name="_Toc77552004"/>
      <w:r w:rsidRPr="007321D9">
        <w:rPr>
          <w:rFonts w:ascii="Calibri" w:hAnsi="Calibri" w:cs="Calibri"/>
          <w:highlight w:val="green"/>
          <w:lang w:val="bs-Latn-BA"/>
        </w:rPr>
        <w:t>Učešće DMO-a u aranžmanima zajedničkih ulaganja</w:t>
      </w:r>
      <w:r w:rsidRPr="0040521F">
        <w:rPr>
          <w:rFonts w:ascii="Calibri" w:hAnsi="Calibri" w:cs="Calibri"/>
          <w:highlight w:val="green"/>
          <w:lang w:val="bs-Latn-BA"/>
        </w:rPr>
        <w:t xml:space="preserve"> </w:t>
      </w:r>
      <w:r w:rsidR="00A15FFF" w:rsidRPr="0040521F">
        <w:rPr>
          <w:rFonts w:ascii="Calibri" w:hAnsi="Calibri" w:cs="Calibri"/>
          <w:highlight w:val="green"/>
          <w:lang w:val="bs-Latn-BA"/>
        </w:rPr>
        <w:t>1</w:t>
      </w:r>
      <w:r w:rsidR="00B85453" w:rsidRPr="0040521F">
        <w:rPr>
          <w:rFonts w:ascii="Calibri" w:hAnsi="Calibri" w:cs="Calibri"/>
          <w:highlight w:val="green"/>
          <w:lang w:val="bs-Latn-BA"/>
        </w:rPr>
        <w:t>0</w:t>
      </w:r>
      <w:r w:rsidR="00A15FFF" w:rsidRPr="0040521F">
        <w:rPr>
          <w:rFonts w:ascii="Calibri" w:hAnsi="Calibri" w:cs="Calibri"/>
          <w:highlight w:val="green"/>
          <w:lang w:val="bs-Latn-BA"/>
        </w:rPr>
        <w:t>.1</w:t>
      </w:r>
      <w:bookmarkEnd w:id="218"/>
    </w:p>
    <w:p w14:paraId="13BF6AD7" w14:textId="1B5232D4" w:rsidR="00A15FFF" w:rsidRPr="0040521F" w:rsidRDefault="00733BA9" w:rsidP="00A15FFF">
      <w:pPr>
        <w:rPr>
          <w:rFonts w:ascii="Calibri" w:hAnsi="Calibri" w:cs="Calibri"/>
          <w:sz w:val="20"/>
          <w:szCs w:val="20"/>
          <w:highlight w:val="green"/>
          <w:lang w:val="bs-Latn-BA"/>
        </w:rPr>
      </w:pPr>
      <w:r w:rsidRPr="00507DD2">
        <w:rPr>
          <w:rFonts w:ascii="Calibri" w:hAnsi="Calibri" w:cs="Calibri"/>
          <w:sz w:val="20"/>
          <w:szCs w:val="20"/>
          <w:highlight w:val="green"/>
          <w:lang w:val="bs-Latn-BA"/>
        </w:rPr>
        <w:t xml:space="preserve">DMO može sklopiti aranžmane o zajedničkom ulaganju ukoliko je Odbor procijenio da je aranžman zajedničkog ulaganja u skladu s odredbama ovog Poglavlja 11, a uvjeti aranžmana zajedničkog ulaganja adekvatni za zaštitu statusa DMO-a </w:t>
      </w:r>
      <w:r w:rsidR="00507DD2" w:rsidRPr="00507DD2">
        <w:rPr>
          <w:rFonts w:ascii="Calibri" w:hAnsi="Calibri" w:cs="Calibri"/>
          <w:sz w:val="20"/>
          <w:szCs w:val="20"/>
          <w:highlight w:val="green"/>
          <w:lang w:val="bs-Latn-BA"/>
        </w:rPr>
        <w:t xml:space="preserve">kao organizacije koja je </w:t>
      </w:r>
      <w:r w:rsidRPr="00507DD2">
        <w:rPr>
          <w:rFonts w:ascii="Calibri" w:hAnsi="Calibri" w:cs="Calibri"/>
          <w:sz w:val="20"/>
          <w:szCs w:val="20"/>
          <w:highlight w:val="green"/>
          <w:lang w:val="bs-Latn-BA"/>
        </w:rPr>
        <w:t>oslobođen</w:t>
      </w:r>
      <w:r w:rsidR="00507DD2" w:rsidRPr="00507DD2">
        <w:rPr>
          <w:rFonts w:ascii="Calibri" w:hAnsi="Calibri" w:cs="Calibri"/>
          <w:sz w:val="20"/>
          <w:szCs w:val="20"/>
          <w:highlight w:val="green"/>
          <w:lang w:val="bs-Latn-BA"/>
        </w:rPr>
        <w:t>a</w:t>
      </w:r>
      <w:r w:rsidRPr="00507DD2">
        <w:rPr>
          <w:rFonts w:ascii="Calibri" w:hAnsi="Calibri" w:cs="Calibri"/>
          <w:sz w:val="20"/>
          <w:szCs w:val="20"/>
          <w:highlight w:val="green"/>
          <w:lang w:val="bs-Latn-BA"/>
        </w:rPr>
        <w:t xml:space="preserve"> od poreza </w:t>
      </w:r>
      <w:r w:rsidR="00507DD2" w:rsidRPr="00507DD2">
        <w:rPr>
          <w:rFonts w:ascii="Calibri" w:hAnsi="Calibri" w:cs="Calibri"/>
          <w:sz w:val="20"/>
          <w:szCs w:val="20"/>
          <w:highlight w:val="green"/>
          <w:lang w:val="bs-Latn-BA"/>
        </w:rPr>
        <w:t>prilikom učešća u zajedničkom ulaganju</w:t>
      </w:r>
      <w:r w:rsidR="00A15FFF" w:rsidRPr="0040521F">
        <w:rPr>
          <w:rFonts w:ascii="Calibri" w:hAnsi="Calibri" w:cs="Calibri"/>
          <w:sz w:val="20"/>
          <w:szCs w:val="20"/>
          <w:highlight w:val="green"/>
          <w:lang w:val="bs-Latn-BA"/>
        </w:rPr>
        <w:t>.</w:t>
      </w:r>
    </w:p>
    <w:p w14:paraId="31727BF8" w14:textId="24EE1A89" w:rsidR="00A15FFF" w:rsidRPr="0040521F" w:rsidRDefault="00507DD2" w:rsidP="00A15FFF">
      <w:pPr>
        <w:pStyle w:val="Heading3"/>
        <w:rPr>
          <w:rFonts w:ascii="Calibri" w:hAnsi="Calibri" w:cs="Calibri"/>
          <w:highlight w:val="green"/>
          <w:lang w:val="bs-Latn-BA"/>
        </w:rPr>
      </w:pPr>
      <w:bookmarkStart w:id="219" w:name="_Toc77552005"/>
      <w:r w:rsidRPr="00507DD2">
        <w:rPr>
          <w:rFonts w:ascii="Calibri" w:hAnsi="Calibri" w:cs="Calibri"/>
          <w:highlight w:val="green"/>
          <w:lang w:val="bs-Latn-BA"/>
        </w:rPr>
        <w:t>Odgovornosti članova odbora</w:t>
      </w:r>
      <w:r w:rsidR="00A15FFF" w:rsidRPr="0040521F">
        <w:rPr>
          <w:rFonts w:ascii="Calibri" w:hAnsi="Calibri" w:cs="Calibri"/>
          <w:highlight w:val="green"/>
          <w:lang w:val="bs-Latn-BA"/>
        </w:rPr>
        <w:t xml:space="preserve"> 1</w:t>
      </w:r>
      <w:r w:rsidR="00B85453" w:rsidRPr="0040521F">
        <w:rPr>
          <w:rFonts w:ascii="Calibri" w:hAnsi="Calibri" w:cs="Calibri"/>
          <w:highlight w:val="green"/>
          <w:lang w:val="bs-Latn-BA"/>
        </w:rPr>
        <w:t>0</w:t>
      </w:r>
      <w:r w:rsidR="00A15FFF" w:rsidRPr="0040521F">
        <w:rPr>
          <w:rFonts w:ascii="Calibri" w:hAnsi="Calibri" w:cs="Calibri"/>
          <w:highlight w:val="green"/>
          <w:lang w:val="bs-Latn-BA"/>
        </w:rPr>
        <w:t>.2</w:t>
      </w:r>
      <w:bookmarkEnd w:id="219"/>
    </w:p>
    <w:p w14:paraId="100AA5F9" w14:textId="1D02F67D" w:rsidR="00A15FFF" w:rsidRPr="0040521F" w:rsidRDefault="003A18F5" w:rsidP="00A15FFF">
      <w:pPr>
        <w:rPr>
          <w:rFonts w:ascii="Calibri" w:hAnsi="Calibri" w:cs="Calibri"/>
          <w:sz w:val="20"/>
          <w:szCs w:val="20"/>
          <w:highlight w:val="green"/>
          <w:lang w:val="bs-Latn-BA"/>
        </w:rPr>
      </w:pPr>
      <w:r w:rsidRPr="00D65A5F">
        <w:rPr>
          <w:rFonts w:ascii="Calibri" w:hAnsi="Calibri" w:cs="Calibri"/>
          <w:sz w:val="20"/>
          <w:szCs w:val="20"/>
          <w:highlight w:val="green"/>
          <w:lang w:val="bs-Latn-BA"/>
        </w:rPr>
        <w:t xml:space="preserve">Članovi odbora odgovorni su za procjenu učešća DMO-a u aranžmanima zajedničkog ulaganja kako bi se osiguralo da bilo koji aranžmani zajedničkog ulaganja između DMO-a i bilo kojih profitnih subjekata ne dovedu do nepovoljnih poreznih implikacija za DMO. Članovi odbora moraju utvrditi da (1) poslovanje bilo kojeg zajedničkog ulaganja mora biti u skladu s poslovanjem DMO-a, prvenstveno u svrhe izuzeća; (2) je struktura zajedničkog ulaganja u skladu s pravilima i propisima Uprave za unutrašnje prihode; (3) DMO zadržava kontrolu nad bitnim aspektima zajedničkog ulaganja koji se odnose na izuzeća; i (4) </w:t>
      </w:r>
      <w:r w:rsidR="00D65A5F" w:rsidRPr="00D65A5F">
        <w:rPr>
          <w:rFonts w:ascii="Calibri" w:hAnsi="Calibri" w:cs="Calibri"/>
          <w:sz w:val="20"/>
          <w:szCs w:val="20"/>
          <w:highlight w:val="green"/>
          <w:lang w:val="bs-Latn-BA"/>
        </w:rPr>
        <w:t>poslovanje</w:t>
      </w:r>
      <w:r w:rsidRPr="00D65A5F">
        <w:rPr>
          <w:rFonts w:ascii="Calibri" w:hAnsi="Calibri" w:cs="Calibri"/>
          <w:sz w:val="20"/>
          <w:szCs w:val="20"/>
          <w:highlight w:val="green"/>
          <w:lang w:val="bs-Latn-BA"/>
        </w:rPr>
        <w:t xml:space="preserve"> zajedničkog ulaganja ne smije rezultirati bilo kakvom zabranjenom privatnom koristi.</w:t>
      </w:r>
    </w:p>
    <w:p w14:paraId="038E02E0" w14:textId="77777777" w:rsidR="00A15FFF" w:rsidRPr="0040521F" w:rsidRDefault="00A15FFF" w:rsidP="00A15FFF">
      <w:pPr>
        <w:rPr>
          <w:rFonts w:ascii="Calibri" w:hAnsi="Calibri" w:cs="Calibri"/>
          <w:sz w:val="20"/>
          <w:szCs w:val="20"/>
          <w:highlight w:val="green"/>
          <w:lang w:val="bs-Latn-BA"/>
        </w:rPr>
      </w:pPr>
    </w:p>
    <w:p w14:paraId="7A10EE70" w14:textId="130DC036" w:rsidR="00A15FFF" w:rsidRPr="0040521F" w:rsidRDefault="009075A8" w:rsidP="00A15FFF">
      <w:pPr>
        <w:rPr>
          <w:rFonts w:ascii="Calibri" w:hAnsi="Calibri" w:cs="Calibri"/>
          <w:sz w:val="20"/>
          <w:szCs w:val="20"/>
          <w:highlight w:val="green"/>
          <w:lang w:val="bs-Latn-BA"/>
        </w:rPr>
      </w:pPr>
      <w:r w:rsidRPr="009075A8">
        <w:rPr>
          <w:rFonts w:ascii="Calibri" w:hAnsi="Calibri" w:cs="Calibri"/>
          <w:sz w:val="20"/>
          <w:szCs w:val="20"/>
          <w:highlight w:val="green"/>
          <w:lang w:val="bs-Latn-BA"/>
        </w:rPr>
        <w:t>Ako DMO sklopi ugovor o zajedničkom ulaganju, članovi odbora odgovorni su za nadgledanje aktivnosti iz sporazuma o zajedničkom ulaganju kako bi se osiguralo da aktivnosti zajedničkog ulaganja ne uzrokuju nepovoljne porezne implikacije za DMO, uključujući ukidanje izuzeća od poreza.</w:t>
      </w:r>
    </w:p>
    <w:p w14:paraId="76983F30" w14:textId="77777777" w:rsidR="00A15FFF" w:rsidRPr="0040521F" w:rsidRDefault="00A15FFF" w:rsidP="00A15FFF">
      <w:pPr>
        <w:rPr>
          <w:rFonts w:ascii="Calibri" w:hAnsi="Calibri" w:cs="Calibri"/>
          <w:sz w:val="20"/>
          <w:szCs w:val="20"/>
          <w:highlight w:val="green"/>
          <w:lang w:val="bs-Latn-BA"/>
        </w:rPr>
      </w:pPr>
    </w:p>
    <w:p w14:paraId="49BD020F" w14:textId="78C60B28" w:rsidR="00A15FFF" w:rsidRPr="0040521F" w:rsidRDefault="00523D1E" w:rsidP="00A15FFF">
      <w:pPr>
        <w:pStyle w:val="Heading3"/>
        <w:rPr>
          <w:rFonts w:ascii="Calibri" w:hAnsi="Calibri" w:cs="Calibri"/>
          <w:highlight w:val="green"/>
          <w:lang w:val="bs-Latn-BA"/>
        </w:rPr>
      </w:pPr>
      <w:bookmarkStart w:id="220" w:name="_Toc77552006"/>
      <w:r w:rsidRPr="00523D1E">
        <w:rPr>
          <w:rFonts w:ascii="Calibri" w:hAnsi="Calibri" w:cs="Calibri"/>
          <w:highlight w:val="green"/>
          <w:lang w:val="bs-Latn-BA"/>
        </w:rPr>
        <w:t>Definicija aranžmana o zajedničkom ulaganju</w:t>
      </w:r>
      <w:r w:rsidR="00A15FFF" w:rsidRPr="0040521F">
        <w:rPr>
          <w:rFonts w:ascii="Calibri" w:hAnsi="Calibri" w:cs="Calibri"/>
          <w:highlight w:val="green"/>
          <w:lang w:val="bs-Latn-BA"/>
        </w:rPr>
        <w:t xml:space="preserve"> 1</w:t>
      </w:r>
      <w:r w:rsidR="00B85453" w:rsidRPr="0040521F">
        <w:rPr>
          <w:rFonts w:ascii="Calibri" w:hAnsi="Calibri" w:cs="Calibri"/>
          <w:highlight w:val="green"/>
          <w:lang w:val="bs-Latn-BA"/>
        </w:rPr>
        <w:t>0</w:t>
      </w:r>
      <w:r w:rsidR="00A15FFF" w:rsidRPr="0040521F">
        <w:rPr>
          <w:rFonts w:ascii="Calibri" w:hAnsi="Calibri" w:cs="Calibri"/>
          <w:highlight w:val="green"/>
          <w:lang w:val="bs-Latn-BA"/>
        </w:rPr>
        <w:t>.3</w:t>
      </w:r>
      <w:bookmarkEnd w:id="220"/>
    </w:p>
    <w:p w14:paraId="7304C965" w14:textId="0E669F78" w:rsidR="00A15FFF" w:rsidRPr="0040521F" w:rsidRDefault="00523D1E" w:rsidP="00A15FFF">
      <w:pPr>
        <w:rPr>
          <w:rFonts w:ascii="Calibri" w:hAnsi="Calibri" w:cs="Calibri"/>
          <w:sz w:val="20"/>
          <w:szCs w:val="20"/>
          <w:highlight w:val="green"/>
          <w:lang w:val="bs-Latn-BA"/>
        </w:rPr>
      </w:pPr>
      <w:r w:rsidRPr="00523D1E">
        <w:rPr>
          <w:rFonts w:ascii="Calibri" w:hAnsi="Calibri" w:cs="Calibri"/>
          <w:sz w:val="20"/>
          <w:szCs w:val="20"/>
          <w:highlight w:val="green"/>
          <w:lang w:val="bs-Latn-BA"/>
        </w:rPr>
        <w:t>Za potrebe ovog Poglavlja, aranžman o zajedničkom ulaganju predstavlja svako učešće DMO-a kao partnera ili člana zajedničkog ulaganja, partnerstva, društva sa ograničenom odgovornošću ili drugog subjekta koji se smatra partnerstvom u savezne porezne svrhe, kada učešće DMO-a uključuje bilo (i) aktivnosti koje bi, da nije bilo zajedničkog ulaganja, bile u funkciji oslobađanja DMO-a od poreza ili (ii) prijenosa bilo koje aktivnosti koju je prethodno obavljala DMO u zajedničko vlasništvo. Aranžman o zajedničkom ulaganju ne uključuje ulaganja novčanih sredstava ili tržišnih vrijednosnih papira ili druge aranžmane zajedničkog vlasništva gdje je primarna svrha učešća DMO-a ulaganje</w:t>
      </w:r>
      <w:r w:rsidR="00A15FFF" w:rsidRPr="0040521F">
        <w:rPr>
          <w:rFonts w:ascii="Calibri" w:hAnsi="Calibri" w:cs="Calibri"/>
          <w:sz w:val="20"/>
          <w:szCs w:val="20"/>
          <w:highlight w:val="green"/>
          <w:lang w:val="bs-Latn-BA"/>
        </w:rPr>
        <w:t xml:space="preserve">. </w:t>
      </w:r>
    </w:p>
    <w:p w14:paraId="19AF20A1" w14:textId="4842F2DE" w:rsidR="00A15FFF" w:rsidRPr="0040521F" w:rsidRDefault="00523D1E" w:rsidP="00A15FFF">
      <w:pPr>
        <w:pStyle w:val="Heading3"/>
        <w:rPr>
          <w:rFonts w:ascii="Calibri" w:hAnsi="Calibri" w:cs="Calibri"/>
          <w:highlight w:val="green"/>
          <w:lang w:val="bs-Latn-BA"/>
        </w:rPr>
      </w:pPr>
      <w:bookmarkStart w:id="221" w:name="_Toc77552007"/>
      <w:r>
        <w:rPr>
          <w:rFonts w:ascii="Calibri" w:hAnsi="Calibri" w:cs="Calibri"/>
          <w:highlight w:val="green"/>
          <w:lang w:val="bs-Latn-BA"/>
        </w:rPr>
        <w:t xml:space="preserve">Politike i procedure </w:t>
      </w:r>
      <w:r w:rsidR="00A15FFF" w:rsidRPr="0040521F">
        <w:rPr>
          <w:rFonts w:ascii="Calibri" w:hAnsi="Calibri" w:cs="Calibri"/>
          <w:highlight w:val="green"/>
          <w:lang w:val="bs-Latn-BA"/>
        </w:rPr>
        <w:t>1</w:t>
      </w:r>
      <w:r w:rsidR="00B85453" w:rsidRPr="0040521F">
        <w:rPr>
          <w:rFonts w:ascii="Calibri" w:hAnsi="Calibri" w:cs="Calibri"/>
          <w:highlight w:val="green"/>
          <w:lang w:val="bs-Latn-BA"/>
        </w:rPr>
        <w:t>0</w:t>
      </w:r>
      <w:r w:rsidR="00A15FFF" w:rsidRPr="0040521F">
        <w:rPr>
          <w:rFonts w:ascii="Calibri" w:hAnsi="Calibri" w:cs="Calibri"/>
          <w:highlight w:val="green"/>
          <w:lang w:val="bs-Latn-BA"/>
        </w:rPr>
        <w:t>.4</w:t>
      </w:r>
      <w:bookmarkEnd w:id="221"/>
    </w:p>
    <w:p w14:paraId="6E837A8E" w14:textId="2E1F60E0" w:rsidR="00A15FFF" w:rsidRPr="0040521F" w:rsidRDefault="009B69F1" w:rsidP="00A15FFF">
      <w:pPr>
        <w:rPr>
          <w:rFonts w:ascii="Calibri" w:hAnsi="Calibri" w:cs="Calibri"/>
          <w:sz w:val="20"/>
          <w:szCs w:val="20"/>
          <w:highlight w:val="green"/>
          <w:lang w:val="bs-Latn-BA"/>
        </w:rPr>
      </w:pPr>
      <w:r w:rsidRPr="009B69F1">
        <w:rPr>
          <w:rFonts w:ascii="Calibri" w:hAnsi="Calibri" w:cs="Calibri"/>
          <w:sz w:val="20"/>
          <w:szCs w:val="20"/>
          <w:highlight w:val="green"/>
          <w:lang w:val="bs-Latn-BA"/>
        </w:rPr>
        <w:t>Politika DMO-a je da odgovarajuće odredbe budu uključene u uvjete bilo kojeg aranžmana o zajedničkom ulaganju, koji je obuhvaćen ovim Poglavljem 11, koji su dovoljni da zaštite status DMO-a kao organizacije oslobođene od poreza koja učestvuje u zajedničkom ulaganju. Svi operativni ugovori o zajedničkom ulaganju ili drugi dokumenti sadržavat će:</w:t>
      </w:r>
    </w:p>
    <w:p w14:paraId="45019106" w14:textId="77777777" w:rsidR="00A15FFF" w:rsidRPr="0040521F" w:rsidRDefault="00A15FFF" w:rsidP="00A15FFF">
      <w:pPr>
        <w:rPr>
          <w:rFonts w:ascii="Calibri" w:hAnsi="Calibri" w:cs="Calibri"/>
          <w:sz w:val="20"/>
          <w:szCs w:val="20"/>
          <w:highlight w:val="green"/>
          <w:lang w:val="bs-Latn-BA"/>
        </w:rPr>
      </w:pPr>
    </w:p>
    <w:p w14:paraId="68255B55" w14:textId="69401944" w:rsidR="00A15FFF" w:rsidRPr="0040521F" w:rsidRDefault="009B69F1" w:rsidP="00E87B1A">
      <w:pPr>
        <w:numPr>
          <w:ilvl w:val="0"/>
          <w:numId w:val="6"/>
        </w:numPr>
        <w:rPr>
          <w:rFonts w:ascii="Calibri" w:hAnsi="Calibri" w:cs="Calibri"/>
          <w:sz w:val="20"/>
          <w:szCs w:val="20"/>
          <w:highlight w:val="green"/>
          <w:lang w:val="bs-Latn-BA"/>
        </w:rPr>
      </w:pPr>
      <w:r w:rsidRPr="00A624FB">
        <w:rPr>
          <w:rFonts w:ascii="Calibri" w:hAnsi="Calibri" w:cs="Calibri"/>
          <w:sz w:val="20"/>
          <w:szCs w:val="20"/>
          <w:highlight w:val="green"/>
          <w:lang w:val="bs-Latn-BA"/>
        </w:rPr>
        <w:t xml:space="preserve">obavezujuću izjavu </w:t>
      </w:r>
      <w:r w:rsidR="00A624FB" w:rsidRPr="00A624FB">
        <w:rPr>
          <w:rFonts w:ascii="Calibri" w:hAnsi="Calibri" w:cs="Calibri"/>
          <w:sz w:val="20"/>
          <w:szCs w:val="20"/>
          <w:highlight w:val="green"/>
          <w:lang w:val="bs-Latn-BA"/>
        </w:rPr>
        <w:t xml:space="preserve">o </w:t>
      </w:r>
      <w:r w:rsidRPr="00A624FB">
        <w:rPr>
          <w:rFonts w:ascii="Calibri" w:hAnsi="Calibri" w:cs="Calibri"/>
          <w:sz w:val="20"/>
          <w:szCs w:val="20"/>
          <w:highlight w:val="green"/>
          <w:lang w:val="bs-Latn-BA"/>
        </w:rPr>
        <w:t>dobrotvorn</w:t>
      </w:r>
      <w:r w:rsidR="00A624FB" w:rsidRPr="00A624FB">
        <w:rPr>
          <w:rFonts w:ascii="Calibri" w:hAnsi="Calibri" w:cs="Calibri"/>
          <w:sz w:val="20"/>
          <w:szCs w:val="20"/>
          <w:highlight w:val="green"/>
          <w:lang w:val="bs-Latn-BA"/>
        </w:rPr>
        <w:t xml:space="preserve">oj svrsi </w:t>
      </w:r>
      <w:r w:rsidRPr="00A624FB">
        <w:rPr>
          <w:rFonts w:ascii="Calibri" w:hAnsi="Calibri" w:cs="Calibri"/>
          <w:sz w:val="20"/>
          <w:szCs w:val="20"/>
          <w:highlight w:val="green"/>
          <w:lang w:val="bs-Latn-BA"/>
        </w:rPr>
        <w:t>zajedničkog ulaganja</w:t>
      </w:r>
      <w:r w:rsidR="00A624FB" w:rsidRPr="00A624FB">
        <w:rPr>
          <w:rFonts w:ascii="Calibri" w:hAnsi="Calibri" w:cs="Calibri"/>
          <w:sz w:val="20"/>
          <w:szCs w:val="20"/>
          <w:highlight w:val="green"/>
          <w:lang w:val="bs-Latn-BA"/>
        </w:rPr>
        <w:t xml:space="preserve">, kojom se osigurava i obrazlaže na koji način </w:t>
      </w:r>
      <w:r w:rsidRPr="00A624FB">
        <w:rPr>
          <w:rFonts w:ascii="Calibri" w:hAnsi="Calibri" w:cs="Calibri"/>
          <w:sz w:val="20"/>
          <w:szCs w:val="20"/>
          <w:highlight w:val="green"/>
          <w:lang w:val="bs-Latn-BA"/>
        </w:rPr>
        <w:t xml:space="preserve">učešće u zajedničkom ulaganju unapređuje svrhe </w:t>
      </w:r>
      <w:r w:rsidR="00A624FB" w:rsidRPr="00A624FB">
        <w:rPr>
          <w:rFonts w:ascii="Calibri" w:hAnsi="Calibri" w:cs="Calibri"/>
          <w:sz w:val="20"/>
          <w:szCs w:val="20"/>
          <w:highlight w:val="green"/>
          <w:lang w:val="bs-Latn-BA"/>
        </w:rPr>
        <w:t xml:space="preserve">u koje je DMO oslobođena od poreza; </w:t>
      </w:r>
      <w:r w:rsidRPr="00A624FB">
        <w:rPr>
          <w:rFonts w:ascii="Calibri" w:hAnsi="Calibri" w:cs="Calibri"/>
          <w:sz w:val="20"/>
          <w:szCs w:val="20"/>
          <w:highlight w:val="green"/>
          <w:lang w:val="bs-Latn-BA"/>
        </w:rPr>
        <w:t>i</w:t>
      </w:r>
      <w:r w:rsidR="00A15FFF" w:rsidRPr="0040521F">
        <w:rPr>
          <w:rFonts w:ascii="Calibri" w:hAnsi="Calibri" w:cs="Calibri"/>
          <w:sz w:val="20"/>
          <w:szCs w:val="20"/>
          <w:highlight w:val="green"/>
          <w:lang w:val="bs-Latn-BA"/>
        </w:rPr>
        <w:t xml:space="preserve"> </w:t>
      </w:r>
    </w:p>
    <w:p w14:paraId="7C2DC901" w14:textId="0C49692E" w:rsidR="00A15FFF" w:rsidRPr="0040521F" w:rsidRDefault="00A624FB" w:rsidP="00E87B1A">
      <w:pPr>
        <w:numPr>
          <w:ilvl w:val="0"/>
          <w:numId w:val="6"/>
        </w:numPr>
        <w:rPr>
          <w:rFonts w:ascii="Calibri" w:hAnsi="Calibri" w:cs="Calibri"/>
          <w:sz w:val="20"/>
          <w:szCs w:val="20"/>
          <w:highlight w:val="green"/>
          <w:lang w:val="bs-Latn-BA"/>
        </w:rPr>
      </w:pPr>
      <w:r w:rsidRPr="00A624FB">
        <w:rPr>
          <w:rFonts w:ascii="Calibri" w:hAnsi="Calibri" w:cs="Calibri"/>
          <w:sz w:val="20"/>
          <w:szCs w:val="20"/>
          <w:highlight w:val="green"/>
          <w:lang w:val="bs-Latn-BA"/>
        </w:rPr>
        <w:t>jasne, obavezujuće odredbe adekvatne da osiguraju da se dobrotvorne svrhe unapređuju aktivnostima zajedničkog ulaganja i da DMO ne ustupa kontrolu nad aktivnostima zajedničkog ulaganja u interesu ostvarivanja profita</w:t>
      </w:r>
      <w:r w:rsidR="00A15FFF" w:rsidRPr="0040521F">
        <w:rPr>
          <w:rFonts w:ascii="Calibri" w:hAnsi="Calibri" w:cs="Calibri"/>
          <w:sz w:val="20"/>
          <w:szCs w:val="20"/>
          <w:highlight w:val="green"/>
          <w:lang w:val="bs-Latn-BA"/>
        </w:rPr>
        <w:t>.</w:t>
      </w:r>
    </w:p>
    <w:p w14:paraId="0385389B" w14:textId="77777777" w:rsidR="00A15FFF" w:rsidRPr="0040521F" w:rsidRDefault="00A15FFF" w:rsidP="00A15FFF">
      <w:pPr>
        <w:rPr>
          <w:rFonts w:ascii="Calibri" w:hAnsi="Calibri" w:cs="Calibri"/>
          <w:sz w:val="20"/>
          <w:szCs w:val="20"/>
          <w:highlight w:val="green"/>
          <w:lang w:val="bs-Latn-BA"/>
        </w:rPr>
      </w:pPr>
    </w:p>
    <w:p w14:paraId="28D954EC" w14:textId="44EB58A4" w:rsidR="00A15FFF" w:rsidRPr="0040521F" w:rsidRDefault="00A624FB" w:rsidP="00A15FFF">
      <w:pPr>
        <w:rPr>
          <w:rFonts w:ascii="Calibri" w:hAnsi="Calibri" w:cs="Calibri"/>
          <w:sz w:val="20"/>
          <w:szCs w:val="20"/>
          <w:highlight w:val="green"/>
          <w:lang w:val="bs-Latn-BA"/>
        </w:rPr>
      </w:pPr>
      <w:r w:rsidRPr="00A624FB">
        <w:rPr>
          <w:rFonts w:ascii="Calibri" w:hAnsi="Calibri" w:cs="Calibri"/>
          <w:sz w:val="20"/>
          <w:szCs w:val="20"/>
          <w:highlight w:val="green"/>
          <w:lang w:val="bs-Latn-BA"/>
        </w:rPr>
        <w:t xml:space="preserve">Pravni savjetnik ili punomoćnik DMO-a će pregledati sve ugovore o upravljanju zajedničkim ulaganjem ili slične dokumente prije potpisivanja te će utvrditi primjerenost odredbi kojima se uređuje većinsko glasanje ili primjenjiva pridržana ovlaštenja nakon razmatranja učinka bilo kojih drugih važećih odredbi ili aranžmana o upravljanju, uključujući, između ostalog, bilo koji sporazum o upravljanju. </w:t>
      </w:r>
    </w:p>
    <w:p w14:paraId="349BA792" w14:textId="77777777" w:rsidR="00A15FFF" w:rsidRPr="0040521F" w:rsidRDefault="00A15FFF" w:rsidP="00A15FFF">
      <w:pPr>
        <w:rPr>
          <w:rFonts w:ascii="Calibri" w:hAnsi="Calibri" w:cs="Calibri"/>
          <w:sz w:val="20"/>
          <w:szCs w:val="20"/>
          <w:highlight w:val="green"/>
          <w:lang w:val="bs-Latn-BA"/>
        </w:rPr>
      </w:pPr>
    </w:p>
    <w:p w14:paraId="52784A9A" w14:textId="63AE521A" w:rsidR="00A15FFF" w:rsidRPr="0040521F" w:rsidRDefault="00A624FB" w:rsidP="00A15FFF">
      <w:pPr>
        <w:rPr>
          <w:rFonts w:ascii="Calibri" w:hAnsi="Calibri" w:cs="Calibri"/>
          <w:sz w:val="20"/>
          <w:szCs w:val="20"/>
          <w:highlight w:val="green"/>
          <w:lang w:val="bs-Latn-BA"/>
        </w:rPr>
      </w:pPr>
      <w:r w:rsidRPr="00A624FB">
        <w:rPr>
          <w:rFonts w:ascii="Calibri" w:hAnsi="Calibri" w:cs="Calibri"/>
          <w:sz w:val="20"/>
          <w:szCs w:val="20"/>
          <w:highlight w:val="green"/>
          <w:lang w:val="bs-Latn-BA"/>
        </w:rPr>
        <w:t>DMO neće učestvovati ni u jednom zajedničkom ulaganju obuhvaćenom ovim Poglavljem 10 bez prethodnog odobrenja odbora</w:t>
      </w:r>
      <w:r w:rsidR="00A15FFF" w:rsidRPr="0040521F">
        <w:rPr>
          <w:rFonts w:ascii="Calibri" w:hAnsi="Calibri" w:cs="Calibri"/>
          <w:sz w:val="20"/>
          <w:szCs w:val="20"/>
          <w:highlight w:val="green"/>
          <w:lang w:val="bs-Latn-BA"/>
        </w:rPr>
        <w:t>.</w:t>
      </w:r>
    </w:p>
    <w:p w14:paraId="6BD2E97B" w14:textId="77777777" w:rsidR="00A15FFF" w:rsidRPr="0040521F" w:rsidRDefault="00A15FFF" w:rsidP="00A15FFF">
      <w:pPr>
        <w:rPr>
          <w:rFonts w:ascii="Calibri" w:hAnsi="Calibri" w:cs="Calibri"/>
          <w:sz w:val="20"/>
          <w:szCs w:val="20"/>
          <w:highlight w:val="green"/>
          <w:lang w:val="bs-Latn-BA"/>
        </w:rPr>
      </w:pPr>
    </w:p>
    <w:p w14:paraId="15541756" w14:textId="0EFD4B3B" w:rsidR="00A15FFF" w:rsidRPr="0040521F" w:rsidRDefault="00A624FB" w:rsidP="00A15FFF">
      <w:pPr>
        <w:rPr>
          <w:rFonts w:ascii="Calibri" w:hAnsi="Calibri" w:cs="Calibri"/>
          <w:sz w:val="20"/>
          <w:szCs w:val="20"/>
          <w:highlight w:val="green"/>
          <w:lang w:val="bs-Latn-BA"/>
        </w:rPr>
      </w:pPr>
      <w:r w:rsidRPr="006D289A">
        <w:rPr>
          <w:rFonts w:ascii="Calibri" w:hAnsi="Calibri" w:cs="Calibri"/>
          <w:sz w:val="20"/>
          <w:szCs w:val="20"/>
          <w:highlight w:val="green"/>
          <w:lang w:val="bs-Latn-BA"/>
        </w:rPr>
        <w:t xml:space="preserve">Svi prijenosi imovine ili postojeće dobrotvorne ili poslovne aktivnosti na bilo koji subjekat nastao zajedničkim ulaganjem od strane DMO-a vrednovat će se po fer tržišnoj vrijednosti, a DMO će za takav prijenos dobiti naknadu </w:t>
      </w:r>
      <w:r w:rsidR="006D289A" w:rsidRPr="006D289A">
        <w:rPr>
          <w:rFonts w:ascii="Calibri" w:hAnsi="Calibri" w:cs="Calibri"/>
          <w:sz w:val="20"/>
          <w:szCs w:val="20"/>
          <w:highlight w:val="green"/>
          <w:lang w:val="bs-Latn-BA"/>
        </w:rPr>
        <w:t xml:space="preserve">u iznosu </w:t>
      </w:r>
      <w:r w:rsidRPr="006D289A">
        <w:rPr>
          <w:rFonts w:ascii="Calibri" w:hAnsi="Calibri" w:cs="Calibri"/>
          <w:sz w:val="20"/>
          <w:szCs w:val="20"/>
          <w:highlight w:val="green"/>
          <w:lang w:val="bs-Latn-BA"/>
        </w:rPr>
        <w:t>fer tržišn</w:t>
      </w:r>
      <w:r w:rsidR="006D289A" w:rsidRPr="006D289A">
        <w:rPr>
          <w:rFonts w:ascii="Calibri" w:hAnsi="Calibri" w:cs="Calibri"/>
          <w:sz w:val="20"/>
          <w:szCs w:val="20"/>
          <w:highlight w:val="green"/>
          <w:lang w:val="bs-Latn-BA"/>
        </w:rPr>
        <w:t>e</w:t>
      </w:r>
      <w:r w:rsidRPr="006D289A">
        <w:rPr>
          <w:rFonts w:ascii="Calibri" w:hAnsi="Calibri" w:cs="Calibri"/>
          <w:sz w:val="20"/>
          <w:szCs w:val="20"/>
          <w:highlight w:val="green"/>
          <w:lang w:val="bs-Latn-BA"/>
        </w:rPr>
        <w:t xml:space="preserve"> vrijednost</w:t>
      </w:r>
      <w:r w:rsidR="006D289A" w:rsidRPr="006D289A">
        <w:rPr>
          <w:rFonts w:ascii="Calibri" w:hAnsi="Calibri" w:cs="Calibri"/>
          <w:sz w:val="20"/>
          <w:szCs w:val="20"/>
          <w:highlight w:val="green"/>
          <w:lang w:val="bs-Latn-BA"/>
        </w:rPr>
        <w:t>i</w:t>
      </w:r>
      <w:r w:rsidRPr="006D289A">
        <w:rPr>
          <w:rFonts w:ascii="Calibri" w:hAnsi="Calibri" w:cs="Calibri"/>
          <w:sz w:val="20"/>
          <w:szCs w:val="20"/>
          <w:highlight w:val="green"/>
          <w:lang w:val="bs-Latn-BA"/>
        </w:rPr>
        <w:t xml:space="preserve"> ili odgovarajući </w:t>
      </w:r>
      <w:r w:rsidR="006D289A" w:rsidRPr="006D289A">
        <w:rPr>
          <w:rFonts w:ascii="Calibri" w:hAnsi="Calibri" w:cs="Calibri"/>
          <w:sz w:val="20"/>
          <w:szCs w:val="20"/>
          <w:highlight w:val="green"/>
          <w:lang w:val="bs-Latn-BA"/>
        </w:rPr>
        <w:t xml:space="preserve">ulog </w:t>
      </w:r>
      <w:r w:rsidRPr="006D289A">
        <w:rPr>
          <w:rFonts w:ascii="Calibri" w:hAnsi="Calibri" w:cs="Calibri"/>
          <w:sz w:val="20"/>
          <w:szCs w:val="20"/>
          <w:highlight w:val="green"/>
          <w:lang w:val="bs-Latn-BA"/>
        </w:rPr>
        <w:t>na svoj račun kapitala</w:t>
      </w:r>
      <w:r w:rsidR="00A15FFF" w:rsidRPr="0040521F">
        <w:rPr>
          <w:rFonts w:ascii="Calibri" w:hAnsi="Calibri" w:cs="Calibri"/>
          <w:sz w:val="20"/>
          <w:szCs w:val="20"/>
          <w:highlight w:val="green"/>
          <w:lang w:val="bs-Latn-BA"/>
        </w:rPr>
        <w:t>.</w:t>
      </w:r>
    </w:p>
    <w:p w14:paraId="560FF743" w14:textId="77777777" w:rsidR="00A15FFF" w:rsidRPr="0040521F" w:rsidRDefault="00A15FFF" w:rsidP="00A15FFF">
      <w:pPr>
        <w:rPr>
          <w:rFonts w:ascii="Calibri" w:hAnsi="Calibri" w:cs="Calibri"/>
          <w:sz w:val="20"/>
          <w:szCs w:val="20"/>
          <w:highlight w:val="green"/>
          <w:lang w:val="bs-Latn-BA"/>
        </w:rPr>
      </w:pPr>
    </w:p>
    <w:p w14:paraId="3D8DA7F2" w14:textId="10532C82" w:rsidR="00A15FFF" w:rsidRPr="0040521F" w:rsidRDefault="006D289A" w:rsidP="00A15FFF">
      <w:pPr>
        <w:rPr>
          <w:rFonts w:ascii="Calibri" w:hAnsi="Calibri" w:cs="Calibri"/>
          <w:sz w:val="20"/>
          <w:szCs w:val="20"/>
          <w:highlight w:val="green"/>
          <w:lang w:val="bs-Latn-BA"/>
        </w:rPr>
      </w:pPr>
      <w:r>
        <w:rPr>
          <w:rFonts w:ascii="Calibri" w:hAnsi="Calibri" w:cs="Calibri"/>
          <w:sz w:val="20"/>
          <w:szCs w:val="20"/>
          <w:highlight w:val="green"/>
          <w:lang w:val="bs-Latn-BA"/>
        </w:rPr>
        <w:lastRenderedPageBreak/>
        <w:t xml:space="preserve">Osim ukoliko odbor odobri drugačije, </w:t>
      </w:r>
      <w:r w:rsidRPr="006D289A">
        <w:rPr>
          <w:rFonts w:ascii="Calibri" w:hAnsi="Calibri" w:cs="Calibri"/>
          <w:sz w:val="20"/>
          <w:szCs w:val="20"/>
          <w:highlight w:val="green"/>
          <w:lang w:val="bs-Latn-BA"/>
        </w:rPr>
        <w:t xml:space="preserve">DMO neće učestvovati ni u jednom zajedničkom ulaganju obuhvaćenom ovim Poglavljem 11 koje se u poreske svrhe tretira kao partnerstvo, osim ako takvo zajedničko ulaganje uključuje raspodjelu stavki prihoda i gubitaka </w:t>
      </w:r>
      <w:r>
        <w:rPr>
          <w:rFonts w:ascii="Calibri" w:hAnsi="Calibri" w:cs="Calibri"/>
          <w:sz w:val="20"/>
          <w:szCs w:val="20"/>
          <w:highlight w:val="green"/>
          <w:lang w:val="bs-Latn-BA"/>
        </w:rPr>
        <w:t xml:space="preserve">koji su </w:t>
      </w:r>
      <w:r w:rsidRPr="006D289A">
        <w:rPr>
          <w:rFonts w:ascii="Calibri" w:hAnsi="Calibri" w:cs="Calibri"/>
          <w:sz w:val="20"/>
          <w:szCs w:val="20"/>
          <w:highlight w:val="green"/>
          <w:lang w:val="bs-Latn-BA"/>
        </w:rPr>
        <w:t xml:space="preserve">proporcionalni </w:t>
      </w:r>
      <w:r>
        <w:rPr>
          <w:rFonts w:ascii="Calibri" w:hAnsi="Calibri" w:cs="Calibri"/>
          <w:sz w:val="20"/>
          <w:szCs w:val="20"/>
          <w:highlight w:val="green"/>
          <w:lang w:val="bs-Latn-BA"/>
        </w:rPr>
        <w:t>predmetnim računima kapitala njihovih vlasnika</w:t>
      </w:r>
      <w:r w:rsidRPr="006D289A">
        <w:rPr>
          <w:rFonts w:ascii="Calibri" w:hAnsi="Calibri" w:cs="Calibri"/>
          <w:sz w:val="20"/>
          <w:szCs w:val="20"/>
          <w:highlight w:val="green"/>
          <w:lang w:val="bs-Latn-BA"/>
        </w:rPr>
        <w:t>.</w:t>
      </w:r>
    </w:p>
    <w:p w14:paraId="7E70CA40" w14:textId="77777777" w:rsidR="00A15FFF" w:rsidRPr="0040521F" w:rsidRDefault="00A15FFF" w:rsidP="00A15FFF">
      <w:pPr>
        <w:rPr>
          <w:rFonts w:ascii="Calibri" w:hAnsi="Calibri" w:cs="Calibri"/>
          <w:sz w:val="20"/>
          <w:szCs w:val="20"/>
          <w:highlight w:val="green"/>
          <w:lang w:val="bs-Latn-BA"/>
        </w:rPr>
      </w:pPr>
    </w:p>
    <w:p w14:paraId="480BE333" w14:textId="561BB3E5" w:rsidR="00A15FFF" w:rsidRPr="0040521F" w:rsidRDefault="006D289A" w:rsidP="00A15FFF">
      <w:pPr>
        <w:rPr>
          <w:rFonts w:ascii="Calibri" w:hAnsi="Calibri" w:cs="Calibri"/>
          <w:sz w:val="20"/>
          <w:szCs w:val="20"/>
          <w:highlight w:val="green"/>
          <w:lang w:val="bs-Latn-BA"/>
        </w:rPr>
      </w:pPr>
      <w:r w:rsidRPr="006D289A">
        <w:rPr>
          <w:rFonts w:ascii="Calibri" w:hAnsi="Calibri" w:cs="Calibri"/>
          <w:sz w:val="20"/>
          <w:szCs w:val="20"/>
          <w:highlight w:val="green"/>
          <w:lang w:val="bs-Latn-BA"/>
        </w:rPr>
        <w:t>DMO neće dati zajam nijednom zajedničkom ulaganju niti bilo kojem drugom sudioniku u bilo kojem zajedničkom ulaganju bez prethodnog odobrenja odbora</w:t>
      </w:r>
      <w:r w:rsidR="00A15FFF" w:rsidRPr="0040521F">
        <w:rPr>
          <w:rFonts w:ascii="Calibri" w:hAnsi="Calibri" w:cs="Calibri"/>
          <w:sz w:val="20"/>
          <w:szCs w:val="20"/>
          <w:highlight w:val="green"/>
          <w:lang w:val="bs-Latn-BA"/>
        </w:rPr>
        <w:t>.</w:t>
      </w:r>
    </w:p>
    <w:p w14:paraId="0B17EF60" w14:textId="77777777" w:rsidR="00A15FFF" w:rsidRPr="0040521F" w:rsidRDefault="00A15FFF" w:rsidP="00A15FFF">
      <w:pPr>
        <w:rPr>
          <w:rFonts w:ascii="Calibri" w:hAnsi="Calibri" w:cs="Calibri"/>
          <w:sz w:val="20"/>
          <w:szCs w:val="20"/>
          <w:highlight w:val="green"/>
          <w:lang w:val="bs-Latn-BA"/>
        </w:rPr>
      </w:pPr>
    </w:p>
    <w:p w14:paraId="3046F32B" w14:textId="69B2E174" w:rsidR="00A15FFF" w:rsidRPr="0040521F" w:rsidRDefault="006D289A" w:rsidP="00A15FFF">
      <w:pPr>
        <w:rPr>
          <w:rFonts w:ascii="Calibri" w:hAnsi="Calibri" w:cs="Calibri"/>
          <w:sz w:val="20"/>
          <w:szCs w:val="20"/>
          <w:lang w:val="bs-Latn-BA"/>
        </w:rPr>
      </w:pPr>
      <w:r w:rsidRPr="006D289A">
        <w:rPr>
          <w:rFonts w:ascii="Calibri" w:hAnsi="Calibri" w:cs="Calibri"/>
          <w:sz w:val="20"/>
          <w:szCs w:val="20"/>
          <w:highlight w:val="green"/>
          <w:lang w:val="bs-Latn-BA"/>
        </w:rPr>
        <w:t>Svako pružanje usluga bilo kojem zajedničkom ulaganju koje je obuhvaćeno ovim Poglavljem od strane DMO-a bit će po fer tržišnoj vrijednosti, osim ako Odbor ne odredi drugačije na osnovu pregleda ukupnosti činjenica i okolnosti.</w:t>
      </w:r>
    </w:p>
    <w:p w14:paraId="2CEB826D" w14:textId="77777777" w:rsidR="004C7AB7" w:rsidRPr="0040521F" w:rsidRDefault="004C7AB7" w:rsidP="004C7AB7">
      <w:pPr>
        <w:ind w:left="720"/>
        <w:jc w:val="center"/>
        <w:rPr>
          <w:rFonts w:ascii="Calibri" w:hAnsi="Calibri" w:cs="Calibri"/>
          <w:sz w:val="20"/>
          <w:szCs w:val="20"/>
          <w:lang w:val="bs-Latn-BA"/>
        </w:rPr>
      </w:pPr>
      <w:r w:rsidRPr="0040521F">
        <w:rPr>
          <w:rFonts w:ascii="Calibri" w:hAnsi="Calibri" w:cs="Calibri"/>
          <w:sz w:val="20"/>
          <w:szCs w:val="20"/>
          <w:lang w:val="bs-Latn-BA"/>
        </w:rPr>
        <w:br w:type="page"/>
      </w:r>
    </w:p>
    <w:p w14:paraId="61F76637" w14:textId="74D4B0D2" w:rsidR="004C7AB7" w:rsidRPr="0040521F" w:rsidRDefault="00BE1AEE" w:rsidP="004C7AB7">
      <w:pPr>
        <w:spacing w:before="39"/>
        <w:ind w:left="120" w:right="85"/>
        <w:jc w:val="center"/>
        <w:rPr>
          <w:rFonts w:ascii="Calibri" w:eastAsia="Arial" w:hAnsi="Calibri" w:cs="Calibri"/>
          <w:sz w:val="20"/>
          <w:szCs w:val="20"/>
          <w:lang w:val="bs-Latn-BA"/>
        </w:rPr>
      </w:pPr>
      <w:r>
        <w:rPr>
          <w:rFonts w:ascii="Calibri" w:eastAsia="Arial" w:hAnsi="Calibri" w:cs="Calibri"/>
          <w:b/>
          <w:bCs/>
          <w:sz w:val="20"/>
          <w:szCs w:val="20"/>
          <w:lang w:val="bs-Latn-BA"/>
        </w:rPr>
        <w:lastRenderedPageBreak/>
        <w:t xml:space="preserve">Robertova pravila reda – pojednostavljeno </w:t>
      </w:r>
    </w:p>
    <w:p w14:paraId="6B1924EB" w14:textId="33CC15C9" w:rsidR="004C7AB7" w:rsidRPr="0040521F" w:rsidRDefault="007A5E45" w:rsidP="004C7AB7">
      <w:pPr>
        <w:pStyle w:val="Heading1"/>
        <w:spacing w:line="276" w:lineRule="exact"/>
        <w:ind w:left="270" w:right="85"/>
        <w:rPr>
          <w:rFonts w:ascii="Calibri" w:hAnsi="Calibri" w:cs="Calibri"/>
          <w:b w:val="0"/>
          <w:bCs w:val="0"/>
          <w:sz w:val="20"/>
          <w:szCs w:val="20"/>
          <w:lang w:val="bs-Latn-BA"/>
        </w:rPr>
      </w:pPr>
      <w:bookmarkStart w:id="222" w:name="_Toc77552008"/>
      <w:r w:rsidRPr="007A5E45">
        <w:rPr>
          <w:rFonts w:ascii="Calibri" w:hAnsi="Calibri" w:cs="Calibri"/>
          <w:sz w:val="20"/>
          <w:szCs w:val="20"/>
          <w:lang w:val="bs-Latn-BA"/>
        </w:rPr>
        <w:t>Vodeći princip</w:t>
      </w:r>
      <w:r w:rsidR="004C7AB7" w:rsidRPr="0040521F">
        <w:rPr>
          <w:rFonts w:ascii="Calibri" w:hAnsi="Calibri" w:cs="Calibri"/>
          <w:sz w:val="20"/>
          <w:szCs w:val="20"/>
          <w:lang w:val="bs-Latn-BA"/>
        </w:rPr>
        <w:t>:</w:t>
      </w:r>
      <w:bookmarkEnd w:id="222"/>
    </w:p>
    <w:p w14:paraId="3EAA3C83" w14:textId="76DC6BB9" w:rsidR="004C7AB7" w:rsidRPr="0040521F" w:rsidRDefault="007A5E45" w:rsidP="004C7AB7">
      <w:pPr>
        <w:pStyle w:val="BodyText"/>
        <w:ind w:left="270" w:right="85"/>
        <w:rPr>
          <w:rFonts w:ascii="Calibri" w:hAnsi="Calibri" w:cs="Calibri"/>
          <w:sz w:val="20"/>
          <w:szCs w:val="20"/>
          <w:lang w:val="bs-Latn-BA"/>
        </w:rPr>
      </w:pPr>
      <w:r>
        <w:rPr>
          <w:rFonts w:ascii="Calibri" w:hAnsi="Calibri" w:cs="Calibri"/>
          <w:sz w:val="20"/>
          <w:szCs w:val="20"/>
          <w:lang w:val="bs-Latn-BA"/>
        </w:rPr>
        <w:t>Svako ima pravo učestvovati u raspravi ukoliko to želi</w:t>
      </w:r>
      <w:r w:rsidR="004C7AB7" w:rsidRPr="0040521F">
        <w:rPr>
          <w:rFonts w:ascii="Calibri" w:hAnsi="Calibri" w:cs="Calibri"/>
          <w:sz w:val="20"/>
          <w:szCs w:val="20"/>
          <w:lang w:val="bs-Latn-BA"/>
        </w:rPr>
        <w:t xml:space="preserve">, </w:t>
      </w:r>
      <w:r w:rsidRPr="007A5E45">
        <w:rPr>
          <w:rFonts w:ascii="Calibri" w:hAnsi="Calibri" w:cs="Calibri"/>
          <w:sz w:val="20"/>
          <w:szCs w:val="20"/>
          <w:lang w:val="bs-Latn-BA"/>
        </w:rPr>
        <w:t>prije nego što bilo ko može</w:t>
      </w:r>
      <w:r>
        <w:rPr>
          <w:rFonts w:ascii="Calibri" w:hAnsi="Calibri" w:cs="Calibri"/>
          <w:sz w:val="20"/>
          <w:szCs w:val="20"/>
          <w:lang w:val="bs-Latn-BA"/>
        </w:rPr>
        <w:t xml:space="preserve"> uzeti riječ po drugi put</w:t>
      </w:r>
      <w:r w:rsidR="004C7AB7" w:rsidRPr="0040521F">
        <w:rPr>
          <w:rFonts w:ascii="Calibri" w:hAnsi="Calibri" w:cs="Calibri"/>
          <w:sz w:val="20"/>
          <w:szCs w:val="20"/>
          <w:lang w:val="bs-Latn-BA"/>
        </w:rPr>
        <w:t>.</w:t>
      </w:r>
    </w:p>
    <w:p w14:paraId="23E05238" w14:textId="5E12526B" w:rsidR="004C7AB7" w:rsidRPr="0040521F" w:rsidRDefault="007A5E45" w:rsidP="004C7AB7">
      <w:pPr>
        <w:pStyle w:val="BodyText"/>
        <w:ind w:left="270" w:right="3194"/>
        <w:rPr>
          <w:rFonts w:ascii="Calibri" w:hAnsi="Calibri" w:cs="Calibri"/>
          <w:sz w:val="20"/>
          <w:szCs w:val="20"/>
          <w:lang w:val="bs-Latn-BA"/>
        </w:rPr>
      </w:pPr>
      <w:r w:rsidRPr="007A5E45">
        <w:rPr>
          <w:rFonts w:ascii="Calibri" w:hAnsi="Calibri" w:cs="Calibri"/>
          <w:sz w:val="20"/>
          <w:szCs w:val="20"/>
          <w:lang w:val="bs-Latn-BA"/>
        </w:rPr>
        <w:t>Svako ima pravo u svakom trenutku znati šta se događa. Samo hitne stvari mogu prekinuti govornika</w:t>
      </w:r>
      <w:r w:rsidR="004C7AB7" w:rsidRPr="0040521F">
        <w:rPr>
          <w:rFonts w:ascii="Calibri" w:hAnsi="Calibri" w:cs="Calibri"/>
          <w:sz w:val="20"/>
          <w:szCs w:val="20"/>
          <w:lang w:val="bs-Latn-BA"/>
        </w:rPr>
        <w:t>.</w:t>
      </w:r>
    </w:p>
    <w:p w14:paraId="6FBF0602" w14:textId="19D8E9CD" w:rsidR="004C7AB7" w:rsidRPr="0040521F" w:rsidRDefault="00B56515" w:rsidP="004C7AB7">
      <w:pPr>
        <w:pStyle w:val="BodyText"/>
        <w:ind w:left="270" w:right="85"/>
        <w:rPr>
          <w:rFonts w:ascii="Calibri" w:hAnsi="Calibri" w:cs="Calibri"/>
          <w:sz w:val="20"/>
          <w:szCs w:val="20"/>
          <w:lang w:val="bs-Latn-BA"/>
        </w:rPr>
      </w:pPr>
      <w:r w:rsidRPr="00B56515">
        <w:rPr>
          <w:rFonts w:ascii="Calibri" w:hAnsi="Calibri" w:cs="Calibri"/>
          <w:sz w:val="20"/>
          <w:szCs w:val="20"/>
          <w:lang w:val="bs-Latn-BA"/>
        </w:rPr>
        <w:t>Isto</w:t>
      </w:r>
      <w:r>
        <w:rPr>
          <w:rFonts w:ascii="Calibri" w:hAnsi="Calibri" w:cs="Calibri"/>
          <w:sz w:val="20"/>
          <w:szCs w:val="20"/>
          <w:lang w:val="bs-Latn-BA"/>
        </w:rPr>
        <w:t xml:space="preserve">vremeno </w:t>
      </w:r>
      <w:r w:rsidRPr="00B56515">
        <w:rPr>
          <w:rFonts w:ascii="Calibri" w:hAnsi="Calibri" w:cs="Calibri"/>
          <w:sz w:val="20"/>
          <w:szCs w:val="20"/>
          <w:lang w:val="bs-Latn-BA"/>
        </w:rPr>
        <w:t>se može raspravljati samo o jednoj stvari (prijedlogu)</w:t>
      </w:r>
      <w:r w:rsidR="004C7AB7" w:rsidRPr="0040521F">
        <w:rPr>
          <w:rFonts w:ascii="Calibri" w:hAnsi="Calibri" w:cs="Calibri"/>
          <w:sz w:val="20"/>
          <w:szCs w:val="20"/>
          <w:lang w:val="bs-Latn-BA"/>
        </w:rPr>
        <w:t>.</w:t>
      </w:r>
    </w:p>
    <w:p w14:paraId="0E566880" w14:textId="77777777" w:rsidR="004C7AB7" w:rsidRPr="0040521F" w:rsidRDefault="004C7AB7" w:rsidP="004C7AB7">
      <w:pPr>
        <w:spacing w:before="11"/>
        <w:ind w:left="270"/>
        <w:rPr>
          <w:rFonts w:ascii="Calibri" w:eastAsia="Arial" w:hAnsi="Calibri" w:cs="Calibri"/>
          <w:sz w:val="20"/>
          <w:szCs w:val="20"/>
          <w:lang w:val="bs-Latn-BA"/>
        </w:rPr>
      </w:pPr>
    </w:p>
    <w:p w14:paraId="23F3AE06" w14:textId="5B114FAF" w:rsidR="004C7AB7" w:rsidRPr="0040521F" w:rsidRDefault="00B56515" w:rsidP="004C7AB7">
      <w:pPr>
        <w:pStyle w:val="BodyText"/>
        <w:ind w:left="270" w:right="85" w:hanging="1"/>
        <w:rPr>
          <w:rFonts w:ascii="Calibri" w:hAnsi="Calibri" w:cs="Calibri"/>
          <w:sz w:val="20"/>
          <w:szCs w:val="20"/>
          <w:lang w:val="bs-Latn-BA"/>
        </w:rPr>
      </w:pPr>
      <w:r w:rsidRPr="00B56515">
        <w:rPr>
          <w:rFonts w:ascii="Calibri" w:hAnsi="Calibri" w:cs="Calibri"/>
          <w:b/>
          <w:bCs/>
          <w:sz w:val="20"/>
          <w:szCs w:val="20"/>
          <w:lang w:val="bs-Latn-BA"/>
        </w:rPr>
        <w:t>Prijedlog</w:t>
      </w:r>
      <w:r w:rsidRPr="00B56515">
        <w:rPr>
          <w:rFonts w:ascii="Calibri" w:hAnsi="Calibri" w:cs="Calibri"/>
          <w:sz w:val="20"/>
          <w:szCs w:val="20"/>
          <w:lang w:val="bs-Latn-BA"/>
        </w:rPr>
        <w:t xml:space="preserve"> je tema o kojoj se raspravlja (npr. "Predlažem da ovom sastanku dodamo pauzu za ka</w:t>
      </w:r>
      <w:r>
        <w:rPr>
          <w:rFonts w:ascii="Calibri" w:hAnsi="Calibri" w:cs="Calibri"/>
          <w:sz w:val="20"/>
          <w:szCs w:val="20"/>
          <w:lang w:val="bs-Latn-BA"/>
        </w:rPr>
        <w:t>f</w:t>
      </w:r>
      <w:r w:rsidRPr="00B56515">
        <w:rPr>
          <w:rFonts w:ascii="Calibri" w:hAnsi="Calibri" w:cs="Calibri"/>
          <w:sz w:val="20"/>
          <w:szCs w:val="20"/>
          <w:lang w:val="bs-Latn-BA"/>
        </w:rPr>
        <w:t xml:space="preserve">u"). Nakon što predsjednik odbora </w:t>
      </w:r>
      <w:r>
        <w:rPr>
          <w:rFonts w:ascii="Calibri" w:hAnsi="Calibri" w:cs="Calibri"/>
          <w:sz w:val="20"/>
          <w:szCs w:val="20"/>
          <w:lang w:val="bs-Latn-BA"/>
        </w:rPr>
        <w:t>odobri</w:t>
      </w:r>
      <w:r w:rsidRPr="00B56515">
        <w:rPr>
          <w:rFonts w:ascii="Calibri" w:hAnsi="Calibri" w:cs="Calibri"/>
          <w:sz w:val="20"/>
          <w:szCs w:val="20"/>
          <w:lang w:val="bs-Latn-BA"/>
        </w:rPr>
        <w:t xml:space="preserve">, svaki član može podnijeti prijedlog kada na stolu nema nijednog drugog prijedloga. </w:t>
      </w:r>
      <w:r>
        <w:rPr>
          <w:rFonts w:ascii="Calibri" w:hAnsi="Calibri" w:cs="Calibri"/>
          <w:sz w:val="20"/>
          <w:szCs w:val="20"/>
          <w:lang w:val="bs-Latn-BA"/>
        </w:rPr>
        <w:t>Za razmatranje prijedloga potrebno ga je uputiti</w:t>
      </w:r>
      <w:r w:rsidRPr="00B56515">
        <w:rPr>
          <w:rFonts w:ascii="Calibri" w:hAnsi="Calibri" w:cs="Calibri"/>
          <w:sz w:val="20"/>
          <w:szCs w:val="20"/>
          <w:lang w:val="bs-Latn-BA"/>
        </w:rPr>
        <w:t xml:space="preserve">. Svaki prijedlog mora se riješiti (usvojiti, </w:t>
      </w:r>
      <w:r>
        <w:rPr>
          <w:rFonts w:ascii="Calibri" w:hAnsi="Calibri" w:cs="Calibri"/>
          <w:sz w:val="20"/>
          <w:szCs w:val="20"/>
          <w:lang w:val="bs-Latn-BA"/>
        </w:rPr>
        <w:t>odbiti, ponuditi</w:t>
      </w:r>
      <w:r w:rsidRPr="00B56515">
        <w:rPr>
          <w:rFonts w:ascii="Calibri" w:hAnsi="Calibri" w:cs="Calibri"/>
          <w:sz w:val="20"/>
          <w:szCs w:val="20"/>
          <w:lang w:val="bs-Latn-BA"/>
        </w:rPr>
        <w:t xml:space="preserve">, uputiti </w:t>
      </w:r>
      <w:r>
        <w:rPr>
          <w:rFonts w:ascii="Calibri" w:hAnsi="Calibri" w:cs="Calibri"/>
          <w:sz w:val="20"/>
          <w:szCs w:val="20"/>
          <w:lang w:val="bs-Latn-BA"/>
        </w:rPr>
        <w:t xml:space="preserve">komisiji </w:t>
      </w:r>
      <w:r w:rsidRPr="00B56515">
        <w:rPr>
          <w:rFonts w:ascii="Calibri" w:hAnsi="Calibri" w:cs="Calibri"/>
          <w:sz w:val="20"/>
          <w:szCs w:val="20"/>
          <w:lang w:val="bs-Latn-BA"/>
        </w:rPr>
        <w:t>ili odgoditi na neodređeno vrijeme).</w:t>
      </w:r>
      <w:r>
        <w:rPr>
          <w:rFonts w:ascii="Calibri" w:hAnsi="Calibri" w:cs="Calibri"/>
          <w:sz w:val="20"/>
          <w:szCs w:val="20"/>
          <w:lang w:val="bs-Latn-BA"/>
        </w:rPr>
        <w:t xml:space="preserve"> </w:t>
      </w:r>
    </w:p>
    <w:p w14:paraId="5667E682" w14:textId="2AF034E9" w:rsidR="004C7AB7" w:rsidRPr="0040521F" w:rsidRDefault="00B56515" w:rsidP="004C7AB7">
      <w:pPr>
        <w:pStyle w:val="Heading1"/>
        <w:ind w:left="270" w:right="85"/>
        <w:rPr>
          <w:rFonts w:ascii="Calibri" w:hAnsi="Calibri" w:cs="Calibri"/>
          <w:b w:val="0"/>
          <w:bCs w:val="0"/>
          <w:sz w:val="20"/>
          <w:szCs w:val="20"/>
          <w:lang w:val="bs-Latn-BA"/>
        </w:rPr>
      </w:pPr>
      <w:bookmarkStart w:id="223" w:name="_Toc77552009"/>
      <w:r w:rsidRPr="00B56515">
        <w:rPr>
          <w:rFonts w:ascii="Calibri" w:hAnsi="Calibri" w:cs="Calibri"/>
          <w:sz w:val="20"/>
          <w:szCs w:val="20"/>
          <w:lang w:val="bs-Latn-BA"/>
        </w:rPr>
        <w:t xml:space="preserve">Kako </w:t>
      </w:r>
      <w:r>
        <w:rPr>
          <w:rFonts w:ascii="Calibri" w:hAnsi="Calibri" w:cs="Calibri"/>
          <w:sz w:val="20"/>
          <w:szCs w:val="20"/>
          <w:lang w:val="bs-Latn-BA"/>
        </w:rPr>
        <w:t>postupati</w:t>
      </w:r>
      <w:r w:rsidRPr="00B56515">
        <w:rPr>
          <w:rFonts w:ascii="Calibri" w:hAnsi="Calibri" w:cs="Calibri"/>
          <w:sz w:val="20"/>
          <w:szCs w:val="20"/>
          <w:lang w:val="bs-Latn-BA"/>
        </w:rPr>
        <w:t>:</w:t>
      </w:r>
      <w:bookmarkEnd w:id="223"/>
    </w:p>
    <w:p w14:paraId="6B02EA42" w14:textId="1B307D6E" w:rsidR="004C7AB7" w:rsidRPr="0040521F" w:rsidRDefault="000C392B" w:rsidP="004C7AB7">
      <w:pPr>
        <w:pStyle w:val="Heading2"/>
        <w:spacing w:line="252" w:lineRule="exact"/>
        <w:ind w:left="270" w:right="85"/>
        <w:rPr>
          <w:rFonts w:ascii="Calibri" w:hAnsi="Calibri" w:cs="Calibri"/>
          <w:b w:val="0"/>
          <w:bCs/>
          <w:sz w:val="20"/>
          <w:szCs w:val="20"/>
          <w:lang w:val="bs-Latn-BA"/>
        </w:rPr>
      </w:pPr>
      <w:bookmarkStart w:id="224" w:name="_Toc77552010"/>
      <w:r w:rsidRPr="000C392B">
        <w:rPr>
          <w:rFonts w:ascii="Calibri" w:hAnsi="Calibri" w:cs="Calibri"/>
          <w:sz w:val="20"/>
          <w:szCs w:val="20"/>
          <w:lang w:val="bs-Latn-BA"/>
        </w:rPr>
        <w:t xml:space="preserve">Želite iznijeti novu ideju </w:t>
      </w:r>
      <w:r>
        <w:rPr>
          <w:rFonts w:ascii="Calibri" w:hAnsi="Calibri" w:cs="Calibri"/>
          <w:sz w:val="20"/>
          <w:szCs w:val="20"/>
          <w:lang w:val="bs-Latn-BA"/>
        </w:rPr>
        <w:t>pred grupu</w:t>
      </w:r>
      <w:r w:rsidR="004C7AB7" w:rsidRPr="0040521F">
        <w:rPr>
          <w:rFonts w:ascii="Calibri" w:hAnsi="Calibri" w:cs="Calibri"/>
          <w:sz w:val="20"/>
          <w:szCs w:val="20"/>
          <w:lang w:val="bs-Latn-BA"/>
        </w:rPr>
        <w:t>.</w:t>
      </w:r>
      <w:bookmarkEnd w:id="224"/>
    </w:p>
    <w:p w14:paraId="69E1C86E" w14:textId="2F830274" w:rsidR="004C7AB7" w:rsidRPr="0040521F" w:rsidRDefault="000C392B" w:rsidP="004C7AB7">
      <w:pPr>
        <w:pStyle w:val="BodyText"/>
        <w:ind w:left="270" w:right="216"/>
        <w:rPr>
          <w:rFonts w:ascii="Calibri" w:hAnsi="Calibri" w:cs="Calibri"/>
          <w:sz w:val="20"/>
          <w:szCs w:val="20"/>
          <w:lang w:val="bs-Latn-BA"/>
        </w:rPr>
      </w:pPr>
      <w:r>
        <w:rPr>
          <w:rFonts w:ascii="Calibri" w:hAnsi="Calibri" w:cs="Calibri"/>
          <w:sz w:val="20"/>
          <w:szCs w:val="20"/>
          <w:lang w:val="bs-Latn-BA"/>
        </w:rPr>
        <w:t xml:space="preserve">Nakon što predsjednik to odobri, </w:t>
      </w:r>
      <w:r w:rsidRPr="000C392B">
        <w:rPr>
          <w:rFonts w:ascii="Calibri" w:hAnsi="Calibri" w:cs="Calibri"/>
          <w:sz w:val="20"/>
          <w:szCs w:val="20"/>
          <w:lang w:val="bs-Latn-BA"/>
        </w:rPr>
        <w:t>iznesite svoj prijedlog</w:t>
      </w:r>
      <w:r>
        <w:rPr>
          <w:rFonts w:ascii="Calibri" w:hAnsi="Calibri" w:cs="Calibri"/>
          <w:sz w:val="20"/>
          <w:szCs w:val="20"/>
          <w:lang w:val="bs-Latn-BA"/>
        </w:rPr>
        <w:t>. Prijedlog je potrebno uputiti kako bi on bio iznesen na raspravu ili razmatranje</w:t>
      </w:r>
      <w:r w:rsidR="004C7AB7" w:rsidRPr="0040521F">
        <w:rPr>
          <w:rFonts w:ascii="Calibri" w:hAnsi="Calibri" w:cs="Calibri"/>
          <w:sz w:val="20"/>
          <w:szCs w:val="20"/>
          <w:lang w:val="bs-Latn-BA"/>
        </w:rPr>
        <w:t>.</w:t>
      </w:r>
    </w:p>
    <w:p w14:paraId="15D317E1" w14:textId="58B40B97" w:rsidR="004C7AB7" w:rsidRPr="0040521F" w:rsidRDefault="009558C6" w:rsidP="004C7AB7">
      <w:pPr>
        <w:pStyle w:val="Heading2"/>
        <w:spacing w:line="252" w:lineRule="exact"/>
        <w:ind w:left="270" w:right="85"/>
        <w:rPr>
          <w:rFonts w:ascii="Calibri" w:hAnsi="Calibri" w:cs="Calibri"/>
          <w:b w:val="0"/>
          <w:bCs/>
          <w:sz w:val="20"/>
          <w:szCs w:val="20"/>
          <w:lang w:val="bs-Latn-BA"/>
        </w:rPr>
      </w:pPr>
      <w:bookmarkStart w:id="225" w:name="_Toc77552011"/>
      <w:r w:rsidRPr="009558C6">
        <w:rPr>
          <w:rFonts w:ascii="Calibri" w:hAnsi="Calibri" w:cs="Calibri"/>
          <w:sz w:val="20"/>
          <w:szCs w:val="20"/>
          <w:lang w:val="bs-Latn-BA"/>
        </w:rPr>
        <w:t>Želite promijeniti neke formulacije u prijedlogu o kojem se raspravlja</w:t>
      </w:r>
      <w:r w:rsidR="004C7AB7" w:rsidRPr="0040521F">
        <w:rPr>
          <w:rFonts w:ascii="Calibri" w:hAnsi="Calibri" w:cs="Calibri"/>
          <w:sz w:val="20"/>
          <w:szCs w:val="20"/>
          <w:lang w:val="bs-Latn-BA"/>
        </w:rPr>
        <w:t>.</w:t>
      </w:r>
      <w:bookmarkEnd w:id="225"/>
    </w:p>
    <w:p w14:paraId="5E47C623" w14:textId="3D461E7F" w:rsidR="004C7AB7" w:rsidRPr="0040521F" w:rsidRDefault="00895090" w:rsidP="004C7AB7">
      <w:pPr>
        <w:pStyle w:val="BodyText"/>
        <w:spacing w:line="252" w:lineRule="exact"/>
        <w:ind w:left="270" w:right="85"/>
        <w:rPr>
          <w:rFonts w:ascii="Calibri" w:hAnsi="Calibri" w:cs="Calibri"/>
          <w:sz w:val="20"/>
          <w:szCs w:val="20"/>
          <w:lang w:val="bs-Latn-BA"/>
        </w:rPr>
      </w:pPr>
      <w:r>
        <w:rPr>
          <w:rFonts w:ascii="Calibri" w:hAnsi="Calibri" w:cs="Calibri"/>
          <w:sz w:val="20"/>
          <w:szCs w:val="20"/>
          <w:lang w:val="bs-Latn-BA"/>
        </w:rPr>
        <w:t xml:space="preserve">Nakon odobrenja predsjednika odbora, </w:t>
      </w:r>
      <w:r w:rsidR="00BA1DDE">
        <w:rPr>
          <w:rFonts w:ascii="Calibri" w:hAnsi="Calibri" w:cs="Calibri"/>
          <w:sz w:val="20"/>
          <w:szCs w:val="20"/>
          <w:lang w:val="bs-Latn-BA"/>
        </w:rPr>
        <w:t xml:space="preserve">predložite </w:t>
      </w:r>
      <w:r w:rsidRPr="00895090">
        <w:rPr>
          <w:rFonts w:ascii="Calibri" w:hAnsi="Calibri" w:cs="Calibri"/>
          <w:sz w:val="20"/>
          <w:szCs w:val="20"/>
          <w:lang w:val="bs-Latn-BA"/>
        </w:rPr>
        <w:t xml:space="preserve">izmjene i dopune </w:t>
      </w:r>
      <w:r>
        <w:rPr>
          <w:rFonts w:ascii="Calibri" w:hAnsi="Calibri" w:cs="Calibri"/>
          <w:sz w:val="20"/>
          <w:szCs w:val="20"/>
          <w:lang w:val="bs-Latn-BA"/>
        </w:rPr>
        <w:t xml:space="preserve">putem  </w:t>
      </w:r>
    </w:p>
    <w:p w14:paraId="02891DC9" w14:textId="7DB10368" w:rsidR="004C7AB7" w:rsidRPr="0040521F" w:rsidRDefault="00895090" w:rsidP="00E87B1A">
      <w:pPr>
        <w:pStyle w:val="ListParagraph"/>
        <w:numPr>
          <w:ilvl w:val="0"/>
          <w:numId w:val="25"/>
        </w:numPr>
        <w:tabs>
          <w:tab w:val="left" w:pos="1080"/>
        </w:tabs>
        <w:spacing w:before="1" w:line="269" w:lineRule="exact"/>
        <w:ind w:right="85"/>
        <w:rPr>
          <w:rFonts w:eastAsia="Arial" w:cs="Calibri"/>
          <w:sz w:val="20"/>
          <w:szCs w:val="20"/>
          <w:lang w:val="bs-Latn-BA"/>
        </w:rPr>
      </w:pPr>
      <w:r>
        <w:rPr>
          <w:rFonts w:cs="Calibri"/>
          <w:sz w:val="20"/>
          <w:szCs w:val="20"/>
          <w:lang w:val="bs-Latn-BA"/>
        </w:rPr>
        <w:t>dodavanja riječi</w:t>
      </w:r>
      <w:r w:rsidR="004C7AB7" w:rsidRPr="0040521F">
        <w:rPr>
          <w:rFonts w:cs="Calibri"/>
          <w:sz w:val="20"/>
          <w:szCs w:val="20"/>
          <w:lang w:val="bs-Latn-BA"/>
        </w:rPr>
        <w:t>,</w:t>
      </w:r>
    </w:p>
    <w:p w14:paraId="61485F2A" w14:textId="777382AC" w:rsidR="004B05FD" w:rsidRPr="0040521F" w:rsidRDefault="00895090" w:rsidP="00E87B1A">
      <w:pPr>
        <w:pStyle w:val="ListParagraph"/>
        <w:numPr>
          <w:ilvl w:val="0"/>
          <w:numId w:val="25"/>
        </w:numPr>
        <w:tabs>
          <w:tab w:val="left" w:pos="1080"/>
        </w:tabs>
        <w:spacing w:line="268" w:lineRule="exact"/>
        <w:ind w:right="85"/>
        <w:rPr>
          <w:rFonts w:eastAsia="Arial" w:cs="Calibri"/>
          <w:sz w:val="20"/>
          <w:szCs w:val="20"/>
          <w:lang w:val="bs-Latn-BA"/>
        </w:rPr>
      </w:pPr>
      <w:r>
        <w:rPr>
          <w:rFonts w:cs="Calibri"/>
          <w:sz w:val="20"/>
          <w:szCs w:val="20"/>
          <w:lang w:val="bs-Latn-BA"/>
        </w:rPr>
        <w:t xml:space="preserve">brisanja riječi ili </w:t>
      </w:r>
    </w:p>
    <w:p w14:paraId="3077C27A" w14:textId="597B1B6D" w:rsidR="004C7AB7" w:rsidRPr="0040521F" w:rsidRDefault="00895090" w:rsidP="00E87B1A">
      <w:pPr>
        <w:pStyle w:val="ListParagraph"/>
        <w:numPr>
          <w:ilvl w:val="0"/>
          <w:numId w:val="25"/>
        </w:numPr>
        <w:tabs>
          <w:tab w:val="left" w:pos="1080"/>
        </w:tabs>
        <w:spacing w:line="268" w:lineRule="exact"/>
        <w:ind w:right="85"/>
        <w:rPr>
          <w:rFonts w:eastAsia="Arial" w:cs="Calibri"/>
          <w:sz w:val="20"/>
          <w:szCs w:val="20"/>
          <w:lang w:val="bs-Latn-BA"/>
        </w:rPr>
      </w:pPr>
      <w:r>
        <w:rPr>
          <w:rFonts w:cs="Calibri"/>
          <w:sz w:val="20"/>
          <w:szCs w:val="20"/>
          <w:lang w:val="bs-Latn-BA"/>
        </w:rPr>
        <w:t>brisanja i umetanja riječi</w:t>
      </w:r>
      <w:r w:rsidR="004C7AB7" w:rsidRPr="0040521F">
        <w:rPr>
          <w:rFonts w:cs="Calibri"/>
          <w:sz w:val="20"/>
          <w:szCs w:val="20"/>
          <w:lang w:val="bs-Latn-BA"/>
        </w:rPr>
        <w:t>.</w:t>
      </w:r>
    </w:p>
    <w:p w14:paraId="7D6C823B" w14:textId="68C48DA5" w:rsidR="004C7AB7" w:rsidRPr="0040521F" w:rsidRDefault="0050610D" w:rsidP="004C7AB7">
      <w:pPr>
        <w:pStyle w:val="Heading2"/>
        <w:ind w:left="270" w:right="85"/>
        <w:rPr>
          <w:rFonts w:ascii="Calibri" w:hAnsi="Calibri" w:cs="Calibri"/>
          <w:b w:val="0"/>
          <w:bCs/>
          <w:sz w:val="20"/>
          <w:szCs w:val="20"/>
          <w:lang w:val="bs-Latn-BA"/>
        </w:rPr>
      </w:pPr>
      <w:bookmarkStart w:id="226" w:name="_Toc77552012"/>
      <w:r w:rsidRPr="0050610D">
        <w:rPr>
          <w:rFonts w:ascii="Calibri" w:hAnsi="Calibri" w:cs="Calibri"/>
          <w:sz w:val="20"/>
          <w:szCs w:val="20"/>
          <w:lang w:val="bs-Latn-BA"/>
        </w:rPr>
        <w:t xml:space="preserve">Sviđa vam se ideja </w:t>
      </w:r>
      <w:r>
        <w:rPr>
          <w:rFonts w:ascii="Calibri" w:hAnsi="Calibri" w:cs="Calibri"/>
          <w:sz w:val="20"/>
          <w:szCs w:val="20"/>
          <w:lang w:val="bs-Latn-BA"/>
        </w:rPr>
        <w:t xml:space="preserve">iz </w:t>
      </w:r>
      <w:r w:rsidRPr="0050610D">
        <w:rPr>
          <w:rFonts w:ascii="Calibri" w:hAnsi="Calibri" w:cs="Calibri"/>
          <w:sz w:val="20"/>
          <w:szCs w:val="20"/>
          <w:lang w:val="bs-Latn-BA"/>
        </w:rPr>
        <w:t>prijedlog</w:t>
      </w:r>
      <w:r>
        <w:rPr>
          <w:rFonts w:ascii="Calibri" w:hAnsi="Calibri" w:cs="Calibri"/>
          <w:sz w:val="20"/>
          <w:szCs w:val="20"/>
          <w:lang w:val="bs-Latn-BA"/>
        </w:rPr>
        <w:t>a</w:t>
      </w:r>
      <w:r w:rsidRPr="0050610D">
        <w:rPr>
          <w:rFonts w:ascii="Calibri" w:hAnsi="Calibri" w:cs="Calibri"/>
          <w:sz w:val="20"/>
          <w:szCs w:val="20"/>
          <w:lang w:val="bs-Latn-BA"/>
        </w:rPr>
        <w:t xml:space="preserve"> o kojem se raspravlja, ali morate ga preformulisati </w:t>
      </w:r>
      <w:r w:rsidR="009D7761">
        <w:rPr>
          <w:rFonts w:ascii="Calibri" w:hAnsi="Calibri" w:cs="Calibri"/>
          <w:sz w:val="20"/>
          <w:szCs w:val="20"/>
          <w:lang w:val="bs-Latn-BA"/>
        </w:rPr>
        <w:t>u većoj mjeri nego što je to puka promjena riječi</w:t>
      </w:r>
      <w:r w:rsidR="004C7AB7" w:rsidRPr="0040521F">
        <w:rPr>
          <w:rFonts w:ascii="Calibri" w:hAnsi="Calibri" w:cs="Calibri"/>
          <w:sz w:val="20"/>
          <w:szCs w:val="20"/>
          <w:lang w:val="bs-Latn-BA"/>
        </w:rPr>
        <w:t>.</w:t>
      </w:r>
      <w:bookmarkEnd w:id="226"/>
    </w:p>
    <w:p w14:paraId="46CD0F50" w14:textId="3E55F407" w:rsidR="004C7AB7" w:rsidRPr="0040521F" w:rsidRDefault="008E08D2" w:rsidP="004C7AB7">
      <w:pPr>
        <w:pStyle w:val="BodyText"/>
        <w:ind w:left="270" w:right="85"/>
        <w:rPr>
          <w:rFonts w:ascii="Calibri" w:hAnsi="Calibri" w:cs="Calibri"/>
          <w:sz w:val="20"/>
          <w:szCs w:val="20"/>
          <w:lang w:val="bs-Latn-BA"/>
        </w:rPr>
      </w:pPr>
      <w:r>
        <w:rPr>
          <w:rFonts w:ascii="Calibri" w:hAnsi="Calibri" w:cs="Calibri"/>
          <w:sz w:val="20"/>
          <w:szCs w:val="20"/>
          <w:lang w:val="bs-Latn-BA"/>
        </w:rPr>
        <w:t>Predložite izmjenu prvobitnog prijedloga vašim prijedlogom</w:t>
      </w:r>
      <w:r w:rsidR="004C7AB7" w:rsidRPr="0040521F">
        <w:rPr>
          <w:rFonts w:ascii="Calibri" w:hAnsi="Calibri" w:cs="Calibri"/>
          <w:sz w:val="20"/>
          <w:szCs w:val="20"/>
          <w:lang w:val="bs-Latn-BA"/>
        </w:rPr>
        <w:t xml:space="preserve">. </w:t>
      </w:r>
      <w:r>
        <w:rPr>
          <w:rFonts w:ascii="Calibri" w:hAnsi="Calibri" w:cs="Calibri"/>
          <w:sz w:val="20"/>
          <w:szCs w:val="20"/>
          <w:lang w:val="bs-Latn-BA"/>
        </w:rPr>
        <w:t>Ukoliko bude upućen</w:t>
      </w:r>
      <w:r w:rsidR="00A36D06">
        <w:rPr>
          <w:rFonts w:ascii="Calibri" w:hAnsi="Calibri" w:cs="Calibri"/>
          <w:sz w:val="20"/>
          <w:szCs w:val="20"/>
          <w:lang w:val="bs-Latn-BA"/>
        </w:rPr>
        <w:t xml:space="preserve">, </w:t>
      </w:r>
      <w:r w:rsidR="00A36D06" w:rsidRPr="00A36D06">
        <w:rPr>
          <w:rFonts w:ascii="Calibri" w:hAnsi="Calibri" w:cs="Calibri"/>
          <w:sz w:val="20"/>
          <w:szCs w:val="20"/>
          <w:lang w:val="bs-Latn-BA"/>
        </w:rPr>
        <w:t xml:space="preserve">rasprava će se nastaviti </w:t>
      </w:r>
      <w:r w:rsidR="00A36D06">
        <w:rPr>
          <w:rFonts w:ascii="Calibri" w:hAnsi="Calibri" w:cs="Calibri"/>
          <w:sz w:val="20"/>
          <w:szCs w:val="20"/>
          <w:lang w:val="bs-Latn-BA"/>
        </w:rPr>
        <w:t>o</w:t>
      </w:r>
      <w:r w:rsidR="00A36D06" w:rsidRPr="00A36D06">
        <w:rPr>
          <w:rFonts w:ascii="Calibri" w:hAnsi="Calibri" w:cs="Calibri"/>
          <w:sz w:val="20"/>
          <w:szCs w:val="20"/>
          <w:lang w:val="bs-Latn-BA"/>
        </w:rPr>
        <w:t xml:space="preserve"> oba prijedloga i na kraju će tijelo glasati o tome koji im se prijedlog više sviđa</w:t>
      </w:r>
      <w:r w:rsidR="004C7AB7" w:rsidRPr="0040521F">
        <w:rPr>
          <w:rFonts w:ascii="Calibri" w:hAnsi="Calibri" w:cs="Calibri"/>
          <w:sz w:val="20"/>
          <w:szCs w:val="20"/>
          <w:lang w:val="bs-Latn-BA"/>
        </w:rPr>
        <w:t>.</w:t>
      </w:r>
    </w:p>
    <w:p w14:paraId="43D14FE5" w14:textId="5CECF3F3" w:rsidR="004C7AB7" w:rsidRPr="0040521F" w:rsidRDefault="00BA1DDE" w:rsidP="004C7AB7">
      <w:pPr>
        <w:pStyle w:val="Heading2"/>
        <w:ind w:left="270" w:right="85"/>
        <w:rPr>
          <w:rFonts w:ascii="Calibri" w:hAnsi="Calibri" w:cs="Calibri"/>
          <w:b w:val="0"/>
          <w:bCs/>
          <w:sz w:val="20"/>
          <w:szCs w:val="20"/>
          <w:lang w:val="bs-Latn-BA"/>
        </w:rPr>
      </w:pPr>
      <w:bookmarkStart w:id="227" w:name="_Toc77552013"/>
      <w:r>
        <w:rPr>
          <w:rFonts w:ascii="Calibri" w:hAnsi="Calibri" w:cs="Calibri"/>
          <w:sz w:val="20"/>
          <w:szCs w:val="20"/>
          <w:lang w:val="bs-Latn-BA"/>
        </w:rPr>
        <w:t>Želite da ideja o kojoj se raspravlja bude bolje potkrepljena i istražena</w:t>
      </w:r>
      <w:r w:rsidR="004C7AB7" w:rsidRPr="0040521F">
        <w:rPr>
          <w:rFonts w:ascii="Calibri" w:hAnsi="Calibri" w:cs="Calibri"/>
          <w:sz w:val="20"/>
          <w:szCs w:val="20"/>
          <w:lang w:val="bs-Latn-BA"/>
        </w:rPr>
        <w:t>.</w:t>
      </w:r>
      <w:bookmarkEnd w:id="227"/>
    </w:p>
    <w:p w14:paraId="4FF2EA3E" w14:textId="258F0487" w:rsidR="004C7AB7" w:rsidRPr="0040521F" w:rsidRDefault="00BA1DDE" w:rsidP="004C7AB7">
      <w:pPr>
        <w:pStyle w:val="BodyText"/>
        <w:spacing w:before="16"/>
        <w:ind w:left="270" w:right="85"/>
        <w:rPr>
          <w:rFonts w:ascii="Calibri" w:hAnsi="Calibri" w:cs="Calibri"/>
          <w:sz w:val="20"/>
          <w:szCs w:val="20"/>
          <w:lang w:val="bs-Latn-BA"/>
        </w:rPr>
      </w:pPr>
      <w:r>
        <w:rPr>
          <w:rFonts w:ascii="Calibri" w:hAnsi="Calibri" w:cs="Calibri"/>
          <w:sz w:val="20"/>
          <w:szCs w:val="20"/>
          <w:lang w:val="bs-Latn-BA"/>
        </w:rPr>
        <w:t>Predložite upućivanje na komisiju</w:t>
      </w:r>
      <w:r w:rsidR="004C7AB7" w:rsidRPr="0040521F">
        <w:rPr>
          <w:rFonts w:ascii="Calibri" w:hAnsi="Calibri" w:cs="Calibri"/>
          <w:sz w:val="20"/>
          <w:szCs w:val="20"/>
          <w:lang w:val="bs-Latn-BA"/>
        </w:rPr>
        <w:t xml:space="preserve">. </w:t>
      </w:r>
      <w:r w:rsidRPr="00BA1DDE">
        <w:rPr>
          <w:rFonts w:ascii="Calibri" w:hAnsi="Calibri" w:cs="Calibri"/>
          <w:sz w:val="20"/>
          <w:szCs w:val="20"/>
          <w:lang w:val="bs-Latn-BA"/>
        </w:rPr>
        <w:t xml:space="preserve">Pokušajte precizno odrediti </w:t>
      </w:r>
      <w:r>
        <w:rPr>
          <w:rFonts w:ascii="Calibri" w:hAnsi="Calibri" w:cs="Calibri"/>
          <w:sz w:val="20"/>
          <w:szCs w:val="20"/>
          <w:lang w:val="bs-Latn-BA"/>
        </w:rPr>
        <w:t>zadatke za komisiju</w:t>
      </w:r>
      <w:r w:rsidR="004C7AB7" w:rsidRPr="0040521F">
        <w:rPr>
          <w:rFonts w:ascii="Calibri" w:hAnsi="Calibri" w:cs="Calibri"/>
          <w:sz w:val="20"/>
          <w:szCs w:val="20"/>
          <w:lang w:val="bs-Latn-BA"/>
        </w:rPr>
        <w:t>.</w:t>
      </w:r>
    </w:p>
    <w:p w14:paraId="35113580" w14:textId="59935CCD" w:rsidR="004C7AB7" w:rsidRPr="0040521F" w:rsidRDefault="00AD7F76" w:rsidP="004C7AB7">
      <w:pPr>
        <w:pStyle w:val="Heading2"/>
        <w:ind w:left="270" w:right="85"/>
        <w:rPr>
          <w:rFonts w:ascii="Calibri" w:hAnsi="Calibri" w:cs="Calibri"/>
          <w:b w:val="0"/>
          <w:bCs/>
          <w:sz w:val="20"/>
          <w:szCs w:val="20"/>
          <w:lang w:val="bs-Latn-BA"/>
        </w:rPr>
      </w:pPr>
      <w:bookmarkStart w:id="228" w:name="_Toc77552014"/>
      <w:r w:rsidRPr="00AD7F76">
        <w:rPr>
          <w:rFonts w:ascii="Calibri" w:hAnsi="Calibri" w:cs="Calibri"/>
          <w:sz w:val="20"/>
          <w:szCs w:val="20"/>
          <w:lang w:val="bs-Latn-BA"/>
        </w:rPr>
        <w:t>Želite više vremena da lično proučite prijedlog o kojem se raspravlja</w:t>
      </w:r>
      <w:r w:rsidR="004C7AB7" w:rsidRPr="0040521F">
        <w:rPr>
          <w:rFonts w:ascii="Calibri" w:hAnsi="Calibri" w:cs="Calibri"/>
          <w:sz w:val="20"/>
          <w:szCs w:val="20"/>
          <w:lang w:val="bs-Latn-BA"/>
        </w:rPr>
        <w:t>.</w:t>
      </w:r>
      <w:bookmarkEnd w:id="228"/>
    </w:p>
    <w:p w14:paraId="703E3555" w14:textId="5F821491" w:rsidR="004C7AB7" w:rsidRPr="0040521F" w:rsidRDefault="00AD7F76" w:rsidP="004C7AB7">
      <w:pPr>
        <w:pStyle w:val="BodyText"/>
        <w:spacing w:before="22"/>
        <w:ind w:left="270" w:right="85"/>
        <w:rPr>
          <w:rFonts w:ascii="Calibri" w:hAnsi="Calibri" w:cs="Calibri"/>
          <w:sz w:val="20"/>
          <w:szCs w:val="20"/>
          <w:lang w:val="bs-Latn-BA"/>
        </w:rPr>
      </w:pPr>
      <w:r>
        <w:rPr>
          <w:rFonts w:ascii="Calibri" w:hAnsi="Calibri" w:cs="Calibri"/>
          <w:sz w:val="20"/>
          <w:szCs w:val="20"/>
          <w:lang w:val="bs-Latn-BA"/>
        </w:rPr>
        <w:t xml:space="preserve">Predložite odgodu </w:t>
      </w:r>
      <w:r w:rsidRPr="00AD7F76">
        <w:rPr>
          <w:rFonts w:ascii="Calibri" w:hAnsi="Calibri" w:cs="Calibri"/>
          <w:sz w:val="20"/>
          <w:szCs w:val="20"/>
          <w:lang w:val="bs-Latn-BA"/>
        </w:rPr>
        <w:t xml:space="preserve">na određeno vrijeme ili </w:t>
      </w:r>
      <w:r>
        <w:rPr>
          <w:rFonts w:ascii="Calibri" w:hAnsi="Calibri" w:cs="Calibri"/>
          <w:sz w:val="20"/>
          <w:szCs w:val="20"/>
          <w:lang w:val="bs-Latn-BA"/>
        </w:rPr>
        <w:t xml:space="preserve">do određenog </w:t>
      </w:r>
      <w:r w:rsidRPr="00AD7F76">
        <w:rPr>
          <w:rFonts w:ascii="Calibri" w:hAnsi="Calibri" w:cs="Calibri"/>
          <w:sz w:val="20"/>
          <w:szCs w:val="20"/>
          <w:lang w:val="bs-Latn-BA"/>
        </w:rPr>
        <w:t>datum</w:t>
      </w:r>
      <w:r>
        <w:rPr>
          <w:rFonts w:ascii="Calibri" w:hAnsi="Calibri" w:cs="Calibri"/>
          <w:sz w:val="20"/>
          <w:szCs w:val="20"/>
          <w:lang w:val="bs-Latn-BA"/>
        </w:rPr>
        <w:t>a</w:t>
      </w:r>
      <w:r w:rsidR="004C7AB7" w:rsidRPr="0040521F">
        <w:rPr>
          <w:rFonts w:ascii="Calibri" w:hAnsi="Calibri" w:cs="Calibri"/>
          <w:sz w:val="20"/>
          <w:szCs w:val="20"/>
          <w:lang w:val="bs-Latn-BA"/>
        </w:rPr>
        <w:t>.</w:t>
      </w:r>
    </w:p>
    <w:p w14:paraId="1D90E2CF" w14:textId="245D015F" w:rsidR="004C7AB7" w:rsidRPr="0040521F" w:rsidRDefault="00AD7F76" w:rsidP="004C7AB7">
      <w:pPr>
        <w:pStyle w:val="Heading2"/>
        <w:spacing w:line="240" w:lineRule="exact"/>
        <w:ind w:left="270" w:right="85"/>
        <w:rPr>
          <w:rFonts w:ascii="Calibri" w:hAnsi="Calibri" w:cs="Calibri"/>
          <w:b w:val="0"/>
          <w:bCs/>
          <w:sz w:val="20"/>
          <w:szCs w:val="20"/>
          <w:lang w:val="bs-Latn-BA"/>
        </w:rPr>
      </w:pPr>
      <w:bookmarkStart w:id="229" w:name="_Toc77552015"/>
      <w:r w:rsidRPr="00AD7F76">
        <w:rPr>
          <w:rFonts w:ascii="Calibri" w:hAnsi="Calibri" w:cs="Calibri"/>
          <w:sz w:val="20"/>
          <w:szCs w:val="20"/>
          <w:lang w:val="bs-Latn-BA"/>
        </w:rPr>
        <w:t>Dosta vam je trenutne rasprave</w:t>
      </w:r>
      <w:r w:rsidR="004C7AB7" w:rsidRPr="0040521F">
        <w:rPr>
          <w:rFonts w:ascii="Calibri" w:hAnsi="Calibri" w:cs="Calibri"/>
          <w:sz w:val="20"/>
          <w:szCs w:val="20"/>
          <w:lang w:val="bs-Latn-BA"/>
        </w:rPr>
        <w:t>.</w:t>
      </w:r>
      <w:bookmarkEnd w:id="229"/>
    </w:p>
    <w:p w14:paraId="5A59EC73" w14:textId="406A63FF" w:rsidR="004C7AB7" w:rsidRPr="0040521F" w:rsidRDefault="00AD7F76" w:rsidP="004C7AB7">
      <w:pPr>
        <w:pStyle w:val="BodyText"/>
        <w:ind w:left="270" w:right="85"/>
        <w:rPr>
          <w:rFonts w:ascii="Calibri" w:hAnsi="Calibri" w:cs="Calibri"/>
          <w:sz w:val="20"/>
          <w:szCs w:val="20"/>
          <w:lang w:val="bs-Latn-BA"/>
        </w:rPr>
      </w:pPr>
      <w:r>
        <w:rPr>
          <w:rFonts w:ascii="Calibri" w:hAnsi="Calibri" w:cs="Calibri"/>
          <w:sz w:val="20"/>
          <w:szCs w:val="20"/>
          <w:lang w:val="bs-Latn-BA"/>
        </w:rPr>
        <w:t xml:space="preserve">Predložite </w:t>
      </w:r>
      <w:r w:rsidRPr="00AD7F76">
        <w:rPr>
          <w:rFonts w:ascii="Calibri" w:hAnsi="Calibri" w:cs="Calibri"/>
          <w:sz w:val="20"/>
          <w:szCs w:val="20"/>
          <w:lang w:val="bs-Latn-BA"/>
        </w:rPr>
        <w:t>ograničavanje rasprave na određen</w:t>
      </w:r>
      <w:r>
        <w:rPr>
          <w:rFonts w:ascii="Calibri" w:hAnsi="Calibri" w:cs="Calibri"/>
          <w:sz w:val="20"/>
          <w:szCs w:val="20"/>
          <w:lang w:val="bs-Latn-BA"/>
        </w:rPr>
        <w:t xml:space="preserve"> </w:t>
      </w:r>
      <w:r w:rsidRPr="00AD7F76">
        <w:rPr>
          <w:rFonts w:ascii="Calibri" w:hAnsi="Calibri" w:cs="Calibri"/>
          <w:sz w:val="20"/>
          <w:szCs w:val="20"/>
          <w:lang w:val="bs-Latn-BA"/>
        </w:rPr>
        <w:t>vremensk</w:t>
      </w:r>
      <w:r>
        <w:rPr>
          <w:rFonts w:ascii="Calibri" w:hAnsi="Calibri" w:cs="Calibri"/>
          <w:sz w:val="20"/>
          <w:szCs w:val="20"/>
          <w:lang w:val="bs-Latn-BA"/>
        </w:rPr>
        <w:t xml:space="preserve">i period </w:t>
      </w:r>
      <w:r w:rsidRPr="00AD7F76">
        <w:rPr>
          <w:rFonts w:ascii="Calibri" w:hAnsi="Calibri" w:cs="Calibri"/>
          <w:sz w:val="20"/>
          <w:szCs w:val="20"/>
          <w:lang w:val="bs-Latn-BA"/>
        </w:rPr>
        <w:t>ili na određeni broj govornika. Zahtijeva 2/3 glasova</w:t>
      </w:r>
      <w:r w:rsidR="004C7AB7" w:rsidRPr="0040521F">
        <w:rPr>
          <w:rFonts w:ascii="Calibri" w:hAnsi="Calibri" w:cs="Calibri"/>
          <w:sz w:val="20"/>
          <w:szCs w:val="20"/>
          <w:lang w:val="bs-Latn-BA"/>
        </w:rPr>
        <w:t>.</w:t>
      </w:r>
    </w:p>
    <w:p w14:paraId="46D0DC08" w14:textId="317BC96C" w:rsidR="004C7AB7" w:rsidRPr="0040521F" w:rsidRDefault="00AD7F76" w:rsidP="004C7AB7">
      <w:pPr>
        <w:pStyle w:val="Heading2"/>
        <w:spacing w:line="240" w:lineRule="exact"/>
        <w:ind w:left="270" w:right="85"/>
        <w:rPr>
          <w:rFonts w:ascii="Calibri" w:hAnsi="Calibri" w:cs="Calibri"/>
          <w:b w:val="0"/>
          <w:bCs/>
          <w:sz w:val="20"/>
          <w:szCs w:val="20"/>
          <w:lang w:val="bs-Latn-BA"/>
        </w:rPr>
      </w:pPr>
      <w:bookmarkStart w:id="230" w:name="_Toc77552016"/>
      <w:r w:rsidRPr="00AD7F76">
        <w:rPr>
          <w:rFonts w:ascii="Calibri" w:hAnsi="Calibri" w:cs="Calibri"/>
          <w:sz w:val="20"/>
          <w:szCs w:val="20"/>
          <w:lang w:val="bs-Latn-BA"/>
        </w:rPr>
        <w:t>Čuli ste dovoljno rasprave</w:t>
      </w:r>
      <w:r w:rsidR="004C7AB7" w:rsidRPr="0040521F">
        <w:rPr>
          <w:rFonts w:ascii="Calibri" w:hAnsi="Calibri" w:cs="Calibri"/>
          <w:sz w:val="20"/>
          <w:szCs w:val="20"/>
          <w:lang w:val="bs-Latn-BA"/>
        </w:rPr>
        <w:t>.</w:t>
      </w:r>
      <w:bookmarkEnd w:id="230"/>
    </w:p>
    <w:p w14:paraId="5595FA18" w14:textId="55C57020" w:rsidR="004C7AB7" w:rsidRPr="0040521F" w:rsidRDefault="00AD7F76" w:rsidP="004C7AB7">
      <w:pPr>
        <w:pStyle w:val="BodyText"/>
        <w:spacing w:before="15" w:line="254" w:lineRule="exact"/>
        <w:ind w:left="270" w:right="85"/>
        <w:rPr>
          <w:rFonts w:ascii="Calibri" w:hAnsi="Calibri" w:cs="Calibri"/>
          <w:sz w:val="20"/>
          <w:szCs w:val="20"/>
          <w:lang w:val="bs-Latn-BA"/>
        </w:rPr>
      </w:pPr>
      <w:r>
        <w:rPr>
          <w:rFonts w:ascii="Calibri" w:hAnsi="Calibri" w:cs="Calibri"/>
          <w:sz w:val="20"/>
          <w:szCs w:val="20"/>
          <w:lang w:val="bs-Latn-BA"/>
        </w:rPr>
        <w:t xml:space="preserve">Predložite zatvaranje rasprave. </w:t>
      </w:r>
      <w:r w:rsidRPr="00AD7F76">
        <w:rPr>
          <w:rFonts w:ascii="Calibri" w:hAnsi="Calibri" w:cs="Calibri"/>
          <w:sz w:val="20"/>
          <w:szCs w:val="20"/>
          <w:lang w:val="bs-Latn-BA"/>
        </w:rPr>
        <w:t>Zahtijeva 2/3 glasova</w:t>
      </w:r>
      <w:r w:rsidR="004C7AB7" w:rsidRPr="0040521F">
        <w:rPr>
          <w:rFonts w:ascii="Calibri" w:hAnsi="Calibri" w:cs="Calibri"/>
          <w:sz w:val="20"/>
          <w:szCs w:val="20"/>
          <w:lang w:val="bs-Latn-BA"/>
        </w:rPr>
        <w:t xml:space="preserve">. </w:t>
      </w:r>
      <w:r>
        <w:rPr>
          <w:rFonts w:ascii="Calibri" w:hAnsi="Calibri" w:cs="Calibri"/>
          <w:sz w:val="20"/>
          <w:szCs w:val="20"/>
          <w:lang w:val="bs-Latn-BA"/>
        </w:rPr>
        <w:t xml:space="preserve">Ili pređite na prethodno pitanje. </w:t>
      </w:r>
      <w:r w:rsidRPr="00AD7F76">
        <w:rPr>
          <w:rFonts w:ascii="Calibri" w:hAnsi="Calibri" w:cs="Calibri"/>
          <w:sz w:val="20"/>
          <w:szCs w:val="20"/>
          <w:lang w:val="bs-Latn-BA"/>
        </w:rPr>
        <w:t>Ovo prekida raspravu i dovodi skupštinu</w:t>
      </w:r>
      <w:r>
        <w:rPr>
          <w:rFonts w:ascii="Calibri" w:hAnsi="Calibri" w:cs="Calibri"/>
          <w:sz w:val="20"/>
          <w:szCs w:val="20"/>
          <w:lang w:val="bs-Latn-BA"/>
        </w:rPr>
        <w:t xml:space="preserve"> do glasanja isključivo o pitanju koje je u postupku</w:t>
      </w:r>
      <w:r w:rsidR="004C7AB7" w:rsidRPr="0040521F">
        <w:rPr>
          <w:rFonts w:ascii="Calibri" w:hAnsi="Calibri" w:cs="Calibri"/>
          <w:sz w:val="20"/>
          <w:szCs w:val="20"/>
          <w:lang w:val="bs-Latn-BA"/>
        </w:rPr>
        <w:t xml:space="preserve">. </w:t>
      </w:r>
      <w:r w:rsidRPr="00AD7F76">
        <w:rPr>
          <w:rFonts w:ascii="Calibri" w:hAnsi="Calibri" w:cs="Calibri"/>
          <w:sz w:val="20"/>
          <w:szCs w:val="20"/>
          <w:lang w:val="bs-Latn-BA"/>
        </w:rPr>
        <w:t>Zahtijeva 2/3 glasova</w:t>
      </w:r>
      <w:r w:rsidR="004C7AB7" w:rsidRPr="0040521F">
        <w:rPr>
          <w:rFonts w:ascii="Calibri" w:hAnsi="Calibri" w:cs="Calibri"/>
          <w:sz w:val="20"/>
          <w:szCs w:val="20"/>
          <w:lang w:val="bs-Latn-BA"/>
        </w:rPr>
        <w:t>.</w:t>
      </w:r>
    </w:p>
    <w:p w14:paraId="75A846BA" w14:textId="523A98A1" w:rsidR="004C7AB7" w:rsidRPr="0040521F" w:rsidRDefault="00AD7F76" w:rsidP="004C7AB7">
      <w:pPr>
        <w:pStyle w:val="Heading2"/>
        <w:spacing w:line="252" w:lineRule="exact"/>
        <w:ind w:left="270" w:right="85"/>
        <w:rPr>
          <w:rFonts w:ascii="Calibri" w:hAnsi="Calibri" w:cs="Calibri"/>
          <w:b w:val="0"/>
          <w:bCs/>
          <w:sz w:val="20"/>
          <w:szCs w:val="20"/>
          <w:lang w:val="bs-Latn-BA"/>
        </w:rPr>
      </w:pPr>
      <w:bookmarkStart w:id="231" w:name="_Toc77552017"/>
      <w:r w:rsidRPr="00AD7F76">
        <w:rPr>
          <w:rFonts w:ascii="Calibri" w:hAnsi="Calibri" w:cs="Calibri"/>
          <w:sz w:val="20"/>
          <w:szCs w:val="20"/>
          <w:lang w:val="bs-Latn-BA"/>
        </w:rPr>
        <w:t>Želite odgoditi prijedlog za neko kasnije vrijeme</w:t>
      </w:r>
      <w:r w:rsidR="004C7AB7" w:rsidRPr="0040521F">
        <w:rPr>
          <w:rFonts w:ascii="Calibri" w:hAnsi="Calibri" w:cs="Calibri"/>
          <w:sz w:val="20"/>
          <w:szCs w:val="20"/>
          <w:lang w:val="bs-Latn-BA"/>
        </w:rPr>
        <w:t>.</w:t>
      </w:r>
      <w:bookmarkEnd w:id="231"/>
    </w:p>
    <w:p w14:paraId="53AE4FDF" w14:textId="5A171E00" w:rsidR="004C7AB7" w:rsidRPr="0040521F" w:rsidRDefault="00AD7F76" w:rsidP="004C7AB7">
      <w:pPr>
        <w:pStyle w:val="BodyText"/>
        <w:spacing w:before="2" w:line="254" w:lineRule="exact"/>
        <w:ind w:left="270" w:right="216"/>
        <w:rPr>
          <w:rFonts w:ascii="Calibri" w:hAnsi="Calibri" w:cs="Calibri"/>
          <w:sz w:val="20"/>
          <w:szCs w:val="20"/>
          <w:lang w:val="bs-Latn-BA"/>
        </w:rPr>
      </w:pPr>
      <w:r>
        <w:rPr>
          <w:rFonts w:ascii="Calibri" w:hAnsi="Calibri" w:cs="Calibri"/>
          <w:sz w:val="20"/>
          <w:szCs w:val="20"/>
          <w:lang w:val="bs-Latn-BA"/>
        </w:rPr>
        <w:t xml:space="preserve">Predložite </w:t>
      </w:r>
      <w:r w:rsidR="004B0F72">
        <w:rPr>
          <w:rFonts w:ascii="Calibri" w:hAnsi="Calibri" w:cs="Calibri"/>
          <w:sz w:val="20"/>
          <w:szCs w:val="20"/>
          <w:lang w:val="bs-Latn-BA"/>
        </w:rPr>
        <w:t>podnošenje prijedloga</w:t>
      </w:r>
      <w:r w:rsidR="004C7AB7" w:rsidRPr="0040521F">
        <w:rPr>
          <w:rFonts w:ascii="Calibri" w:hAnsi="Calibri" w:cs="Calibri"/>
          <w:sz w:val="20"/>
          <w:szCs w:val="20"/>
          <w:lang w:val="bs-Latn-BA"/>
        </w:rPr>
        <w:t xml:space="preserve">. </w:t>
      </w:r>
      <w:r w:rsidR="004B0F72">
        <w:rPr>
          <w:rFonts w:ascii="Calibri" w:hAnsi="Calibri" w:cs="Calibri"/>
          <w:sz w:val="20"/>
          <w:szCs w:val="20"/>
          <w:lang w:val="bs-Latn-BA"/>
        </w:rPr>
        <w:t>Prijedlog može biti stavljen na dnevni reda nakon što se okonča rasprava po jednom pitanju</w:t>
      </w:r>
      <w:r w:rsidR="004C7AB7" w:rsidRPr="0040521F">
        <w:rPr>
          <w:rFonts w:ascii="Calibri" w:hAnsi="Calibri" w:cs="Calibri"/>
          <w:sz w:val="20"/>
          <w:szCs w:val="20"/>
          <w:lang w:val="bs-Latn-BA"/>
        </w:rPr>
        <w:t xml:space="preserve">. </w:t>
      </w:r>
      <w:r w:rsidR="004B0F72">
        <w:rPr>
          <w:rFonts w:ascii="Calibri" w:hAnsi="Calibri" w:cs="Calibri"/>
          <w:sz w:val="20"/>
          <w:szCs w:val="20"/>
          <w:lang w:val="bs-Latn-BA"/>
        </w:rPr>
        <w:t>Ako prijedlog nije stavljen na dnevni red do kraja sljedećeg sastanka, on prestaje da važi</w:t>
      </w:r>
      <w:r w:rsidR="004C7AB7" w:rsidRPr="0040521F">
        <w:rPr>
          <w:rFonts w:ascii="Calibri" w:hAnsi="Calibri" w:cs="Calibri"/>
          <w:sz w:val="20"/>
          <w:szCs w:val="20"/>
          <w:lang w:val="bs-Latn-BA"/>
        </w:rPr>
        <w:t xml:space="preserve">. </w:t>
      </w:r>
      <w:r w:rsidR="004B0F72">
        <w:rPr>
          <w:rFonts w:ascii="Calibri" w:hAnsi="Calibri" w:cs="Calibri"/>
          <w:sz w:val="20"/>
          <w:szCs w:val="20"/>
          <w:lang w:val="bs-Latn-BA"/>
        </w:rPr>
        <w:t xml:space="preserve">Ukidanje mogućnosti stavljanja prijedloga na dnevni red nakon što je podnesen zahtijeva </w:t>
      </w:r>
      <w:r w:rsidR="004B0F72" w:rsidRPr="00AD7F76">
        <w:rPr>
          <w:rFonts w:ascii="Calibri" w:hAnsi="Calibri" w:cs="Calibri"/>
          <w:sz w:val="20"/>
          <w:szCs w:val="20"/>
          <w:lang w:val="bs-Latn-BA"/>
        </w:rPr>
        <w:t>2/3 glasova</w:t>
      </w:r>
      <w:r w:rsidR="004C7AB7" w:rsidRPr="0040521F">
        <w:rPr>
          <w:rFonts w:ascii="Calibri" w:hAnsi="Calibri" w:cs="Calibri"/>
          <w:sz w:val="20"/>
          <w:szCs w:val="20"/>
          <w:lang w:val="bs-Latn-BA"/>
        </w:rPr>
        <w:t xml:space="preserve">. </w:t>
      </w:r>
      <w:r w:rsidR="004B0F72">
        <w:rPr>
          <w:rFonts w:ascii="Calibri" w:hAnsi="Calibri" w:cs="Calibri"/>
          <w:sz w:val="20"/>
          <w:szCs w:val="20"/>
          <w:lang w:val="bs-Latn-BA"/>
        </w:rPr>
        <w:t>Potrebna je prosta većina za podnošenje prijedloga koji neće biti ukinut</w:t>
      </w:r>
      <w:r w:rsidR="004C7AB7" w:rsidRPr="0040521F">
        <w:rPr>
          <w:rFonts w:ascii="Calibri" w:hAnsi="Calibri" w:cs="Calibri"/>
          <w:sz w:val="20"/>
          <w:szCs w:val="20"/>
          <w:lang w:val="bs-Latn-BA"/>
        </w:rPr>
        <w:t>.</w:t>
      </w:r>
    </w:p>
    <w:p w14:paraId="613AF30E" w14:textId="330F28CD" w:rsidR="004C7AB7" w:rsidRPr="0040521F" w:rsidRDefault="002714A1" w:rsidP="004B05FD">
      <w:pPr>
        <w:pStyle w:val="Heading2"/>
        <w:spacing w:before="59" w:line="252" w:lineRule="exact"/>
        <w:ind w:left="270" w:right="27"/>
        <w:rPr>
          <w:rFonts w:ascii="Calibri" w:hAnsi="Calibri" w:cs="Calibri"/>
          <w:b w:val="0"/>
          <w:bCs/>
          <w:sz w:val="20"/>
          <w:szCs w:val="20"/>
          <w:lang w:val="bs-Latn-BA"/>
        </w:rPr>
      </w:pPr>
      <w:bookmarkStart w:id="232" w:name="_Toc77552018"/>
      <w:r w:rsidRPr="002714A1">
        <w:rPr>
          <w:rFonts w:ascii="Calibri" w:hAnsi="Calibri" w:cs="Calibri"/>
          <w:sz w:val="20"/>
          <w:szCs w:val="20"/>
          <w:lang w:val="bs-Latn-BA"/>
        </w:rPr>
        <w:t>Vjerujete da je diskusija skrenula s dnevnog reda i želite je vratiti</w:t>
      </w:r>
      <w:r w:rsidR="004C7AB7" w:rsidRPr="0040521F">
        <w:rPr>
          <w:rFonts w:ascii="Calibri" w:hAnsi="Calibri" w:cs="Calibri"/>
          <w:sz w:val="20"/>
          <w:szCs w:val="20"/>
          <w:lang w:val="bs-Latn-BA"/>
        </w:rPr>
        <w:t>.</w:t>
      </w:r>
      <w:bookmarkEnd w:id="232"/>
    </w:p>
    <w:p w14:paraId="2D8B4025" w14:textId="35429A69" w:rsidR="004C7AB7" w:rsidRPr="0040521F" w:rsidRDefault="002714A1" w:rsidP="004C7AB7">
      <w:pPr>
        <w:pStyle w:val="BodyText"/>
        <w:spacing w:line="252" w:lineRule="exact"/>
        <w:ind w:left="270" w:right="27"/>
        <w:rPr>
          <w:rFonts w:ascii="Calibri" w:hAnsi="Calibri" w:cs="Calibri"/>
          <w:sz w:val="20"/>
          <w:szCs w:val="20"/>
          <w:lang w:val="bs-Latn-BA"/>
        </w:rPr>
      </w:pPr>
      <w:r>
        <w:rPr>
          <w:rFonts w:ascii="Calibri" w:hAnsi="Calibri" w:cs="Calibri"/>
          <w:sz w:val="20"/>
          <w:szCs w:val="20"/>
          <w:lang w:val="bs-Latn-BA"/>
        </w:rPr>
        <w:t xml:space="preserve">Tražite vraćanje </w:t>
      </w:r>
      <w:r w:rsidR="005A42B8">
        <w:rPr>
          <w:rFonts w:ascii="Calibri" w:hAnsi="Calibri" w:cs="Calibri"/>
          <w:sz w:val="20"/>
          <w:szCs w:val="20"/>
          <w:lang w:val="bs-Latn-BA"/>
        </w:rPr>
        <w:t>na teme predviđene dnevnim redom</w:t>
      </w:r>
      <w:r w:rsidR="004C7AB7" w:rsidRPr="0040521F">
        <w:rPr>
          <w:rFonts w:ascii="Calibri" w:hAnsi="Calibri" w:cs="Calibri"/>
          <w:sz w:val="20"/>
          <w:szCs w:val="20"/>
          <w:lang w:val="bs-Latn-BA"/>
        </w:rPr>
        <w:t>.</w:t>
      </w:r>
    </w:p>
    <w:p w14:paraId="5228A009" w14:textId="4A6FB3B2" w:rsidR="004C7AB7" w:rsidRPr="0040521F" w:rsidRDefault="005A42B8" w:rsidP="004C7AB7">
      <w:pPr>
        <w:pStyle w:val="Heading2"/>
        <w:spacing w:line="252" w:lineRule="exact"/>
        <w:ind w:left="270" w:right="27"/>
        <w:rPr>
          <w:rFonts w:ascii="Calibri" w:hAnsi="Calibri" w:cs="Calibri"/>
          <w:b w:val="0"/>
          <w:bCs/>
          <w:sz w:val="20"/>
          <w:szCs w:val="20"/>
          <w:lang w:val="bs-Latn-BA"/>
        </w:rPr>
      </w:pPr>
      <w:bookmarkStart w:id="233" w:name="_Toc77552019"/>
      <w:r w:rsidRPr="005A42B8">
        <w:rPr>
          <w:rFonts w:ascii="Calibri" w:hAnsi="Calibri" w:cs="Calibri"/>
          <w:sz w:val="20"/>
          <w:szCs w:val="20"/>
          <w:lang w:val="bs-Latn-BA"/>
        </w:rPr>
        <w:lastRenderedPageBreak/>
        <w:t>Želite napraviti kratku pauzu</w:t>
      </w:r>
      <w:r w:rsidR="004C7AB7" w:rsidRPr="0040521F">
        <w:rPr>
          <w:rFonts w:ascii="Calibri" w:hAnsi="Calibri" w:cs="Calibri"/>
          <w:sz w:val="20"/>
          <w:szCs w:val="20"/>
          <w:lang w:val="bs-Latn-BA"/>
        </w:rPr>
        <w:t>.</w:t>
      </w:r>
      <w:bookmarkEnd w:id="233"/>
    </w:p>
    <w:p w14:paraId="7B9055E1" w14:textId="1C032DE2" w:rsidR="004C7AB7" w:rsidRPr="0040521F" w:rsidRDefault="005A42B8" w:rsidP="004C7AB7">
      <w:pPr>
        <w:pStyle w:val="BodyText"/>
        <w:spacing w:line="252" w:lineRule="exact"/>
        <w:ind w:left="270" w:right="27"/>
        <w:rPr>
          <w:rFonts w:ascii="Calibri" w:hAnsi="Calibri" w:cs="Calibri"/>
          <w:sz w:val="20"/>
          <w:szCs w:val="20"/>
          <w:lang w:val="bs-Latn-BA"/>
        </w:rPr>
      </w:pPr>
      <w:r>
        <w:rPr>
          <w:rFonts w:ascii="Calibri" w:hAnsi="Calibri" w:cs="Calibri"/>
          <w:sz w:val="20"/>
          <w:szCs w:val="20"/>
          <w:lang w:val="bs-Latn-BA"/>
        </w:rPr>
        <w:t xml:space="preserve">Predložite pauzu </w:t>
      </w:r>
      <w:r w:rsidRPr="005A42B8">
        <w:rPr>
          <w:rFonts w:ascii="Calibri" w:hAnsi="Calibri" w:cs="Calibri"/>
          <w:sz w:val="20"/>
          <w:szCs w:val="20"/>
          <w:lang w:val="bs-Latn-BA"/>
        </w:rPr>
        <w:t>na određeno vrijeme</w:t>
      </w:r>
      <w:r w:rsidR="004C7AB7" w:rsidRPr="0040521F">
        <w:rPr>
          <w:rFonts w:ascii="Calibri" w:hAnsi="Calibri" w:cs="Calibri"/>
          <w:sz w:val="20"/>
          <w:szCs w:val="20"/>
          <w:lang w:val="bs-Latn-BA"/>
        </w:rPr>
        <w:t>.</w:t>
      </w:r>
    </w:p>
    <w:p w14:paraId="6B3B860E" w14:textId="114168E9" w:rsidR="004C7AB7" w:rsidRPr="0040521F" w:rsidRDefault="005A42B8" w:rsidP="004C7AB7">
      <w:pPr>
        <w:pStyle w:val="Heading2"/>
        <w:spacing w:line="252" w:lineRule="exact"/>
        <w:ind w:left="270" w:right="27"/>
        <w:rPr>
          <w:rFonts w:ascii="Calibri" w:hAnsi="Calibri" w:cs="Calibri"/>
          <w:b w:val="0"/>
          <w:bCs/>
          <w:sz w:val="20"/>
          <w:szCs w:val="20"/>
          <w:lang w:val="bs-Latn-BA"/>
        </w:rPr>
      </w:pPr>
      <w:bookmarkStart w:id="234" w:name="_Toc77552020"/>
      <w:r w:rsidRPr="005A42B8">
        <w:rPr>
          <w:rFonts w:ascii="Calibri" w:hAnsi="Calibri" w:cs="Calibri"/>
          <w:sz w:val="20"/>
          <w:szCs w:val="20"/>
          <w:lang w:val="bs-Latn-BA"/>
        </w:rPr>
        <w:t>Želite završiti sastanak</w:t>
      </w:r>
      <w:r w:rsidR="004C7AB7" w:rsidRPr="0040521F">
        <w:rPr>
          <w:rFonts w:ascii="Calibri" w:hAnsi="Calibri" w:cs="Calibri"/>
          <w:sz w:val="20"/>
          <w:szCs w:val="20"/>
          <w:lang w:val="bs-Latn-BA"/>
        </w:rPr>
        <w:t>.</w:t>
      </w:r>
      <w:bookmarkEnd w:id="234"/>
    </w:p>
    <w:p w14:paraId="6592C7E3" w14:textId="0075761E" w:rsidR="004C7AB7" w:rsidRPr="0040521F" w:rsidRDefault="005A42B8" w:rsidP="004C7AB7">
      <w:pPr>
        <w:pStyle w:val="BodyText"/>
        <w:spacing w:line="252" w:lineRule="exact"/>
        <w:ind w:left="270" w:right="27"/>
        <w:rPr>
          <w:rFonts w:ascii="Calibri" w:hAnsi="Calibri" w:cs="Calibri"/>
          <w:sz w:val="20"/>
          <w:szCs w:val="20"/>
          <w:lang w:val="bs-Latn-BA"/>
        </w:rPr>
      </w:pPr>
      <w:r>
        <w:rPr>
          <w:rFonts w:ascii="Calibri" w:hAnsi="Calibri" w:cs="Calibri"/>
          <w:sz w:val="20"/>
          <w:szCs w:val="20"/>
          <w:lang w:val="bs-Latn-BA"/>
        </w:rPr>
        <w:t>Predložite prekid</w:t>
      </w:r>
      <w:r w:rsidR="004C7AB7" w:rsidRPr="0040521F">
        <w:rPr>
          <w:rFonts w:ascii="Calibri" w:hAnsi="Calibri" w:cs="Calibri"/>
          <w:sz w:val="20"/>
          <w:szCs w:val="20"/>
          <w:lang w:val="bs-Latn-BA"/>
        </w:rPr>
        <w:t>.</w:t>
      </w:r>
    </w:p>
    <w:p w14:paraId="4B0B3298" w14:textId="5347239C" w:rsidR="004C7AB7" w:rsidRPr="0040521F" w:rsidRDefault="005A42B8" w:rsidP="004C7AB7">
      <w:pPr>
        <w:pStyle w:val="Heading2"/>
        <w:ind w:left="270" w:right="27"/>
        <w:rPr>
          <w:rFonts w:ascii="Calibri" w:hAnsi="Calibri" w:cs="Calibri"/>
          <w:b w:val="0"/>
          <w:bCs/>
          <w:sz w:val="20"/>
          <w:szCs w:val="20"/>
          <w:lang w:val="bs-Latn-BA"/>
        </w:rPr>
      </w:pPr>
      <w:bookmarkStart w:id="235" w:name="_Toc77552021"/>
      <w:r w:rsidRPr="005A42B8">
        <w:rPr>
          <w:rFonts w:ascii="Calibri" w:hAnsi="Calibri" w:cs="Calibri"/>
          <w:sz w:val="20"/>
          <w:szCs w:val="20"/>
          <w:lang w:val="bs-Latn-BA"/>
        </w:rPr>
        <w:t xml:space="preserve">Niste sigurni da je predsjednik odbora </w:t>
      </w:r>
      <w:r>
        <w:rPr>
          <w:rFonts w:ascii="Calibri" w:hAnsi="Calibri" w:cs="Calibri"/>
          <w:sz w:val="20"/>
          <w:szCs w:val="20"/>
          <w:lang w:val="bs-Latn-BA"/>
        </w:rPr>
        <w:t>ispravno</w:t>
      </w:r>
      <w:r w:rsidRPr="005A42B8">
        <w:rPr>
          <w:rFonts w:ascii="Calibri" w:hAnsi="Calibri" w:cs="Calibri"/>
          <w:sz w:val="20"/>
          <w:szCs w:val="20"/>
          <w:lang w:val="bs-Latn-BA"/>
        </w:rPr>
        <w:t xml:space="preserve"> objavio rezultate glasanja</w:t>
      </w:r>
      <w:r w:rsidR="004C7AB7" w:rsidRPr="0040521F">
        <w:rPr>
          <w:rFonts w:ascii="Calibri" w:hAnsi="Calibri" w:cs="Calibri"/>
          <w:sz w:val="20"/>
          <w:szCs w:val="20"/>
          <w:lang w:val="bs-Latn-BA"/>
        </w:rPr>
        <w:t>.</w:t>
      </w:r>
      <w:bookmarkEnd w:id="235"/>
    </w:p>
    <w:p w14:paraId="07A0D6FA" w14:textId="39F56030" w:rsidR="004C7AB7" w:rsidRPr="0040521F" w:rsidRDefault="005A42B8" w:rsidP="004C7AB7">
      <w:pPr>
        <w:pStyle w:val="BodyText"/>
        <w:ind w:left="270" w:right="27"/>
        <w:rPr>
          <w:rFonts w:ascii="Calibri" w:hAnsi="Calibri" w:cs="Calibri"/>
          <w:sz w:val="20"/>
          <w:szCs w:val="20"/>
          <w:lang w:val="bs-Latn-BA"/>
        </w:rPr>
      </w:pPr>
      <w:r>
        <w:rPr>
          <w:rFonts w:ascii="Calibri" w:hAnsi="Calibri" w:cs="Calibri"/>
          <w:sz w:val="20"/>
          <w:szCs w:val="20"/>
          <w:lang w:val="bs-Latn-BA"/>
        </w:rPr>
        <w:t xml:space="preserve">Bez odobrenja, tražite </w:t>
      </w:r>
      <w:r w:rsidR="004C7AB7" w:rsidRPr="0040521F">
        <w:rPr>
          <w:rFonts w:ascii="Calibri" w:hAnsi="Calibri" w:cs="Calibri"/>
          <w:sz w:val="20"/>
          <w:szCs w:val="20"/>
          <w:lang w:val="bs-Latn-BA"/>
        </w:rPr>
        <w:t>“</w:t>
      </w:r>
      <w:r>
        <w:rPr>
          <w:rFonts w:ascii="Calibri" w:hAnsi="Calibri" w:cs="Calibri"/>
          <w:sz w:val="20"/>
          <w:szCs w:val="20"/>
          <w:lang w:val="bs-Latn-BA"/>
        </w:rPr>
        <w:t>prebrojavanje ruku</w:t>
      </w:r>
      <w:r w:rsidR="004C7AB7" w:rsidRPr="0040521F">
        <w:rPr>
          <w:rFonts w:ascii="Calibri" w:hAnsi="Calibri" w:cs="Calibri"/>
          <w:sz w:val="20"/>
          <w:szCs w:val="20"/>
          <w:lang w:val="bs-Latn-BA"/>
        </w:rPr>
        <w:t xml:space="preserve">." </w:t>
      </w:r>
      <w:r w:rsidRPr="005A42B8">
        <w:rPr>
          <w:rFonts w:ascii="Calibri" w:hAnsi="Calibri" w:cs="Calibri"/>
          <w:sz w:val="20"/>
          <w:szCs w:val="20"/>
          <w:lang w:val="bs-Latn-BA"/>
        </w:rPr>
        <w:t>U ovom će se trenutku provesti prozivka</w:t>
      </w:r>
      <w:r w:rsidR="004C7AB7" w:rsidRPr="0040521F">
        <w:rPr>
          <w:rFonts w:ascii="Calibri" w:hAnsi="Calibri" w:cs="Calibri"/>
          <w:sz w:val="20"/>
          <w:szCs w:val="20"/>
          <w:lang w:val="bs-Latn-BA"/>
        </w:rPr>
        <w:t>.</w:t>
      </w:r>
    </w:p>
    <w:p w14:paraId="4063DB8F" w14:textId="3017CF73" w:rsidR="004C7AB7" w:rsidRPr="0040521F" w:rsidRDefault="005A42B8" w:rsidP="004C7AB7">
      <w:pPr>
        <w:pStyle w:val="Heading2"/>
        <w:spacing w:line="252" w:lineRule="exact"/>
        <w:ind w:left="270" w:right="27"/>
        <w:rPr>
          <w:rFonts w:ascii="Calibri" w:hAnsi="Calibri" w:cs="Calibri"/>
          <w:b w:val="0"/>
          <w:bCs/>
          <w:sz w:val="20"/>
          <w:szCs w:val="20"/>
          <w:lang w:val="bs-Latn-BA"/>
        </w:rPr>
      </w:pPr>
      <w:bookmarkStart w:id="236" w:name="_Toc77552022"/>
      <w:r>
        <w:rPr>
          <w:rFonts w:ascii="Calibri" w:hAnsi="Calibri" w:cs="Calibri"/>
          <w:sz w:val="20"/>
          <w:szCs w:val="20"/>
          <w:lang w:val="bs-Latn-BA"/>
        </w:rPr>
        <w:t>Nije vam jasan postupak koji se primjenjuje i želite pojašnjenje</w:t>
      </w:r>
      <w:r w:rsidR="004C7AB7" w:rsidRPr="0040521F">
        <w:rPr>
          <w:rFonts w:ascii="Calibri" w:hAnsi="Calibri" w:cs="Calibri"/>
          <w:sz w:val="20"/>
          <w:szCs w:val="20"/>
          <w:lang w:val="bs-Latn-BA"/>
        </w:rPr>
        <w:t>.</w:t>
      </w:r>
      <w:bookmarkEnd w:id="236"/>
    </w:p>
    <w:p w14:paraId="51EAD344" w14:textId="500AFCF3" w:rsidR="004C7AB7" w:rsidRPr="0040521F" w:rsidRDefault="005A42B8" w:rsidP="004C7AB7">
      <w:pPr>
        <w:pStyle w:val="BodyText"/>
        <w:ind w:left="270" w:right="27"/>
        <w:rPr>
          <w:rFonts w:ascii="Calibri" w:hAnsi="Calibri" w:cs="Calibri"/>
          <w:sz w:val="20"/>
          <w:szCs w:val="20"/>
          <w:lang w:val="bs-Latn-BA"/>
        </w:rPr>
      </w:pPr>
      <w:r>
        <w:rPr>
          <w:rFonts w:ascii="Calibri" w:hAnsi="Calibri" w:cs="Calibri"/>
          <w:sz w:val="20"/>
          <w:szCs w:val="20"/>
          <w:lang w:val="bs-Latn-BA"/>
        </w:rPr>
        <w:t>Bez odobrenja</w:t>
      </w:r>
      <w:r w:rsidR="004C7AB7" w:rsidRPr="0040521F">
        <w:rPr>
          <w:rFonts w:ascii="Calibri" w:hAnsi="Calibri" w:cs="Calibri"/>
          <w:sz w:val="20"/>
          <w:szCs w:val="20"/>
          <w:lang w:val="bs-Latn-BA"/>
        </w:rPr>
        <w:t xml:space="preserve">, </w:t>
      </w:r>
      <w:r>
        <w:rPr>
          <w:rFonts w:ascii="Calibri" w:hAnsi="Calibri" w:cs="Calibri"/>
          <w:sz w:val="20"/>
          <w:szCs w:val="20"/>
          <w:lang w:val="bs-Latn-BA"/>
        </w:rPr>
        <w:t xml:space="preserve">tražite </w:t>
      </w:r>
      <w:r w:rsidR="004C7AB7" w:rsidRPr="0040521F">
        <w:rPr>
          <w:rFonts w:ascii="Calibri" w:hAnsi="Calibri" w:cs="Calibri"/>
          <w:sz w:val="20"/>
          <w:szCs w:val="20"/>
          <w:lang w:val="bs-Latn-BA"/>
        </w:rPr>
        <w:t>"</w:t>
      </w:r>
      <w:r>
        <w:rPr>
          <w:rFonts w:ascii="Calibri" w:hAnsi="Calibri" w:cs="Calibri"/>
          <w:sz w:val="20"/>
          <w:szCs w:val="20"/>
          <w:lang w:val="bs-Latn-BA"/>
        </w:rPr>
        <w:t xml:space="preserve">Tačku informiranja“ ili </w:t>
      </w:r>
      <w:r w:rsidR="004C7AB7" w:rsidRPr="0040521F">
        <w:rPr>
          <w:rFonts w:ascii="Calibri" w:hAnsi="Calibri" w:cs="Calibri"/>
          <w:sz w:val="20"/>
          <w:szCs w:val="20"/>
          <w:lang w:val="bs-Latn-BA"/>
        </w:rPr>
        <w:t>"</w:t>
      </w:r>
      <w:r>
        <w:rPr>
          <w:rFonts w:ascii="Calibri" w:hAnsi="Calibri" w:cs="Calibri"/>
          <w:sz w:val="20"/>
          <w:szCs w:val="20"/>
          <w:lang w:val="bs-Latn-BA"/>
        </w:rPr>
        <w:t xml:space="preserve">Tačku </w:t>
      </w:r>
      <w:r w:rsidRPr="005A42B8">
        <w:rPr>
          <w:rFonts w:ascii="Calibri" w:hAnsi="Calibri" w:cs="Calibri"/>
          <w:sz w:val="20"/>
          <w:szCs w:val="20"/>
          <w:lang w:val="bs-Latn-BA"/>
        </w:rPr>
        <w:t>parlamentarnog ispitivanja</w:t>
      </w:r>
      <w:r w:rsidR="004C7AB7" w:rsidRPr="0040521F">
        <w:rPr>
          <w:rFonts w:ascii="Calibri" w:hAnsi="Calibri" w:cs="Calibri"/>
          <w:sz w:val="20"/>
          <w:szCs w:val="20"/>
          <w:lang w:val="bs-Latn-BA"/>
        </w:rPr>
        <w:t>."</w:t>
      </w:r>
      <w:r w:rsidR="004C7AB7" w:rsidRPr="0040521F">
        <w:rPr>
          <w:rFonts w:ascii="Calibri" w:hAnsi="Calibri" w:cs="Calibri"/>
          <w:spacing w:val="52"/>
          <w:sz w:val="20"/>
          <w:szCs w:val="20"/>
          <w:lang w:val="bs-Latn-BA"/>
        </w:rPr>
        <w:t xml:space="preserve"> </w:t>
      </w:r>
      <w:r w:rsidRPr="005A42B8">
        <w:rPr>
          <w:rFonts w:ascii="Calibri" w:hAnsi="Calibri" w:cs="Calibri"/>
          <w:sz w:val="20"/>
          <w:szCs w:val="20"/>
          <w:lang w:val="bs-Latn-BA"/>
        </w:rPr>
        <w:t>Predsjednik odbora zatražit će od vas da iznesete svoje pitanje i pokušat će razjasniti situaciju</w:t>
      </w:r>
      <w:r w:rsidR="004C7AB7" w:rsidRPr="0040521F">
        <w:rPr>
          <w:rFonts w:ascii="Calibri" w:hAnsi="Calibri" w:cs="Calibri"/>
          <w:sz w:val="20"/>
          <w:szCs w:val="20"/>
          <w:lang w:val="bs-Latn-BA"/>
        </w:rPr>
        <w:t>.</w:t>
      </w:r>
    </w:p>
    <w:p w14:paraId="38B7BB22" w14:textId="0C7ABFA1" w:rsidR="004C7AB7" w:rsidRPr="0040521F" w:rsidRDefault="005A42B8" w:rsidP="004C7AB7">
      <w:pPr>
        <w:pStyle w:val="Heading2"/>
        <w:spacing w:line="261" w:lineRule="auto"/>
        <w:ind w:left="270" w:right="27"/>
        <w:rPr>
          <w:rFonts w:ascii="Calibri" w:hAnsi="Calibri" w:cs="Calibri"/>
          <w:b w:val="0"/>
          <w:bCs/>
          <w:sz w:val="20"/>
          <w:szCs w:val="20"/>
          <w:lang w:val="bs-Latn-BA"/>
        </w:rPr>
      </w:pPr>
      <w:bookmarkStart w:id="237" w:name="_Toc77552023"/>
      <w:r w:rsidRPr="005A42B8">
        <w:rPr>
          <w:rFonts w:ascii="Calibri" w:hAnsi="Calibri" w:cs="Calibri"/>
          <w:sz w:val="20"/>
          <w:szCs w:val="20"/>
          <w:lang w:val="bs-Latn-BA"/>
        </w:rPr>
        <w:t>Promijenili ste mišljenje o nečemu o čemu se glasalo ranije na sastanku</w:t>
      </w:r>
      <w:r>
        <w:rPr>
          <w:rFonts w:ascii="Calibri" w:hAnsi="Calibri" w:cs="Calibri"/>
          <w:sz w:val="20"/>
          <w:szCs w:val="20"/>
          <w:lang w:val="bs-Latn-BA"/>
        </w:rPr>
        <w:t>, kada ste vi bili na strani većine</w:t>
      </w:r>
      <w:r w:rsidR="004C7AB7" w:rsidRPr="0040521F">
        <w:rPr>
          <w:rFonts w:ascii="Calibri" w:hAnsi="Calibri" w:cs="Calibri"/>
          <w:sz w:val="20"/>
          <w:szCs w:val="20"/>
          <w:lang w:val="bs-Latn-BA"/>
        </w:rPr>
        <w:t>.</w:t>
      </w:r>
      <w:bookmarkEnd w:id="237"/>
    </w:p>
    <w:p w14:paraId="7B92E29C" w14:textId="70B17BDA" w:rsidR="004C7AB7" w:rsidRPr="0040521F" w:rsidRDefault="005A42B8" w:rsidP="004C7AB7">
      <w:pPr>
        <w:pStyle w:val="BodyText"/>
        <w:spacing w:line="261" w:lineRule="auto"/>
        <w:ind w:left="270" w:right="27"/>
        <w:rPr>
          <w:rFonts w:ascii="Calibri" w:hAnsi="Calibri" w:cs="Calibri"/>
          <w:sz w:val="20"/>
          <w:szCs w:val="20"/>
          <w:lang w:val="bs-Latn-BA"/>
        </w:rPr>
      </w:pPr>
      <w:r>
        <w:rPr>
          <w:rFonts w:ascii="Calibri" w:hAnsi="Calibri" w:cs="Calibri"/>
          <w:sz w:val="20"/>
          <w:szCs w:val="20"/>
          <w:lang w:val="bs-Latn-BA"/>
        </w:rPr>
        <w:t>Predložite preispitivanje</w:t>
      </w:r>
      <w:r w:rsidR="004C7AB7" w:rsidRPr="0040521F">
        <w:rPr>
          <w:rFonts w:ascii="Calibri" w:hAnsi="Calibri" w:cs="Calibri"/>
          <w:sz w:val="20"/>
          <w:szCs w:val="20"/>
          <w:lang w:val="bs-Latn-BA"/>
        </w:rPr>
        <w:t>.</w:t>
      </w:r>
      <w:r w:rsidRPr="005A42B8">
        <w:rPr>
          <w:lang w:val="bs-Latn-BA"/>
        </w:rPr>
        <w:t xml:space="preserve"> </w:t>
      </w:r>
      <w:r w:rsidRPr="005A42B8">
        <w:rPr>
          <w:rFonts w:ascii="Calibri" w:hAnsi="Calibri" w:cs="Calibri"/>
          <w:sz w:val="20"/>
          <w:szCs w:val="20"/>
          <w:lang w:val="bs-Latn-BA"/>
        </w:rPr>
        <w:t xml:space="preserve">Ako se većina složi, prijedlog se vraća na </w:t>
      </w:r>
      <w:r>
        <w:rPr>
          <w:rFonts w:ascii="Calibri" w:hAnsi="Calibri" w:cs="Calibri"/>
          <w:sz w:val="20"/>
          <w:szCs w:val="20"/>
          <w:lang w:val="bs-Latn-BA"/>
        </w:rPr>
        <w:t xml:space="preserve">raspravu kao </w:t>
      </w:r>
      <w:r w:rsidRPr="005A42B8">
        <w:rPr>
          <w:rFonts w:ascii="Calibri" w:hAnsi="Calibri" w:cs="Calibri"/>
          <w:sz w:val="20"/>
          <w:szCs w:val="20"/>
          <w:lang w:val="bs-Latn-BA"/>
        </w:rPr>
        <w:t>da glasanj</w:t>
      </w:r>
      <w:r>
        <w:rPr>
          <w:rFonts w:ascii="Calibri" w:hAnsi="Calibri" w:cs="Calibri"/>
          <w:sz w:val="20"/>
          <w:szCs w:val="20"/>
          <w:lang w:val="bs-Latn-BA"/>
        </w:rPr>
        <w:t>e nije ni obavljeno</w:t>
      </w:r>
      <w:r w:rsidR="004C7AB7" w:rsidRPr="0040521F">
        <w:rPr>
          <w:rFonts w:ascii="Calibri" w:hAnsi="Calibri" w:cs="Calibri"/>
          <w:sz w:val="20"/>
          <w:szCs w:val="20"/>
          <w:lang w:val="bs-Latn-BA"/>
        </w:rPr>
        <w:t>.</w:t>
      </w:r>
    </w:p>
    <w:p w14:paraId="4D0C8404" w14:textId="489DFA0C" w:rsidR="004C7AB7" w:rsidRPr="0040521F" w:rsidRDefault="005A42B8" w:rsidP="004C7AB7">
      <w:pPr>
        <w:pStyle w:val="Heading2"/>
        <w:ind w:left="270" w:right="27"/>
        <w:rPr>
          <w:rFonts w:ascii="Calibri" w:hAnsi="Calibri" w:cs="Calibri"/>
          <w:b w:val="0"/>
          <w:bCs/>
          <w:sz w:val="20"/>
          <w:szCs w:val="20"/>
          <w:lang w:val="bs-Latn-BA"/>
        </w:rPr>
      </w:pPr>
      <w:bookmarkStart w:id="238" w:name="_Toc77552024"/>
      <w:r w:rsidRPr="005A42B8">
        <w:rPr>
          <w:rFonts w:ascii="Calibri" w:hAnsi="Calibri" w:cs="Calibri"/>
          <w:sz w:val="20"/>
          <w:szCs w:val="20"/>
          <w:lang w:val="bs-Latn-BA"/>
        </w:rPr>
        <w:t>Želite promijeniti radnju izglasanu na ranijem sastanku</w:t>
      </w:r>
      <w:r w:rsidR="004C7AB7" w:rsidRPr="0040521F">
        <w:rPr>
          <w:rFonts w:ascii="Calibri" w:hAnsi="Calibri" w:cs="Calibri"/>
          <w:sz w:val="20"/>
          <w:szCs w:val="20"/>
          <w:lang w:val="bs-Latn-BA"/>
        </w:rPr>
        <w:t>.</w:t>
      </w:r>
      <w:bookmarkEnd w:id="238"/>
    </w:p>
    <w:p w14:paraId="74316557" w14:textId="31A1D343" w:rsidR="004C7AB7" w:rsidRPr="0040521F" w:rsidRDefault="005A42B8" w:rsidP="004C7AB7">
      <w:pPr>
        <w:pStyle w:val="BodyText"/>
        <w:spacing w:before="22"/>
        <w:ind w:left="270" w:right="27"/>
        <w:rPr>
          <w:rFonts w:ascii="Calibri" w:hAnsi="Calibri" w:cs="Calibri"/>
          <w:sz w:val="20"/>
          <w:szCs w:val="20"/>
          <w:lang w:val="bs-Latn-BA"/>
        </w:rPr>
      </w:pPr>
      <w:r>
        <w:rPr>
          <w:rFonts w:ascii="Calibri" w:hAnsi="Calibri" w:cs="Calibri"/>
          <w:sz w:val="20"/>
          <w:szCs w:val="20"/>
          <w:lang w:val="bs-Latn-BA"/>
        </w:rPr>
        <w:t>Predložite opoziv</w:t>
      </w:r>
      <w:r w:rsidR="004C7AB7" w:rsidRPr="0040521F">
        <w:rPr>
          <w:rFonts w:ascii="Calibri" w:hAnsi="Calibri" w:cs="Calibri"/>
          <w:sz w:val="20"/>
          <w:szCs w:val="20"/>
          <w:lang w:val="bs-Latn-BA"/>
        </w:rPr>
        <w:t xml:space="preserve">. </w:t>
      </w:r>
      <w:r w:rsidRPr="005A42B8">
        <w:rPr>
          <w:rFonts w:ascii="Calibri" w:hAnsi="Calibri" w:cs="Calibri"/>
          <w:sz w:val="20"/>
          <w:szCs w:val="20"/>
          <w:lang w:val="bs-Latn-BA"/>
        </w:rPr>
        <w:t xml:space="preserve">Ako je </w:t>
      </w:r>
      <w:r>
        <w:rPr>
          <w:rFonts w:ascii="Calibri" w:hAnsi="Calibri" w:cs="Calibri"/>
          <w:sz w:val="20"/>
          <w:szCs w:val="20"/>
          <w:lang w:val="bs-Latn-BA"/>
        </w:rPr>
        <w:t>dostavljena</w:t>
      </w:r>
      <w:r w:rsidRPr="005A42B8">
        <w:rPr>
          <w:rFonts w:ascii="Calibri" w:hAnsi="Calibri" w:cs="Calibri"/>
          <w:sz w:val="20"/>
          <w:szCs w:val="20"/>
          <w:lang w:val="bs-Latn-BA"/>
        </w:rPr>
        <w:t xml:space="preserve"> prethodna pismena obavijest, potrebna je prosta većina. Ako obavijest </w:t>
      </w:r>
      <w:r>
        <w:rPr>
          <w:rFonts w:ascii="Calibri" w:hAnsi="Calibri" w:cs="Calibri"/>
          <w:sz w:val="20"/>
          <w:szCs w:val="20"/>
          <w:lang w:val="bs-Latn-BA"/>
        </w:rPr>
        <w:t>nije dostavljena</w:t>
      </w:r>
      <w:r w:rsidRPr="005A42B8">
        <w:rPr>
          <w:rFonts w:ascii="Calibri" w:hAnsi="Calibri" w:cs="Calibri"/>
          <w:sz w:val="20"/>
          <w:szCs w:val="20"/>
          <w:lang w:val="bs-Latn-BA"/>
        </w:rPr>
        <w:t>, potreb</w:t>
      </w:r>
      <w:r>
        <w:rPr>
          <w:rFonts w:ascii="Calibri" w:hAnsi="Calibri" w:cs="Calibri"/>
          <w:sz w:val="20"/>
          <w:szCs w:val="20"/>
          <w:lang w:val="bs-Latn-BA"/>
        </w:rPr>
        <w:t>na 2</w:t>
      </w:r>
      <w:r w:rsidRPr="005A42B8">
        <w:rPr>
          <w:rFonts w:ascii="Calibri" w:hAnsi="Calibri" w:cs="Calibri"/>
          <w:sz w:val="20"/>
          <w:szCs w:val="20"/>
          <w:lang w:val="bs-Latn-BA"/>
        </w:rPr>
        <w:t>/3</w:t>
      </w:r>
      <w:r w:rsidR="00DA7900">
        <w:rPr>
          <w:rFonts w:ascii="Calibri" w:hAnsi="Calibri" w:cs="Calibri"/>
          <w:sz w:val="20"/>
          <w:szCs w:val="20"/>
          <w:lang w:val="bs-Latn-BA"/>
        </w:rPr>
        <w:t xml:space="preserve"> većina glasova</w:t>
      </w:r>
      <w:r w:rsidRPr="005A42B8">
        <w:rPr>
          <w:rFonts w:ascii="Calibri" w:hAnsi="Calibri" w:cs="Calibri"/>
          <w:sz w:val="20"/>
          <w:szCs w:val="20"/>
          <w:lang w:val="bs-Latn-BA"/>
        </w:rPr>
        <w:t>.</w:t>
      </w:r>
    </w:p>
    <w:p w14:paraId="2609BD48" w14:textId="77777777" w:rsidR="004C7AB7" w:rsidRPr="0040521F" w:rsidRDefault="004C7AB7" w:rsidP="004C7AB7">
      <w:pPr>
        <w:spacing w:before="11"/>
        <w:ind w:left="270"/>
        <w:rPr>
          <w:rFonts w:ascii="Calibri" w:eastAsia="Arial" w:hAnsi="Calibri" w:cs="Calibri"/>
          <w:sz w:val="20"/>
          <w:szCs w:val="20"/>
          <w:lang w:val="bs-Latn-BA"/>
        </w:rPr>
      </w:pPr>
    </w:p>
    <w:p w14:paraId="5EAF449A" w14:textId="5D91918D" w:rsidR="004C7AB7" w:rsidRPr="0040521F" w:rsidRDefault="00802E5B" w:rsidP="004B05FD">
      <w:pPr>
        <w:ind w:left="270" w:right="3777"/>
        <w:jc w:val="both"/>
        <w:rPr>
          <w:rFonts w:ascii="Calibri" w:eastAsia="Arial" w:hAnsi="Calibri" w:cs="Calibri"/>
          <w:sz w:val="20"/>
          <w:szCs w:val="20"/>
          <w:lang w:val="bs-Latn-BA"/>
        </w:rPr>
      </w:pPr>
      <w:r w:rsidRPr="00802E5B">
        <w:rPr>
          <w:rFonts w:ascii="Calibri" w:eastAsia="Arial" w:hAnsi="Calibri" w:cs="Calibri"/>
          <w:b/>
          <w:bCs/>
          <w:sz w:val="20"/>
          <w:szCs w:val="20"/>
          <w:lang w:val="bs-Latn-BA"/>
        </w:rPr>
        <w:t>Možete PREKIDATI govornika samo iz ovih razloga</w:t>
      </w:r>
      <w:r w:rsidR="004C7AB7" w:rsidRPr="0040521F">
        <w:rPr>
          <w:rFonts w:ascii="Calibri" w:eastAsia="Arial" w:hAnsi="Calibri" w:cs="Calibri"/>
          <w:b/>
          <w:bCs/>
          <w:sz w:val="20"/>
          <w:szCs w:val="20"/>
          <w:lang w:val="bs-Latn-BA"/>
        </w:rPr>
        <w:t>:</w:t>
      </w:r>
      <w:r w:rsidR="004C7AB7" w:rsidRPr="00802E5B">
        <w:rPr>
          <w:rFonts w:ascii="Calibri" w:eastAsia="Arial" w:hAnsi="Calibri" w:cs="Calibri"/>
          <w:sz w:val="20"/>
          <w:szCs w:val="20"/>
          <w:lang w:val="bs-Latn-BA"/>
        </w:rPr>
        <w:t xml:space="preserve"> </w:t>
      </w:r>
      <w:r w:rsidRPr="00802E5B">
        <w:rPr>
          <w:rFonts w:ascii="Calibri" w:eastAsia="Arial" w:hAnsi="Calibri" w:cs="Calibri"/>
          <w:sz w:val="20"/>
          <w:szCs w:val="20"/>
          <w:lang w:val="bs-Latn-BA"/>
        </w:rPr>
        <w:t xml:space="preserve">da biste dobili informacije </w:t>
      </w:r>
      <w:r w:rsidR="004C7AB7" w:rsidRPr="0040521F">
        <w:rPr>
          <w:rFonts w:ascii="Calibri" w:eastAsia="Arial" w:hAnsi="Calibri" w:cs="Calibri"/>
          <w:sz w:val="20"/>
          <w:szCs w:val="20"/>
          <w:lang w:val="bs-Latn-BA"/>
        </w:rPr>
        <w:t xml:space="preserve">o </w:t>
      </w:r>
      <w:r>
        <w:rPr>
          <w:rFonts w:ascii="Calibri" w:eastAsia="Arial" w:hAnsi="Calibri" w:cs="Calibri"/>
          <w:sz w:val="20"/>
          <w:szCs w:val="20"/>
          <w:lang w:val="bs-Latn-BA"/>
        </w:rPr>
        <w:t xml:space="preserve">pitanju </w:t>
      </w:r>
      <w:r w:rsidR="004C7AB7" w:rsidRPr="0040521F">
        <w:rPr>
          <w:rFonts w:ascii="Calibri" w:eastAsia="Arial" w:hAnsi="Calibri" w:cs="Calibri"/>
          <w:sz w:val="20"/>
          <w:szCs w:val="20"/>
          <w:lang w:val="bs-Latn-BA"/>
        </w:rPr>
        <w:t xml:space="preserve">– </w:t>
      </w:r>
      <w:r>
        <w:rPr>
          <w:rFonts w:ascii="Calibri" w:eastAsia="Arial" w:hAnsi="Calibri" w:cs="Calibri"/>
          <w:b/>
          <w:bCs/>
          <w:sz w:val="20"/>
          <w:szCs w:val="20"/>
          <w:lang w:val="bs-Latn-BA"/>
        </w:rPr>
        <w:t xml:space="preserve">tačka informiranja </w:t>
      </w:r>
      <w:r>
        <w:rPr>
          <w:rFonts w:ascii="Calibri" w:eastAsia="Arial" w:hAnsi="Calibri" w:cs="Calibri"/>
          <w:sz w:val="20"/>
          <w:szCs w:val="20"/>
          <w:lang w:val="bs-Latn-BA"/>
        </w:rPr>
        <w:t xml:space="preserve">za pribavljanje informacija o pravilima </w:t>
      </w:r>
      <w:r w:rsidR="004C7AB7" w:rsidRPr="0040521F">
        <w:rPr>
          <w:rFonts w:ascii="Calibri" w:eastAsia="Arial" w:hAnsi="Calibri" w:cs="Calibri"/>
          <w:sz w:val="20"/>
          <w:szCs w:val="20"/>
          <w:lang w:val="bs-Latn-BA"/>
        </w:rPr>
        <w:t xml:space="preserve">– </w:t>
      </w:r>
      <w:r w:rsidR="004C7AB7" w:rsidRPr="0040521F">
        <w:rPr>
          <w:rFonts w:ascii="Calibri" w:eastAsia="Arial" w:hAnsi="Calibri" w:cs="Calibri"/>
          <w:b/>
          <w:bCs/>
          <w:sz w:val="20"/>
          <w:szCs w:val="20"/>
          <w:lang w:val="bs-Latn-BA"/>
        </w:rPr>
        <w:t>parliamen</w:t>
      </w:r>
      <w:r>
        <w:rPr>
          <w:rFonts w:ascii="Calibri" w:eastAsia="Arial" w:hAnsi="Calibri" w:cs="Calibri"/>
          <w:b/>
          <w:bCs/>
          <w:sz w:val="20"/>
          <w:szCs w:val="20"/>
          <w:lang w:val="bs-Latn-BA"/>
        </w:rPr>
        <w:t xml:space="preserve">arno ispitivanje </w:t>
      </w:r>
    </w:p>
    <w:p w14:paraId="04E7B2CC" w14:textId="7DC8291C" w:rsidR="004C7AB7" w:rsidRPr="00C85003" w:rsidRDefault="00802E5B" w:rsidP="004C7AB7">
      <w:pPr>
        <w:ind w:left="270" w:right="27"/>
        <w:rPr>
          <w:rFonts w:ascii="Calibri" w:eastAsia="Arial" w:hAnsi="Calibri" w:cs="Calibri"/>
          <w:sz w:val="20"/>
          <w:szCs w:val="20"/>
          <w:lang w:val="bs-Latn-BA"/>
        </w:rPr>
      </w:pPr>
      <w:r w:rsidRPr="00802E5B">
        <w:rPr>
          <w:rFonts w:ascii="Calibri" w:eastAsia="Arial" w:hAnsi="Calibri" w:cs="Calibri"/>
          <w:sz w:val="20"/>
          <w:szCs w:val="20"/>
          <w:lang w:val="bs-Latn-BA"/>
        </w:rPr>
        <w:t>ako ne čujete, sigurnosni razlozi, udobnost itd.</w:t>
      </w:r>
      <w:r w:rsidR="004C7AB7" w:rsidRPr="0040521F">
        <w:rPr>
          <w:rFonts w:ascii="Calibri" w:eastAsia="Arial" w:hAnsi="Calibri" w:cs="Calibri"/>
          <w:sz w:val="20"/>
          <w:szCs w:val="20"/>
          <w:lang w:val="bs-Latn-BA"/>
        </w:rPr>
        <w:t xml:space="preserve"> – </w:t>
      </w:r>
      <w:r>
        <w:rPr>
          <w:rFonts w:ascii="Calibri" w:eastAsia="Arial" w:hAnsi="Calibri" w:cs="Calibri"/>
          <w:b/>
          <w:bCs/>
          <w:sz w:val="20"/>
          <w:szCs w:val="20"/>
          <w:lang w:val="bs-Latn-BA"/>
        </w:rPr>
        <w:t xml:space="preserve">pitanje povlastica </w:t>
      </w:r>
    </w:p>
    <w:p w14:paraId="47C2F056" w14:textId="676095E1" w:rsidR="004C7AB7" w:rsidRPr="0040521F" w:rsidRDefault="00802E5B" w:rsidP="004C7AB7">
      <w:pPr>
        <w:ind w:left="270" w:right="27"/>
        <w:rPr>
          <w:rFonts w:ascii="Calibri" w:eastAsia="Arial" w:hAnsi="Calibri" w:cs="Calibri"/>
          <w:sz w:val="20"/>
          <w:szCs w:val="20"/>
          <w:lang w:val="bs-Latn-BA"/>
        </w:rPr>
      </w:pPr>
      <w:r w:rsidRPr="00802E5B">
        <w:rPr>
          <w:rFonts w:ascii="Calibri" w:eastAsia="Arial" w:hAnsi="Calibri" w:cs="Calibri"/>
          <w:sz w:val="20"/>
          <w:szCs w:val="20"/>
          <w:lang w:val="bs-Latn-BA"/>
        </w:rPr>
        <w:t xml:space="preserve">ako primijetite kršenje pravila </w:t>
      </w:r>
      <w:r w:rsidR="004C7AB7" w:rsidRPr="0040521F">
        <w:rPr>
          <w:rFonts w:ascii="Calibri" w:eastAsia="Arial" w:hAnsi="Calibri" w:cs="Calibri"/>
          <w:sz w:val="20"/>
          <w:szCs w:val="20"/>
          <w:lang w:val="bs-Latn-BA"/>
        </w:rPr>
        <w:t xml:space="preserve">– </w:t>
      </w:r>
      <w:r w:rsidRPr="00802E5B">
        <w:rPr>
          <w:rFonts w:ascii="Calibri" w:eastAsia="Arial" w:hAnsi="Calibri" w:cs="Calibri"/>
          <w:b/>
          <w:bCs/>
          <w:sz w:val="20"/>
          <w:szCs w:val="20"/>
          <w:lang w:val="bs-Latn-BA"/>
        </w:rPr>
        <w:t>tačka</w:t>
      </w:r>
      <w:r>
        <w:rPr>
          <w:rFonts w:ascii="Calibri" w:eastAsia="Arial" w:hAnsi="Calibri" w:cs="Calibri"/>
          <w:sz w:val="20"/>
          <w:szCs w:val="20"/>
          <w:lang w:val="bs-Latn-BA"/>
        </w:rPr>
        <w:t xml:space="preserve"> </w:t>
      </w:r>
      <w:r>
        <w:rPr>
          <w:rFonts w:ascii="Calibri" w:eastAsia="Arial" w:hAnsi="Calibri" w:cs="Calibri"/>
          <w:b/>
          <w:bCs/>
          <w:sz w:val="20"/>
          <w:szCs w:val="20"/>
          <w:lang w:val="bs-Latn-BA"/>
        </w:rPr>
        <w:t xml:space="preserve">poretka </w:t>
      </w:r>
    </w:p>
    <w:p w14:paraId="1C8ADDE0" w14:textId="0D8D5234" w:rsidR="004C7AB7" w:rsidRPr="0040521F" w:rsidRDefault="00802E5B" w:rsidP="004C7AB7">
      <w:pPr>
        <w:pStyle w:val="BodyText"/>
        <w:ind w:left="270" w:right="27"/>
        <w:rPr>
          <w:rFonts w:ascii="Calibri" w:hAnsi="Calibri" w:cs="Calibri"/>
          <w:sz w:val="20"/>
          <w:szCs w:val="20"/>
          <w:lang w:val="bs-Latn-BA"/>
        </w:rPr>
      </w:pPr>
      <w:r w:rsidRPr="00802E5B">
        <w:rPr>
          <w:rFonts w:ascii="Calibri" w:hAnsi="Calibri" w:cs="Calibri"/>
          <w:sz w:val="20"/>
          <w:szCs w:val="20"/>
          <w:lang w:val="bs-Latn-BA"/>
        </w:rPr>
        <w:t xml:space="preserve">ako se ne slažete s predsjednikom </w:t>
      </w:r>
      <w:r>
        <w:rPr>
          <w:rFonts w:ascii="Calibri" w:hAnsi="Calibri" w:cs="Calibri"/>
          <w:sz w:val="20"/>
          <w:szCs w:val="20"/>
          <w:lang w:val="bs-Latn-BA"/>
        </w:rPr>
        <w:t xml:space="preserve">u pogledu odluke odbora </w:t>
      </w:r>
      <w:r w:rsidR="004C7AB7" w:rsidRPr="0040521F">
        <w:rPr>
          <w:rFonts w:ascii="Calibri" w:hAnsi="Calibri" w:cs="Calibri"/>
          <w:sz w:val="20"/>
          <w:szCs w:val="20"/>
          <w:lang w:val="bs-Latn-BA"/>
        </w:rPr>
        <w:t>–</w:t>
      </w:r>
      <w:r w:rsidR="004C7AB7" w:rsidRPr="0040521F">
        <w:rPr>
          <w:rFonts w:ascii="Calibri" w:hAnsi="Calibri" w:cs="Calibri"/>
          <w:spacing w:val="-16"/>
          <w:sz w:val="20"/>
          <w:szCs w:val="20"/>
          <w:lang w:val="bs-Latn-BA"/>
        </w:rPr>
        <w:t xml:space="preserve"> </w:t>
      </w:r>
      <w:r>
        <w:rPr>
          <w:rFonts w:ascii="Calibri" w:eastAsia="Arial" w:hAnsi="Calibri" w:cs="Calibri"/>
          <w:b/>
          <w:bCs/>
          <w:sz w:val="20"/>
          <w:szCs w:val="20"/>
          <w:lang w:val="bs-Latn-BA"/>
        </w:rPr>
        <w:t xml:space="preserve">žalba </w:t>
      </w:r>
    </w:p>
    <w:p w14:paraId="166E8A8F" w14:textId="77777777" w:rsidR="004C7AB7" w:rsidRPr="0040521F" w:rsidRDefault="004C7AB7" w:rsidP="004C7AB7">
      <w:pPr>
        <w:spacing w:before="2"/>
        <w:ind w:left="270"/>
        <w:rPr>
          <w:rFonts w:ascii="Calibri" w:eastAsia="Arial" w:hAnsi="Calibri" w:cs="Calibri"/>
          <w:b/>
          <w:bCs/>
          <w:sz w:val="20"/>
          <w:szCs w:val="20"/>
          <w:lang w:val="bs-Latn-BA"/>
        </w:rPr>
      </w:pPr>
    </w:p>
    <w:tbl>
      <w:tblPr>
        <w:tblW w:w="0" w:type="auto"/>
        <w:tblInd w:w="365" w:type="dxa"/>
        <w:tblLayout w:type="fixed"/>
        <w:tblCellMar>
          <w:left w:w="0" w:type="dxa"/>
          <w:right w:w="0" w:type="dxa"/>
        </w:tblCellMar>
        <w:tblLook w:val="01E0" w:firstRow="1" w:lastRow="1" w:firstColumn="1" w:lastColumn="1" w:noHBand="0" w:noVBand="0"/>
      </w:tblPr>
      <w:tblGrid>
        <w:gridCol w:w="2891"/>
        <w:gridCol w:w="1134"/>
        <w:gridCol w:w="1134"/>
        <w:gridCol w:w="1134"/>
        <w:gridCol w:w="1417"/>
        <w:gridCol w:w="1830"/>
      </w:tblGrid>
      <w:tr w:rsidR="004C7AB7" w:rsidRPr="0040521F" w14:paraId="34E7ABDA" w14:textId="77777777" w:rsidTr="004C7AB7">
        <w:trPr>
          <w:trHeight w:hRule="exact" w:val="360"/>
        </w:trPr>
        <w:tc>
          <w:tcPr>
            <w:tcW w:w="9540" w:type="dxa"/>
            <w:gridSpan w:val="6"/>
            <w:tcBorders>
              <w:top w:val="single" w:sz="4" w:space="0" w:color="000000"/>
              <w:left w:val="single" w:sz="4" w:space="0" w:color="000000"/>
              <w:bottom w:val="single" w:sz="4" w:space="0" w:color="000000"/>
              <w:right w:val="single" w:sz="4" w:space="0" w:color="000000"/>
            </w:tcBorders>
          </w:tcPr>
          <w:p w14:paraId="29C63B8F" w14:textId="0F9189A1" w:rsidR="004C7AB7" w:rsidRPr="0040521F" w:rsidRDefault="00457B12" w:rsidP="004C7AB7">
            <w:pPr>
              <w:pStyle w:val="TableParagraph"/>
              <w:spacing w:before="72"/>
              <w:ind w:right="1"/>
              <w:jc w:val="center"/>
              <w:rPr>
                <w:rFonts w:eastAsia="Arial" w:cs="Calibri"/>
                <w:sz w:val="20"/>
                <w:szCs w:val="20"/>
                <w:lang w:val="bs-Latn-BA"/>
              </w:rPr>
            </w:pPr>
            <w:r w:rsidRPr="00457B12">
              <w:rPr>
                <w:rFonts w:cs="Calibri"/>
                <w:b/>
                <w:sz w:val="20"/>
                <w:szCs w:val="20"/>
                <w:lang w:val="bs-Latn-BA"/>
              </w:rPr>
              <w:t>Brzi priručnik</w:t>
            </w:r>
          </w:p>
        </w:tc>
      </w:tr>
      <w:tr w:rsidR="004C7AB7" w:rsidRPr="0040521F" w14:paraId="14D63ECB" w14:textId="77777777" w:rsidTr="00C64F53">
        <w:trPr>
          <w:trHeight w:hRule="exact" w:val="700"/>
        </w:trPr>
        <w:tc>
          <w:tcPr>
            <w:tcW w:w="2891" w:type="dxa"/>
            <w:tcBorders>
              <w:top w:val="single" w:sz="4" w:space="0" w:color="000000"/>
              <w:left w:val="single" w:sz="4" w:space="0" w:color="000000"/>
              <w:bottom w:val="single" w:sz="4" w:space="0" w:color="000000"/>
              <w:right w:val="single" w:sz="4" w:space="0" w:color="000000"/>
            </w:tcBorders>
          </w:tcPr>
          <w:p w14:paraId="36B887F0" w14:textId="77777777" w:rsidR="004C7AB7" w:rsidRPr="0040521F" w:rsidRDefault="004C7AB7" w:rsidP="004C7AB7">
            <w:pPr>
              <w:rPr>
                <w:rFonts w:ascii="Calibri" w:hAnsi="Calibri" w:cs="Calibri"/>
                <w:sz w:val="20"/>
                <w:szCs w:val="20"/>
                <w:lang w:val="bs-Latn-BA"/>
              </w:rPr>
            </w:pPr>
          </w:p>
        </w:tc>
        <w:tc>
          <w:tcPr>
            <w:tcW w:w="1134" w:type="dxa"/>
            <w:tcBorders>
              <w:top w:val="single" w:sz="4" w:space="0" w:color="000000"/>
              <w:left w:val="single" w:sz="4" w:space="0" w:color="000000"/>
              <w:bottom w:val="single" w:sz="4" w:space="0" w:color="000000"/>
              <w:right w:val="single" w:sz="4" w:space="0" w:color="000000"/>
            </w:tcBorders>
          </w:tcPr>
          <w:p w14:paraId="2479DFF2" w14:textId="5C643BBB" w:rsidR="004C7AB7" w:rsidRPr="0040521F" w:rsidRDefault="00C64F53" w:rsidP="004B05FD">
            <w:pPr>
              <w:pStyle w:val="TableParagraph"/>
              <w:ind w:left="103" w:right="101" w:firstLine="88"/>
              <w:jc w:val="center"/>
              <w:rPr>
                <w:rFonts w:eastAsia="Arial" w:cs="Calibri"/>
                <w:sz w:val="20"/>
                <w:szCs w:val="20"/>
                <w:lang w:val="bs-Latn-BA"/>
              </w:rPr>
            </w:pPr>
            <w:r w:rsidRPr="00C64F53">
              <w:rPr>
                <w:rFonts w:cs="Calibri"/>
                <w:b/>
                <w:sz w:val="20"/>
                <w:szCs w:val="20"/>
                <w:lang w:val="bs-Latn-BA"/>
              </w:rPr>
              <w:t>Mora biti upućen</w:t>
            </w:r>
          </w:p>
        </w:tc>
        <w:tc>
          <w:tcPr>
            <w:tcW w:w="1134" w:type="dxa"/>
            <w:tcBorders>
              <w:top w:val="single" w:sz="4" w:space="0" w:color="000000"/>
              <w:left w:val="single" w:sz="4" w:space="0" w:color="000000"/>
              <w:bottom w:val="single" w:sz="4" w:space="0" w:color="000000"/>
              <w:right w:val="single" w:sz="4" w:space="0" w:color="000000"/>
            </w:tcBorders>
          </w:tcPr>
          <w:p w14:paraId="3F165DAC" w14:textId="7A1881B0" w:rsidR="004C7AB7" w:rsidRPr="0040521F" w:rsidRDefault="00C64F53" w:rsidP="004B05FD">
            <w:pPr>
              <w:pStyle w:val="TableParagraph"/>
              <w:ind w:left="101" w:right="101" w:firstLine="116"/>
              <w:jc w:val="center"/>
              <w:rPr>
                <w:rFonts w:eastAsia="Arial" w:cs="Calibri"/>
                <w:sz w:val="20"/>
                <w:szCs w:val="20"/>
                <w:lang w:val="bs-Latn-BA"/>
              </w:rPr>
            </w:pPr>
            <w:r w:rsidRPr="00C64F53">
              <w:rPr>
                <w:rFonts w:cs="Calibri"/>
                <w:b/>
                <w:sz w:val="20"/>
                <w:szCs w:val="20"/>
                <w:lang w:val="bs-Latn-BA"/>
              </w:rPr>
              <w:t>Otvoreno za raspravu</w:t>
            </w:r>
          </w:p>
        </w:tc>
        <w:tc>
          <w:tcPr>
            <w:tcW w:w="1134" w:type="dxa"/>
            <w:tcBorders>
              <w:top w:val="single" w:sz="4" w:space="0" w:color="000000"/>
              <w:left w:val="single" w:sz="4" w:space="0" w:color="000000"/>
              <w:bottom w:val="single" w:sz="4" w:space="0" w:color="000000"/>
              <w:right w:val="single" w:sz="4" w:space="0" w:color="000000"/>
            </w:tcBorders>
          </w:tcPr>
          <w:p w14:paraId="2269E335" w14:textId="44838581" w:rsidR="004C7AB7" w:rsidRPr="0040521F" w:rsidRDefault="00C64F53" w:rsidP="004B05FD">
            <w:pPr>
              <w:pStyle w:val="TableParagraph"/>
              <w:ind w:left="145" w:right="143" w:firstLine="121"/>
              <w:jc w:val="center"/>
              <w:rPr>
                <w:rFonts w:eastAsia="Arial" w:cs="Calibri"/>
                <w:sz w:val="20"/>
                <w:szCs w:val="20"/>
                <w:lang w:val="bs-Latn-BA"/>
              </w:rPr>
            </w:pPr>
            <w:r w:rsidRPr="00C64F53">
              <w:rPr>
                <w:rFonts w:eastAsia="Arial" w:cs="Calibri"/>
                <w:b/>
                <w:bCs/>
                <w:sz w:val="20"/>
                <w:szCs w:val="20"/>
                <w:lang w:val="bs-Latn-BA"/>
              </w:rPr>
              <w:t>Može se izmijeniti</w:t>
            </w:r>
          </w:p>
        </w:tc>
        <w:tc>
          <w:tcPr>
            <w:tcW w:w="1417" w:type="dxa"/>
            <w:tcBorders>
              <w:top w:val="single" w:sz="4" w:space="0" w:color="000000"/>
              <w:left w:val="single" w:sz="4" w:space="0" w:color="000000"/>
              <w:bottom w:val="single" w:sz="4" w:space="0" w:color="000000"/>
              <w:right w:val="single" w:sz="4" w:space="0" w:color="000000"/>
            </w:tcBorders>
          </w:tcPr>
          <w:p w14:paraId="533E1AFB" w14:textId="465C36C5" w:rsidR="004C7AB7" w:rsidRPr="0040521F" w:rsidRDefault="00507DD2" w:rsidP="004B05FD">
            <w:pPr>
              <w:pStyle w:val="TableParagraph"/>
              <w:ind w:left="223" w:right="222" w:firstLine="1"/>
              <w:jc w:val="center"/>
              <w:rPr>
                <w:rFonts w:eastAsia="Arial" w:cs="Calibri"/>
                <w:sz w:val="20"/>
                <w:szCs w:val="20"/>
                <w:lang w:val="bs-Latn-BA"/>
              </w:rPr>
            </w:pPr>
            <w:r>
              <w:rPr>
                <w:rFonts w:cs="Calibri"/>
                <w:b/>
                <w:sz w:val="20"/>
                <w:szCs w:val="20"/>
                <w:lang w:val="bs-Latn-BA"/>
              </w:rPr>
              <w:t>Potrebno b</w:t>
            </w:r>
            <w:r w:rsidR="00C64F53" w:rsidRPr="00C64F53">
              <w:rPr>
                <w:rFonts w:cs="Calibri"/>
                <w:b/>
                <w:sz w:val="20"/>
                <w:szCs w:val="20"/>
                <w:lang w:val="bs-Latn-BA"/>
              </w:rPr>
              <w:t>rojanje glasova</w:t>
            </w:r>
          </w:p>
        </w:tc>
        <w:tc>
          <w:tcPr>
            <w:tcW w:w="1830" w:type="dxa"/>
            <w:tcBorders>
              <w:top w:val="single" w:sz="4" w:space="0" w:color="000000"/>
              <w:left w:val="single" w:sz="4" w:space="0" w:color="000000"/>
              <w:bottom w:val="single" w:sz="4" w:space="0" w:color="000000"/>
              <w:right w:val="single" w:sz="4" w:space="0" w:color="000000"/>
            </w:tcBorders>
          </w:tcPr>
          <w:p w14:paraId="109DE7E7" w14:textId="34C4CD1A" w:rsidR="004C7AB7" w:rsidRPr="0040521F" w:rsidRDefault="00C64F53" w:rsidP="004B05FD">
            <w:pPr>
              <w:pStyle w:val="TableParagraph"/>
              <w:ind w:left="121" w:right="119" w:hanging="2"/>
              <w:jc w:val="center"/>
              <w:rPr>
                <w:rFonts w:eastAsia="Arial" w:cs="Calibri"/>
                <w:sz w:val="20"/>
                <w:szCs w:val="20"/>
                <w:lang w:val="bs-Latn-BA"/>
              </w:rPr>
            </w:pPr>
            <w:r w:rsidRPr="00C64F53">
              <w:rPr>
                <w:rFonts w:cs="Calibri"/>
                <w:b/>
                <w:sz w:val="20"/>
                <w:szCs w:val="20"/>
                <w:lang w:val="bs-Latn-BA"/>
              </w:rPr>
              <w:t>Može se preispitati ili ukinuti</w:t>
            </w:r>
          </w:p>
        </w:tc>
      </w:tr>
      <w:tr w:rsidR="004C7AB7" w:rsidRPr="0040521F" w14:paraId="743CC199" w14:textId="77777777" w:rsidTr="00C64F53">
        <w:trPr>
          <w:trHeight w:hRule="exact" w:val="286"/>
        </w:trPr>
        <w:tc>
          <w:tcPr>
            <w:tcW w:w="2891" w:type="dxa"/>
            <w:tcBorders>
              <w:top w:val="single" w:sz="4" w:space="0" w:color="000000"/>
              <w:left w:val="single" w:sz="4" w:space="0" w:color="000000"/>
              <w:bottom w:val="single" w:sz="4" w:space="0" w:color="000000"/>
              <w:right w:val="single" w:sz="4" w:space="0" w:color="000000"/>
            </w:tcBorders>
          </w:tcPr>
          <w:p w14:paraId="7A33BC39" w14:textId="13BEF547" w:rsidR="004C7AB7" w:rsidRPr="0040521F" w:rsidRDefault="00827415" w:rsidP="004C7AB7">
            <w:pPr>
              <w:pStyle w:val="TableParagraph"/>
              <w:spacing w:before="43"/>
              <w:ind w:left="103"/>
              <w:rPr>
                <w:rFonts w:eastAsia="Arial" w:cs="Calibri"/>
                <w:sz w:val="20"/>
                <w:szCs w:val="20"/>
                <w:lang w:val="bs-Latn-BA"/>
              </w:rPr>
            </w:pPr>
            <w:r w:rsidRPr="00827415">
              <w:rPr>
                <w:rFonts w:cs="Calibri"/>
                <w:sz w:val="20"/>
                <w:szCs w:val="20"/>
                <w:lang w:val="bs-Latn-BA"/>
              </w:rPr>
              <w:t>Glavni prijedlog</w:t>
            </w:r>
          </w:p>
        </w:tc>
        <w:tc>
          <w:tcPr>
            <w:tcW w:w="1134" w:type="dxa"/>
            <w:tcBorders>
              <w:top w:val="single" w:sz="4" w:space="0" w:color="000000"/>
              <w:left w:val="single" w:sz="4" w:space="0" w:color="000000"/>
              <w:bottom w:val="single" w:sz="4" w:space="0" w:color="000000"/>
              <w:right w:val="single" w:sz="4" w:space="0" w:color="000000"/>
            </w:tcBorders>
          </w:tcPr>
          <w:p w14:paraId="2DC8C5AD"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0A545824"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60C60BD5" w14:textId="77777777" w:rsidR="004C7AB7" w:rsidRPr="0040521F" w:rsidRDefault="004C7AB7" w:rsidP="004B05FD">
            <w:pPr>
              <w:pStyle w:val="TableParagraph"/>
              <w:spacing w:line="274" w:lineRule="exact"/>
              <w:jc w:val="center"/>
              <w:rPr>
                <w:rFonts w:eastAsia="Arial" w:cs="Calibri"/>
                <w:sz w:val="20"/>
                <w:szCs w:val="20"/>
                <w:lang w:val="bs-Latn-BA"/>
              </w:rPr>
            </w:pPr>
            <w:r w:rsidRPr="0040521F">
              <w:rPr>
                <w:rFonts w:eastAsia="Arial" w:cs="Calibri"/>
                <w:b/>
                <w:bCs/>
                <w:sz w:val="20"/>
                <w:szCs w:val="20"/>
                <w:lang w:val="bs-Latn-BA"/>
              </w:rPr>
              <w:t>√</w:t>
            </w:r>
          </w:p>
        </w:tc>
        <w:tc>
          <w:tcPr>
            <w:tcW w:w="1417" w:type="dxa"/>
            <w:tcBorders>
              <w:top w:val="single" w:sz="4" w:space="0" w:color="000000"/>
              <w:left w:val="single" w:sz="4" w:space="0" w:color="000000"/>
              <w:bottom w:val="single" w:sz="4" w:space="0" w:color="000000"/>
              <w:right w:val="single" w:sz="4" w:space="0" w:color="000000"/>
            </w:tcBorders>
          </w:tcPr>
          <w:p w14:paraId="28C0D168" w14:textId="33DA1FF1" w:rsidR="004C7AB7" w:rsidRPr="0040521F" w:rsidRDefault="00C64F53" w:rsidP="004B05FD">
            <w:pPr>
              <w:pStyle w:val="TableParagraph"/>
              <w:spacing w:before="43"/>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082E5342"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r>
      <w:tr w:rsidR="004C7AB7" w:rsidRPr="0040521F" w14:paraId="4043F7B1" w14:textId="77777777" w:rsidTr="00C64F53">
        <w:trPr>
          <w:trHeight w:hRule="exact" w:val="286"/>
        </w:trPr>
        <w:tc>
          <w:tcPr>
            <w:tcW w:w="2891" w:type="dxa"/>
            <w:tcBorders>
              <w:top w:val="single" w:sz="4" w:space="0" w:color="000000"/>
              <w:left w:val="single" w:sz="4" w:space="0" w:color="000000"/>
              <w:bottom w:val="single" w:sz="4" w:space="0" w:color="000000"/>
              <w:right w:val="single" w:sz="4" w:space="0" w:color="000000"/>
            </w:tcBorders>
          </w:tcPr>
          <w:p w14:paraId="59DBF461" w14:textId="574E63EA" w:rsidR="004C7AB7" w:rsidRPr="0040521F" w:rsidRDefault="00827415" w:rsidP="004C7AB7">
            <w:pPr>
              <w:pStyle w:val="TableParagraph"/>
              <w:spacing w:before="44"/>
              <w:ind w:left="103"/>
              <w:rPr>
                <w:rFonts w:eastAsia="Arial" w:cs="Calibri"/>
                <w:sz w:val="20"/>
                <w:szCs w:val="20"/>
                <w:lang w:val="bs-Latn-BA"/>
              </w:rPr>
            </w:pPr>
            <w:r w:rsidRPr="00827415">
              <w:rPr>
                <w:rFonts w:cs="Calibri"/>
                <w:sz w:val="20"/>
                <w:szCs w:val="20"/>
                <w:lang w:val="bs-Latn-BA"/>
              </w:rPr>
              <w:t>Izmijeni prijedlog</w:t>
            </w:r>
          </w:p>
        </w:tc>
        <w:tc>
          <w:tcPr>
            <w:tcW w:w="1134" w:type="dxa"/>
            <w:tcBorders>
              <w:top w:val="single" w:sz="4" w:space="0" w:color="000000"/>
              <w:left w:val="single" w:sz="4" w:space="0" w:color="000000"/>
              <w:bottom w:val="single" w:sz="4" w:space="0" w:color="000000"/>
              <w:right w:val="single" w:sz="4" w:space="0" w:color="000000"/>
            </w:tcBorders>
          </w:tcPr>
          <w:p w14:paraId="663B195C"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0448BC63"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756FCCE5" w14:textId="77777777" w:rsidR="004C7AB7" w:rsidRPr="0040521F" w:rsidRDefault="004C7AB7" w:rsidP="004B05FD">
            <w:pPr>
              <w:jc w:val="center"/>
              <w:rPr>
                <w:rFonts w:ascii="Calibri" w:hAnsi="Calibri" w:cs="Calibri"/>
                <w:sz w:val="20"/>
                <w:szCs w:val="20"/>
                <w:lang w:val="bs-Latn-BA"/>
              </w:rPr>
            </w:pPr>
          </w:p>
        </w:tc>
        <w:tc>
          <w:tcPr>
            <w:tcW w:w="1417" w:type="dxa"/>
            <w:tcBorders>
              <w:top w:val="single" w:sz="4" w:space="0" w:color="000000"/>
              <w:left w:val="single" w:sz="4" w:space="0" w:color="000000"/>
              <w:bottom w:val="single" w:sz="4" w:space="0" w:color="000000"/>
              <w:right w:val="single" w:sz="4" w:space="0" w:color="000000"/>
            </w:tcBorders>
          </w:tcPr>
          <w:p w14:paraId="5D147077" w14:textId="20B7BFDF" w:rsidR="004C7AB7" w:rsidRPr="0040521F" w:rsidRDefault="00C64F53" w:rsidP="004B05FD">
            <w:pPr>
              <w:pStyle w:val="TableParagraph"/>
              <w:spacing w:before="44"/>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742B680F"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r>
      <w:tr w:rsidR="004C7AB7" w:rsidRPr="0040521F" w14:paraId="327FF6CB" w14:textId="77777777" w:rsidTr="00C64F53">
        <w:trPr>
          <w:trHeight w:hRule="exact" w:val="287"/>
        </w:trPr>
        <w:tc>
          <w:tcPr>
            <w:tcW w:w="2891" w:type="dxa"/>
            <w:tcBorders>
              <w:top w:val="single" w:sz="4" w:space="0" w:color="000000"/>
              <w:left w:val="single" w:sz="4" w:space="0" w:color="000000"/>
              <w:bottom w:val="single" w:sz="4" w:space="0" w:color="000000"/>
              <w:right w:val="single" w:sz="4" w:space="0" w:color="000000"/>
            </w:tcBorders>
          </w:tcPr>
          <w:p w14:paraId="0A821F0A" w14:textId="3BEFF067" w:rsidR="004C7AB7" w:rsidRPr="0040521F" w:rsidRDefault="00827415" w:rsidP="004C7AB7">
            <w:pPr>
              <w:pStyle w:val="TableParagraph"/>
              <w:spacing w:before="44"/>
              <w:ind w:left="103"/>
              <w:rPr>
                <w:rFonts w:eastAsia="Arial" w:cs="Calibri"/>
                <w:sz w:val="20"/>
                <w:szCs w:val="20"/>
                <w:lang w:val="bs-Latn-BA"/>
              </w:rPr>
            </w:pPr>
            <w:r>
              <w:rPr>
                <w:rFonts w:cs="Calibri"/>
                <w:sz w:val="20"/>
                <w:szCs w:val="20"/>
                <w:lang w:val="bs-Latn-BA"/>
              </w:rPr>
              <w:t xml:space="preserve">Odbijanje prijedloga </w:t>
            </w:r>
          </w:p>
        </w:tc>
        <w:tc>
          <w:tcPr>
            <w:tcW w:w="1134" w:type="dxa"/>
            <w:tcBorders>
              <w:top w:val="single" w:sz="4" w:space="0" w:color="000000"/>
              <w:left w:val="single" w:sz="4" w:space="0" w:color="000000"/>
              <w:bottom w:val="single" w:sz="4" w:space="0" w:color="000000"/>
              <w:right w:val="single" w:sz="4" w:space="0" w:color="000000"/>
            </w:tcBorders>
          </w:tcPr>
          <w:p w14:paraId="3CED7F07" w14:textId="77777777" w:rsidR="004C7AB7" w:rsidRPr="0040521F" w:rsidRDefault="004C7AB7" w:rsidP="004B05FD">
            <w:pPr>
              <w:pStyle w:val="TableParagraph"/>
              <w:spacing w:line="275"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7E2EF273" w14:textId="77777777" w:rsidR="004C7AB7" w:rsidRPr="0040521F" w:rsidRDefault="004C7AB7" w:rsidP="004B05FD">
            <w:pPr>
              <w:jc w:val="center"/>
              <w:rPr>
                <w:rFonts w:ascii="Calibri" w:hAnsi="Calibri" w:cs="Calibri"/>
                <w:sz w:val="20"/>
                <w:szCs w:val="20"/>
                <w:lang w:val="bs-Latn-BA"/>
              </w:rPr>
            </w:pPr>
          </w:p>
        </w:tc>
        <w:tc>
          <w:tcPr>
            <w:tcW w:w="1134" w:type="dxa"/>
            <w:tcBorders>
              <w:top w:val="single" w:sz="4" w:space="0" w:color="000000"/>
              <w:left w:val="single" w:sz="4" w:space="0" w:color="000000"/>
              <w:bottom w:val="single" w:sz="4" w:space="0" w:color="000000"/>
              <w:right w:val="single" w:sz="4" w:space="0" w:color="000000"/>
            </w:tcBorders>
          </w:tcPr>
          <w:p w14:paraId="6A182DD8" w14:textId="77777777" w:rsidR="004C7AB7" w:rsidRPr="0040521F" w:rsidRDefault="004C7AB7" w:rsidP="004B05FD">
            <w:pPr>
              <w:jc w:val="center"/>
              <w:rPr>
                <w:rFonts w:ascii="Calibri" w:hAnsi="Calibri" w:cs="Calibri"/>
                <w:sz w:val="20"/>
                <w:szCs w:val="20"/>
                <w:lang w:val="bs-Latn-BA"/>
              </w:rPr>
            </w:pPr>
          </w:p>
        </w:tc>
        <w:tc>
          <w:tcPr>
            <w:tcW w:w="1417" w:type="dxa"/>
            <w:tcBorders>
              <w:top w:val="single" w:sz="4" w:space="0" w:color="000000"/>
              <w:left w:val="single" w:sz="4" w:space="0" w:color="000000"/>
              <w:bottom w:val="single" w:sz="4" w:space="0" w:color="000000"/>
              <w:right w:val="single" w:sz="4" w:space="0" w:color="000000"/>
            </w:tcBorders>
          </w:tcPr>
          <w:p w14:paraId="3CA3B247" w14:textId="31ACCFC2" w:rsidR="004C7AB7" w:rsidRPr="0040521F" w:rsidRDefault="00C64F53" w:rsidP="004B05FD">
            <w:pPr>
              <w:pStyle w:val="TableParagraph"/>
              <w:spacing w:before="44"/>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6EFB1C77" w14:textId="77777777" w:rsidR="004C7AB7" w:rsidRPr="0040521F" w:rsidRDefault="004C7AB7" w:rsidP="004B05FD">
            <w:pPr>
              <w:pStyle w:val="TableParagraph"/>
              <w:spacing w:line="275" w:lineRule="exact"/>
              <w:ind w:right="1"/>
              <w:jc w:val="center"/>
              <w:rPr>
                <w:rFonts w:eastAsia="Arial" w:cs="Calibri"/>
                <w:sz w:val="20"/>
                <w:szCs w:val="20"/>
                <w:lang w:val="bs-Latn-BA"/>
              </w:rPr>
            </w:pPr>
            <w:r w:rsidRPr="0040521F">
              <w:rPr>
                <w:rFonts w:eastAsia="Arial" w:cs="Calibri"/>
                <w:b/>
                <w:bCs/>
                <w:sz w:val="20"/>
                <w:szCs w:val="20"/>
                <w:lang w:val="bs-Latn-BA"/>
              </w:rPr>
              <w:t>√</w:t>
            </w:r>
          </w:p>
        </w:tc>
      </w:tr>
      <w:tr w:rsidR="004C7AB7" w:rsidRPr="0040521F" w14:paraId="71E05640" w14:textId="77777777" w:rsidTr="00C64F53">
        <w:trPr>
          <w:trHeight w:hRule="exact" w:val="286"/>
        </w:trPr>
        <w:tc>
          <w:tcPr>
            <w:tcW w:w="2891" w:type="dxa"/>
            <w:tcBorders>
              <w:top w:val="single" w:sz="4" w:space="0" w:color="000000"/>
              <w:left w:val="single" w:sz="4" w:space="0" w:color="000000"/>
              <w:bottom w:val="single" w:sz="4" w:space="0" w:color="000000"/>
              <w:right w:val="single" w:sz="4" w:space="0" w:color="000000"/>
            </w:tcBorders>
          </w:tcPr>
          <w:p w14:paraId="722BA36F" w14:textId="6E25DB31" w:rsidR="004C7AB7" w:rsidRPr="0040521F" w:rsidRDefault="00827415" w:rsidP="004C7AB7">
            <w:pPr>
              <w:pStyle w:val="TableParagraph"/>
              <w:spacing w:before="43"/>
              <w:ind w:left="103"/>
              <w:rPr>
                <w:rFonts w:eastAsia="Arial" w:cs="Calibri"/>
                <w:sz w:val="20"/>
                <w:szCs w:val="20"/>
                <w:lang w:val="bs-Latn-BA"/>
              </w:rPr>
            </w:pPr>
            <w:r>
              <w:rPr>
                <w:rFonts w:cs="Calibri"/>
                <w:sz w:val="20"/>
                <w:szCs w:val="20"/>
                <w:lang w:val="bs-Latn-BA"/>
              </w:rPr>
              <w:t xml:space="preserve">Ograničiti raspravu </w:t>
            </w:r>
          </w:p>
        </w:tc>
        <w:tc>
          <w:tcPr>
            <w:tcW w:w="1134" w:type="dxa"/>
            <w:tcBorders>
              <w:top w:val="single" w:sz="4" w:space="0" w:color="000000"/>
              <w:left w:val="single" w:sz="4" w:space="0" w:color="000000"/>
              <w:bottom w:val="single" w:sz="4" w:space="0" w:color="000000"/>
              <w:right w:val="single" w:sz="4" w:space="0" w:color="000000"/>
            </w:tcBorders>
          </w:tcPr>
          <w:p w14:paraId="0F29C36D"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503AE7DE" w14:textId="77777777" w:rsidR="004C7AB7" w:rsidRPr="0040521F" w:rsidRDefault="004C7AB7" w:rsidP="004B05FD">
            <w:pPr>
              <w:jc w:val="center"/>
              <w:rPr>
                <w:rFonts w:ascii="Calibri" w:hAnsi="Calibri" w:cs="Calibri"/>
                <w:sz w:val="20"/>
                <w:szCs w:val="20"/>
                <w:lang w:val="bs-Latn-BA"/>
              </w:rPr>
            </w:pPr>
          </w:p>
        </w:tc>
        <w:tc>
          <w:tcPr>
            <w:tcW w:w="1134" w:type="dxa"/>
            <w:tcBorders>
              <w:top w:val="single" w:sz="4" w:space="0" w:color="000000"/>
              <w:left w:val="single" w:sz="4" w:space="0" w:color="000000"/>
              <w:bottom w:val="single" w:sz="4" w:space="0" w:color="000000"/>
              <w:right w:val="single" w:sz="4" w:space="0" w:color="000000"/>
            </w:tcBorders>
          </w:tcPr>
          <w:p w14:paraId="7EDDFD1F" w14:textId="77777777" w:rsidR="004C7AB7" w:rsidRPr="0040521F" w:rsidRDefault="004C7AB7" w:rsidP="004B05FD">
            <w:pPr>
              <w:pStyle w:val="TableParagraph"/>
              <w:spacing w:line="274" w:lineRule="exact"/>
              <w:jc w:val="center"/>
              <w:rPr>
                <w:rFonts w:eastAsia="Arial" w:cs="Calibri"/>
                <w:sz w:val="20"/>
                <w:szCs w:val="20"/>
                <w:lang w:val="bs-Latn-BA"/>
              </w:rPr>
            </w:pPr>
            <w:r w:rsidRPr="0040521F">
              <w:rPr>
                <w:rFonts w:eastAsia="Arial" w:cs="Calibri"/>
                <w:b/>
                <w:bCs/>
                <w:sz w:val="20"/>
                <w:szCs w:val="20"/>
                <w:lang w:val="bs-Latn-BA"/>
              </w:rPr>
              <w:t>√</w:t>
            </w:r>
          </w:p>
        </w:tc>
        <w:tc>
          <w:tcPr>
            <w:tcW w:w="1417" w:type="dxa"/>
            <w:tcBorders>
              <w:top w:val="single" w:sz="4" w:space="0" w:color="000000"/>
              <w:left w:val="single" w:sz="4" w:space="0" w:color="000000"/>
              <w:bottom w:val="single" w:sz="4" w:space="0" w:color="000000"/>
              <w:right w:val="single" w:sz="4" w:space="0" w:color="000000"/>
            </w:tcBorders>
          </w:tcPr>
          <w:p w14:paraId="2544876C" w14:textId="25DE073F" w:rsidR="004C7AB7" w:rsidRPr="0040521F" w:rsidRDefault="00C64F53" w:rsidP="004B05FD">
            <w:pPr>
              <w:pStyle w:val="TableParagraph"/>
              <w:spacing w:before="9"/>
              <w:jc w:val="center"/>
              <w:rPr>
                <w:rFonts w:eastAsia="Arial" w:cs="Calibri"/>
                <w:sz w:val="20"/>
                <w:szCs w:val="20"/>
                <w:lang w:val="bs-Latn-BA"/>
              </w:rPr>
            </w:pPr>
            <w:r>
              <w:rPr>
                <w:rFonts w:cs="Calibri"/>
                <w:sz w:val="20"/>
                <w:szCs w:val="20"/>
                <w:lang w:val="bs-Latn-BA"/>
              </w:rPr>
              <w:t>Dvije trećine</w:t>
            </w:r>
          </w:p>
        </w:tc>
        <w:tc>
          <w:tcPr>
            <w:tcW w:w="1830" w:type="dxa"/>
            <w:tcBorders>
              <w:top w:val="single" w:sz="4" w:space="0" w:color="000000"/>
              <w:left w:val="single" w:sz="4" w:space="0" w:color="000000"/>
              <w:bottom w:val="single" w:sz="4" w:space="0" w:color="000000"/>
              <w:right w:val="single" w:sz="4" w:space="0" w:color="000000"/>
            </w:tcBorders>
          </w:tcPr>
          <w:p w14:paraId="510C0922" w14:textId="77777777" w:rsidR="004C7AB7" w:rsidRPr="0040521F" w:rsidRDefault="004C7AB7" w:rsidP="004B05FD">
            <w:pPr>
              <w:pStyle w:val="TableParagraph"/>
              <w:spacing w:line="274" w:lineRule="exact"/>
              <w:ind w:right="1"/>
              <w:jc w:val="center"/>
              <w:rPr>
                <w:rFonts w:eastAsia="Arial" w:cs="Calibri"/>
                <w:b/>
                <w:bCs/>
                <w:sz w:val="20"/>
                <w:szCs w:val="20"/>
                <w:lang w:val="bs-Latn-BA"/>
              </w:rPr>
            </w:pPr>
            <w:r w:rsidRPr="0040521F">
              <w:rPr>
                <w:rFonts w:eastAsia="Arial" w:cs="Calibri"/>
                <w:b/>
                <w:bCs/>
                <w:sz w:val="20"/>
                <w:szCs w:val="20"/>
                <w:lang w:val="bs-Latn-BA"/>
              </w:rPr>
              <w:t>√</w:t>
            </w:r>
          </w:p>
          <w:p w14:paraId="55C74174" w14:textId="77777777" w:rsidR="009D5B8D" w:rsidRPr="0040521F" w:rsidRDefault="009D5B8D" w:rsidP="004B05FD">
            <w:pPr>
              <w:pStyle w:val="TableParagraph"/>
              <w:spacing w:line="274" w:lineRule="exact"/>
              <w:ind w:right="1"/>
              <w:jc w:val="center"/>
              <w:rPr>
                <w:rFonts w:eastAsia="Arial" w:cs="Calibri"/>
                <w:b/>
                <w:bCs/>
                <w:sz w:val="20"/>
                <w:szCs w:val="20"/>
                <w:lang w:val="bs-Latn-BA"/>
              </w:rPr>
            </w:pPr>
          </w:p>
          <w:p w14:paraId="5826F2C1" w14:textId="77777777" w:rsidR="009D5B8D" w:rsidRPr="0040521F" w:rsidRDefault="009D5B8D" w:rsidP="004B05FD">
            <w:pPr>
              <w:pStyle w:val="TableParagraph"/>
              <w:spacing w:line="274" w:lineRule="exact"/>
              <w:ind w:right="1"/>
              <w:jc w:val="center"/>
              <w:rPr>
                <w:rFonts w:eastAsia="Arial" w:cs="Calibri"/>
                <w:b/>
                <w:bCs/>
                <w:sz w:val="20"/>
                <w:szCs w:val="20"/>
                <w:lang w:val="bs-Latn-BA"/>
              </w:rPr>
            </w:pPr>
          </w:p>
          <w:p w14:paraId="693BBA5D" w14:textId="77777777" w:rsidR="009D5B8D" w:rsidRPr="0040521F" w:rsidRDefault="009D5B8D" w:rsidP="004B05FD">
            <w:pPr>
              <w:pStyle w:val="TableParagraph"/>
              <w:spacing w:line="274" w:lineRule="exact"/>
              <w:ind w:right="1"/>
              <w:jc w:val="center"/>
              <w:rPr>
                <w:rFonts w:eastAsia="Arial" w:cs="Calibri"/>
                <w:sz w:val="20"/>
                <w:szCs w:val="20"/>
                <w:lang w:val="bs-Latn-BA"/>
              </w:rPr>
            </w:pPr>
          </w:p>
          <w:p w14:paraId="33698356" w14:textId="77777777" w:rsidR="009D5B8D" w:rsidRPr="0040521F" w:rsidRDefault="009D5B8D" w:rsidP="004B05FD">
            <w:pPr>
              <w:pStyle w:val="TableParagraph"/>
              <w:spacing w:line="274" w:lineRule="exact"/>
              <w:ind w:right="1"/>
              <w:jc w:val="center"/>
              <w:rPr>
                <w:rFonts w:eastAsia="Arial" w:cs="Calibri"/>
                <w:sz w:val="20"/>
                <w:szCs w:val="20"/>
                <w:lang w:val="bs-Latn-BA"/>
              </w:rPr>
            </w:pPr>
          </w:p>
        </w:tc>
      </w:tr>
      <w:tr w:rsidR="004C7AB7" w:rsidRPr="0040521F" w14:paraId="10D5721B" w14:textId="77777777" w:rsidTr="00C64F53">
        <w:trPr>
          <w:trHeight w:hRule="exact" w:val="286"/>
        </w:trPr>
        <w:tc>
          <w:tcPr>
            <w:tcW w:w="2891" w:type="dxa"/>
            <w:tcBorders>
              <w:top w:val="single" w:sz="4" w:space="0" w:color="000000"/>
              <w:left w:val="single" w:sz="4" w:space="0" w:color="000000"/>
              <w:bottom w:val="single" w:sz="4" w:space="0" w:color="000000"/>
              <w:right w:val="single" w:sz="4" w:space="0" w:color="000000"/>
            </w:tcBorders>
          </w:tcPr>
          <w:p w14:paraId="4659D78D" w14:textId="520D5069" w:rsidR="004C7AB7" w:rsidRPr="0040521F" w:rsidRDefault="00827415" w:rsidP="004C7AB7">
            <w:pPr>
              <w:pStyle w:val="TableParagraph"/>
              <w:spacing w:before="44"/>
              <w:ind w:left="103"/>
              <w:rPr>
                <w:rFonts w:eastAsia="Arial" w:cs="Calibri"/>
                <w:sz w:val="20"/>
                <w:szCs w:val="20"/>
                <w:lang w:val="bs-Latn-BA"/>
              </w:rPr>
            </w:pPr>
            <w:r w:rsidRPr="00827415">
              <w:rPr>
                <w:rFonts w:cs="Calibri"/>
                <w:sz w:val="20"/>
                <w:szCs w:val="20"/>
                <w:lang w:val="bs-Latn-BA"/>
              </w:rPr>
              <w:t>Zatvori</w:t>
            </w:r>
            <w:r>
              <w:rPr>
                <w:rFonts w:cs="Calibri"/>
                <w:sz w:val="20"/>
                <w:szCs w:val="20"/>
                <w:lang w:val="bs-Latn-BA"/>
              </w:rPr>
              <w:t>ti</w:t>
            </w:r>
            <w:r w:rsidRPr="00827415">
              <w:rPr>
                <w:rFonts w:cs="Calibri"/>
                <w:sz w:val="20"/>
                <w:szCs w:val="20"/>
                <w:lang w:val="bs-Latn-BA"/>
              </w:rPr>
              <w:t xml:space="preserve"> diskusiju</w:t>
            </w:r>
          </w:p>
        </w:tc>
        <w:tc>
          <w:tcPr>
            <w:tcW w:w="1134" w:type="dxa"/>
            <w:tcBorders>
              <w:top w:val="single" w:sz="4" w:space="0" w:color="000000"/>
              <w:left w:val="single" w:sz="4" w:space="0" w:color="000000"/>
              <w:bottom w:val="single" w:sz="4" w:space="0" w:color="000000"/>
              <w:right w:val="single" w:sz="4" w:space="0" w:color="000000"/>
            </w:tcBorders>
          </w:tcPr>
          <w:p w14:paraId="7FAF1143"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7A363DC2" w14:textId="77777777" w:rsidR="004C7AB7" w:rsidRPr="0040521F" w:rsidRDefault="004C7AB7" w:rsidP="004B05FD">
            <w:pPr>
              <w:jc w:val="center"/>
              <w:rPr>
                <w:rFonts w:ascii="Calibri" w:hAnsi="Calibri" w:cs="Calibri"/>
                <w:sz w:val="20"/>
                <w:szCs w:val="20"/>
                <w:lang w:val="bs-Latn-BA"/>
              </w:rPr>
            </w:pPr>
          </w:p>
        </w:tc>
        <w:tc>
          <w:tcPr>
            <w:tcW w:w="1134" w:type="dxa"/>
            <w:tcBorders>
              <w:top w:val="single" w:sz="4" w:space="0" w:color="000000"/>
              <w:left w:val="single" w:sz="4" w:space="0" w:color="000000"/>
              <w:bottom w:val="single" w:sz="4" w:space="0" w:color="000000"/>
              <w:right w:val="single" w:sz="4" w:space="0" w:color="000000"/>
            </w:tcBorders>
          </w:tcPr>
          <w:p w14:paraId="0DEC3696" w14:textId="77777777" w:rsidR="004C7AB7" w:rsidRPr="0040521F" w:rsidRDefault="004C7AB7" w:rsidP="004B05FD">
            <w:pPr>
              <w:jc w:val="center"/>
              <w:rPr>
                <w:rFonts w:ascii="Calibri" w:hAnsi="Calibri" w:cs="Calibri"/>
                <w:sz w:val="20"/>
                <w:szCs w:val="20"/>
                <w:lang w:val="bs-Latn-BA"/>
              </w:rPr>
            </w:pPr>
          </w:p>
        </w:tc>
        <w:tc>
          <w:tcPr>
            <w:tcW w:w="1417" w:type="dxa"/>
            <w:tcBorders>
              <w:top w:val="single" w:sz="4" w:space="0" w:color="000000"/>
              <w:left w:val="single" w:sz="4" w:space="0" w:color="000000"/>
              <w:bottom w:val="single" w:sz="4" w:space="0" w:color="000000"/>
              <w:right w:val="single" w:sz="4" w:space="0" w:color="000000"/>
            </w:tcBorders>
          </w:tcPr>
          <w:p w14:paraId="39F6DCC1" w14:textId="1EBC6944" w:rsidR="004C7AB7" w:rsidRPr="0040521F" w:rsidRDefault="00C64F53" w:rsidP="004B05FD">
            <w:pPr>
              <w:pStyle w:val="TableParagraph"/>
              <w:spacing w:before="10"/>
              <w:jc w:val="center"/>
              <w:rPr>
                <w:rFonts w:eastAsia="Arial" w:cs="Calibri"/>
                <w:sz w:val="20"/>
                <w:szCs w:val="20"/>
                <w:lang w:val="bs-Latn-BA"/>
              </w:rPr>
            </w:pPr>
            <w:r>
              <w:rPr>
                <w:rFonts w:cs="Calibri"/>
                <w:sz w:val="20"/>
                <w:szCs w:val="20"/>
                <w:lang w:val="bs-Latn-BA"/>
              </w:rPr>
              <w:t>Dvije trećine</w:t>
            </w:r>
          </w:p>
        </w:tc>
        <w:tc>
          <w:tcPr>
            <w:tcW w:w="1830" w:type="dxa"/>
            <w:tcBorders>
              <w:top w:val="single" w:sz="4" w:space="0" w:color="000000"/>
              <w:left w:val="single" w:sz="4" w:space="0" w:color="000000"/>
              <w:bottom w:val="single" w:sz="4" w:space="0" w:color="000000"/>
              <w:right w:val="single" w:sz="4" w:space="0" w:color="000000"/>
            </w:tcBorders>
          </w:tcPr>
          <w:p w14:paraId="4E7F9DCC"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r>
      <w:tr w:rsidR="004C7AB7" w:rsidRPr="0040521F" w14:paraId="5AB61743" w14:textId="77777777" w:rsidTr="00C64F53">
        <w:trPr>
          <w:trHeight w:hRule="exact" w:val="287"/>
        </w:trPr>
        <w:tc>
          <w:tcPr>
            <w:tcW w:w="2891" w:type="dxa"/>
            <w:tcBorders>
              <w:top w:val="single" w:sz="4" w:space="0" w:color="000000"/>
              <w:left w:val="single" w:sz="4" w:space="0" w:color="000000"/>
              <w:bottom w:val="single" w:sz="4" w:space="0" w:color="000000"/>
              <w:right w:val="single" w:sz="4" w:space="0" w:color="000000"/>
            </w:tcBorders>
          </w:tcPr>
          <w:p w14:paraId="678724DD" w14:textId="649E8DE1" w:rsidR="004C7AB7" w:rsidRPr="0040521F" w:rsidRDefault="00827415" w:rsidP="004C7AB7">
            <w:pPr>
              <w:pStyle w:val="TableParagraph"/>
              <w:spacing w:before="44"/>
              <w:ind w:left="103"/>
              <w:rPr>
                <w:rFonts w:eastAsia="Arial" w:cs="Calibri"/>
                <w:sz w:val="20"/>
                <w:szCs w:val="20"/>
                <w:lang w:val="bs-Latn-BA"/>
              </w:rPr>
            </w:pPr>
            <w:r>
              <w:rPr>
                <w:rFonts w:cs="Calibri"/>
                <w:sz w:val="20"/>
                <w:szCs w:val="20"/>
                <w:lang w:val="bs-Latn-BA"/>
              </w:rPr>
              <w:t xml:space="preserve">Pauza </w:t>
            </w:r>
          </w:p>
        </w:tc>
        <w:tc>
          <w:tcPr>
            <w:tcW w:w="1134" w:type="dxa"/>
            <w:tcBorders>
              <w:top w:val="single" w:sz="4" w:space="0" w:color="000000"/>
              <w:left w:val="single" w:sz="4" w:space="0" w:color="000000"/>
              <w:bottom w:val="single" w:sz="4" w:space="0" w:color="000000"/>
              <w:right w:val="single" w:sz="4" w:space="0" w:color="000000"/>
            </w:tcBorders>
          </w:tcPr>
          <w:p w14:paraId="469E0ED2" w14:textId="77777777" w:rsidR="004C7AB7" w:rsidRPr="0040521F" w:rsidRDefault="004C7AB7" w:rsidP="004B05FD">
            <w:pPr>
              <w:pStyle w:val="TableParagraph"/>
              <w:spacing w:line="275"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38AB74A4" w14:textId="77777777" w:rsidR="004C7AB7" w:rsidRPr="0040521F" w:rsidRDefault="004C7AB7" w:rsidP="004B05FD">
            <w:pPr>
              <w:jc w:val="center"/>
              <w:rPr>
                <w:rFonts w:ascii="Calibri" w:hAnsi="Calibri" w:cs="Calibri"/>
                <w:sz w:val="20"/>
                <w:szCs w:val="20"/>
                <w:lang w:val="bs-Latn-BA"/>
              </w:rPr>
            </w:pPr>
          </w:p>
        </w:tc>
        <w:tc>
          <w:tcPr>
            <w:tcW w:w="1134" w:type="dxa"/>
            <w:tcBorders>
              <w:top w:val="single" w:sz="4" w:space="0" w:color="000000"/>
              <w:left w:val="single" w:sz="4" w:space="0" w:color="000000"/>
              <w:bottom w:val="single" w:sz="4" w:space="0" w:color="000000"/>
              <w:right w:val="single" w:sz="4" w:space="0" w:color="000000"/>
            </w:tcBorders>
          </w:tcPr>
          <w:p w14:paraId="24A69611" w14:textId="77777777" w:rsidR="004C7AB7" w:rsidRPr="0040521F" w:rsidRDefault="004C7AB7" w:rsidP="004B05FD">
            <w:pPr>
              <w:pStyle w:val="TableParagraph"/>
              <w:spacing w:line="275" w:lineRule="exact"/>
              <w:jc w:val="center"/>
              <w:rPr>
                <w:rFonts w:eastAsia="Arial" w:cs="Calibri"/>
                <w:sz w:val="20"/>
                <w:szCs w:val="20"/>
                <w:lang w:val="bs-Latn-BA"/>
              </w:rPr>
            </w:pPr>
            <w:r w:rsidRPr="0040521F">
              <w:rPr>
                <w:rFonts w:eastAsia="Arial" w:cs="Calibri"/>
                <w:b/>
                <w:bCs/>
                <w:sz w:val="20"/>
                <w:szCs w:val="20"/>
                <w:lang w:val="bs-Latn-BA"/>
              </w:rPr>
              <w:t>√</w:t>
            </w:r>
          </w:p>
        </w:tc>
        <w:tc>
          <w:tcPr>
            <w:tcW w:w="1417" w:type="dxa"/>
            <w:tcBorders>
              <w:top w:val="single" w:sz="4" w:space="0" w:color="000000"/>
              <w:left w:val="single" w:sz="4" w:space="0" w:color="000000"/>
              <w:bottom w:val="single" w:sz="4" w:space="0" w:color="000000"/>
              <w:right w:val="single" w:sz="4" w:space="0" w:color="000000"/>
            </w:tcBorders>
          </w:tcPr>
          <w:p w14:paraId="25D7BF87" w14:textId="3639B67D" w:rsidR="004C7AB7" w:rsidRPr="0040521F" w:rsidRDefault="00C64F53" w:rsidP="004B05FD">
            <w:pPr>
              <w:pStyle w:val="TableParagraph"/>
              <w:spacing w:before="44"/>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60DB5E1B" w14:textId="77777777" w:rsidR="004C7AB7" w:rsidRPr="0040521F" w:rsidRDefault="004C7AB7" w:rsidP="004B05FD">
            <w:pPr>
              <w:jc w:val="center"/>
              <w:rPr>
                <w:rFonts w:ascii="Calibri" w:hAnsi="Calibri" w:cs="Calibri"/>
                <w:sz w:val="20"/>
                <w:szCs w:val="20"/>
                <w:lang w:val="bs-Latn-BA"/>
              </w:rPr>
            </w:pPr>
          </w:p>
        </w:tc>
      </w:tr>
      <w:tr w:rsidR="004C7AB7" w:rsidRPr="0040521F" w14:paraId="53F50F1A" w14:textId="77777777" w:rsidTr="00C64F53">
        <w:trPr>
          <w:trHeight w:hRule="exact" w:val="286"/>
        </w:trPr>
        <w:tc>
          <w:tcPr>
            <w:tcW w:w="2891" w:type="dxa"/>
            <w:tcBorders>
              <w:top w:val="single" w:sz="4" w:space="0" w:color="000000"/>
              <w:left w:val="single" w:sz="4" w:space="0" w:color="000000"/>
              <w:bottom w:val="single" w:sz="4" w:space="0" w:color="000000"/>
              <w:right w:val="single" w:sz="4" w:space="0" w:color="000000"/>
            </w:tcBorders>
          </w:tcPr>
          <w:p w14:paraId="16A73CEF" w14:textId="688CC149" w:rsidR="004C7AB7" w:rsidRPr="0040521F" w:rsidRDefault="00827415" w:rsidP="00827415">
            <w:pPr>
              <w:pStyle w:val="TableParagraph"/>
              <w:spacing w:before="43"/>
              <w:ind w:left="103"/>
              <w:rPr>
                <w:rFonts w:eastAsia="Arial" w:cs="Calibri"/>
                <w:sz w:val="20"/>
                <w:szCs w:val="20"/>
                <w:lang w:val="bs-Latn-BA"/>
              </w:rPr>
            </w:pPr>
            <w:r>
              <w:rPr>
                <w:rFonts w:cs="Calibri"/>
                <w:sz w:val="20"/>
                <w:szCs w:val="20"/>
                <w:lang w:val="bs-Latn-BA"/>
              </w:rPr>
              <w:t xml:space="preserve">Zaključivanje </w:t>
            </w:r>
            <w:r w:rsidR="004C7AB7" w:rsidRPr="0040521F">
              <w:rPr>
                <w:rFonts w:cs="Calibri"/>
                <w:sz w:val="20"/>
                <w:szCs w:val="20"/>
                <w:lang w:val="bs-Latn-BA"/>
              </w:rPr>
              <w:t>(</w:t>
            </w:r>
            <w:r>
              <w:rPr>
                <w:rFonts w:cs="Calibri"/>
                <w:sz w:val="20"/>
                <w:szCs w:val="20"/>
                <w:lang w:val="bs-Latn-BA"/>
              </w:rPr>
              <w:t>kraj sastanka)</w:t>
            </w:r>
          </w:p>
        </w:tc>
        <w:tc>
          <w:tcPr>
            <w:tcW w:w="1134" w:type="dxa"/>
            <w:tcBorders>
              <w:top w:val="single" w:sz="4" w:space="0" w:color="000000"/>
              <w:left w:val="single" w:sz="4" w:space="0" w:color="000000"/>
              <w:bottom w:val="single" w:sz="4" w:space="0" w:color="000000"/>
              <w:right w:val="single" w:sz="4" w:space="0" w:color="000000"/>
            </w:tcBorders>
          </w:tcPr>
          <w:p w14:paraId="28D95D44"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35DBB546" w14:textId="77777777" w:rsidR="004C7AB7" w:rsidRPr="0040521F" w:rsidRDefault="004C7AB7" w:rsidP="004B05FD">
            <w:pPr>
              <w:jc w:val="center"/>
              <w:rPr>
                <w:rFonts w:ascii="Calibri" w:hAnsi="Calibri" w:cs="Calibri"/>
                <w:sz w:val="20"/>
                <w:szCs w:val="20"/>
                <w:lang w:val="bs-Latn-BA"/>
              </w:rPr>
            </w:pPr>
          </w:p>
        </w:tc>
        <w:tc>
          <w:tcPr>
            <w:tcW w:w="1134" w:type="dxa"/>
            <w:tcBorders>
              <w:top w:val="single" w:sz="4" w:space="0" w:color="000000"/>
              <w:left w:val="single" w:sz="4" w:space="0" w:color="000000"/>
              <w:bottom w:val="single" w:sz="4" w:space="0" w:color="000000"/>
              <w:right w:val="single" w:sz="4" w:space="0" w:color="000000"/>
            </w:tcBorders>
          </w:tcPr>
          <w:p w14:paraId="48C6016A" w14:textId="77777777" w:rsidR="004C7AB7" w:rsidRPr="0040521F" w:rsidRDefault="004C7AB7" w:rsidP="004B05FD">
            <w:pPr>
              <w:jc w:val="center"/>
              <w:rPr>
                <w:rFonts w:ascii="Calibri" w:hAnsi="Calibri" w:cs="Calibri"/>
                <w:sz w:val="20"/>
                <w:szCs w:val="20"/>
                <w:lang w:val="bs-Latn-BA"/>
              </w:rPr>
            </w:pPr>
          </w:p>
        </w:tc>
        <w:tc>
          <w:tcPr>
            <w:tcW w:w="1417" w:type="dxa"/>
            <w:tcBorders>
              <w:top w:val="single" w:sz="4" w:space="0" w:color="000000"/>
              <w:left w:val="single" w:sz="4" w:space="0" w:color="000000"/>
              <w:bottom w:val="single" w:sz="4" w:space="0" w:color="000000"/>
              <w:right w:val="single" w:sz="4" w:space="0" w:color="000000"/>
            </w:tcBorders>
          </w:tcPr>
          <w:p w14:paraId="6F31282E" w14:textId="1FB18089" w:rsidR="004C7AB7" w:rsidRPr="0040521F" w:rsidRDefault="00C64F53" w:rsidP="004B05FD">
            <w:pPr>
              <w:pStyle w:val="TableParagraph"/>
              <w:spacing w:before="42"/>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4BDF6366" w14:textId="77777777" w:rsidR="004C7AB7" w:rsidRPr="0040521F" w:rsidRDefault="004C7AB7" w:rsidP="004B05FD">
            <w:pPr>
              <w:jc w:val="center"/>
              <w:rPr>
                <w:rFonts w:ascii="Calibri" w:hAnsi="Calibri" w:cs="Calibri"/>
                <w:sz w:val="20"/>
                <w:szCs w:val="20"/>
                <w:lang w:val="bs-Latn-BA"/>
              </w:rPr>
            </w:pPr>
          </w:p>
        </w:tc>
      </w:tr>
      <w:tr w:rsidR="004C7AB7" w:rsidRPr="0040521F" w14:paraId="50A4DAD6" w14:textId="77777777" w:rsidTr="00C64F53">
        <w:trPr>
          <w:trHeight w:hRule="exact" w:val="286"/>
        </w:trPr>
        <w:tc>
          <w:tcPr>
            <w:tcW w:w="2891" w:type="dxa"/>
            <w:tcBorders>
              <w:top w:val="single" w:sz="4" w:space="0" w:color="000000"/>
              <w:left w:val="single" w:sz="4" w:space="0" w:color="000000"/>
              <w:bottom w:val="single" w:sz="4" w:space="0" w:color="000000"/>
              <w:right w:val="single" w:sz="4" w:space="0" w:color="000000"/>
            </w:tcBorders>
          </w:tcPr>
          <w:p w14:paraId="7B514A7C" w14:textId="077A0EC5" w:rsidR="004C7AB7" w:rsidRPr="0040521F" w:rsidRDefault="00827415" w:rsidP="004C7AB7">
            <w:pPr>
              <w:pStyle w:val="TableParagraph"/>
              <w:spacing w:before="44"/>
              <w:ind w:left="103"/>
              <w:rPr>
                <w:rFonts w:eastAsia="Arial" w:cs="Calibri"/>
                <w:sz w:val="20"/>
                <w:szCs w:val="20"/>
                <w:lang w:val="bs-Latn-BA"/>
              </w:rPr>
            </w:pPr>
            <w:r>
              <w:rPr>
                <w:rFonts w:cs="Calibri"/>
                <w:sz w:val="20"/>
                <w:szCs w:val="20"/>
                <w:lang w:val="bs-Latn-BA"/>
              </w:rPr>
              <w:t xml:space="preserve">Proslijediti komisiji </w:t>
            </w:r>
          </w:p>
        </w:tc>
        <w:tc>
          <w:tcPr>
            <w:tcW w:w="1134" w:type="dxa"/>
            <w:tcBorders>
              <w:top w:val="single" w:sz="4" w:space="0" w:color="000000"/>
              <w:left w:val="single" w:sz="4" w:space="0" w:color="000000"/>
              <w:bottom w:val="single" w:sz="4" w:space="0" w:color="000000"/>
              <w:right w:val="single" w:sz="4" w:space="0" w:color="000000"/>
            </w:tcBorders>
          </w:tcPr>
          <w:p w14:paraId="78A3626A"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2F0387F3"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35835077" w14:textId="77777777" w:rsidR="004C7AB7" w:rsidRPr="0040521F" w:rsidRDefault="004C7AB7" w:rsidP="004B05FD">
            <w:pPr>
              <w:pStyle w:val="TableParagraph"/>
              <w:spacing w:line="274" w:lineRule="exact"/>
              <w:jc w:val="center"/>
              <w:rPr>
                <w:rFonts w:eastAsia="Arial" w:cs="Calibri"/>
                <w:sz w:val="20"/>
                <w:szCs w:val="20"/>
                <w:lang w:val="bs-Latn-BA"/>
              </w:rPr>
            </w:pPr>
            <w:r w:rsidRPr="0040521F">
              <w:rPr>
                <w:rFonts w:eastAsia="Arial" w:cs="Calibri"/>
                <w:b/>
                <w:bCs/>
                <w:sz w:val="20"/>
                <w:szCs w:val="20"/>
                <w:lang w:val="bs-Latn-BA"/>
              </w:rPr>
              <w:t>√</w:t>
            </w:r>
          </w:p>
        </w:tc>
        <w:tc>
          <w:tcPr>
            <w:tcW w:w="1417" w:type="dxa"/>
            <w:tcBorders>
              <w:top w:val="single" w:sz="4" w:space="0" w:color="000000"/>
              <w:left w:val="single" w:sz="4" w:space="0" w:color="000000"/>
              <w:bottom w:val="single" w:sz="4" w:space="0" w:color="000000"/>
              <w:right w:val="single" w:sz="4" w:space="0" w:color="000000"/>
            </w:tcBorders>
          </w:tcPr>
          <w:p w14:paraId="09B2C13F" w14:textId="53F603FA" w:rsidR="004C7AB7" w:rsidRPr="0040521F" w:rsidRDefault="00C64F53" w:rsidP="004B05FD">
            <w:pPr>
              <w:pStyle w:val="TableParagraph"/>
              <w:spacing w:before="44"/>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29AC4376"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r>
      <w:tr w:rsidR="004C7AB7" w:rsidRPr="0040521F" w14:paraId="21047A41" w14:textId="77777777" w:rsidTr="00C64F53">
        <w:trPr>
          <w:trHeight w:hRule="exact" w:val="287"/>
        </w:trPr>
        <w:tc>
          <w:tcPr>
            <w:tcW w:w="2891" w:type="dxa"/>
            <w:tcBorders>
              <w:top w:val="single" w:sz="4" w:space="0" w:color="000000"/>
              <w:left w:val="single" w:sz="4" w:space="0" w:color="000000"/>
              <w:bottom w:val="single" w:sz="4" w:space="0" w:color="000000"/>
              <w:right w:val="single" w:sz="4" w:space="0" w:color="000000"/>
            </w:tcBorders>
          </w:tcPr>
          <w:p w14:paraId="5F6C1CD5" w14:textId="4CAD33C2" w:rsidR="004C7AB7" w:rsidRPr="0040521F" w:rsidRDefault="00827415" w:rsidP="004C7AB7">
            <w:pPr>
              <w:pStyle w:val="TableParagraph"/>
              <w:spacing w:before="44"/>
              <w:ind w:left="103"/>
              <w:rPr>
                <w:rFonts w:eastAsia="Arial" w:cs="Calibri"/>
                <w:sz w:val="20"/>
                <w:szCs w:val="20"/>
                <w:lang w:val="bs-Latn-BA"/>
              </w:rPr>
            </w:pPr>
            <w:r>
              <w:rPr>
                <w:rFonts w:cs="Calibri"/>
                <w:sz w:val="20"/>
                <w:szCs w:val="20"/>
                <w:lang w:val="bs-Latn-BA"/>
              </w:rPr>
              <w:t>Odgod</w:t>
            </w:r>
            <w:r w:rsidR="00C64F53">
              <w:rPr>
                <w:rFonts w:cs="Calibri"/>
                <w:sz w:val="20"/>
                <w:szCs w:val="20"/>
                <w:lang w:val="bs-Latn-BA"/>
              </w:rPr>
              <w:t xml:space="preserve">iti na određeno vrijeme </w:t>
            </w:r>
          </w:p>
        </w:tc>
        <w:tc>
          <w:tcPr>
            <w:tcW w:w="1134" w:type="dxa"/>
            <w:tcBorders>
              <w:top w:val="single" w:sz="4" w:space="0" w:color="000000"/>
              <w:left w:val="single" w:sz="4" w:space="0" w:color="000000"/>
              <w:bottom w:val="single" w:sz="4" w:space="0" w:color="000000"/>
              <w:right w:val="single" w:sz="4" w:space="0" w:color="000000"/>
            </w:tcBorders>
          </w:tcPr>
          <w:p w14:paraId="519AF018" w14:textId="77777777" w:rsidR="004C7AB7" w:rsidRPr="0040521F" w:rsidRDefault="004C7AB7" w:rsidP="004B05FD">
            <w:pPr>
              <w:pStyle w:val="TableParagraph"/>
              <w:spacing w:line="275"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3FF9A4F5" w14:textId="77777777" w:rsidR="004C7AB7" w:rsidRPr="0040521F" w:rsidRDefault="004C7AB7" w:rsidP="004B05FD">
            <w:pPr>
              <w:pStyle w:val="TableParagraph"/>
              <w:spacing w:line="275"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673A157B" w14:textId="77777777" w:rsidR="004C7AB7" w:rsidRPr="0040521F" w:rsidRDefault="004C7AB7" w:rsidP="004B05FD">
            <w:pPr>
              <w:pStyle w:val="TableParagraph"/>
              <w:spacing w:line="275" w:lineRule="exact"/>
              <w:jc w:val="center"/>
              <w:rPr>
                <w:rFonts w:eastAsia="Arial" w:cs="Calibri"/>
                <w:sz w:val="20"/>
                <w:szCs w:val="20"/>
                <w:lang w:val="bs-Latn-BA"/>
              </w:rPr>
            </w:pPr>
            <w:r w:rsidRPr="0040521F">
              <w:rPr>
                <w:rFonts w:eastAsia="Arial" w:cs="Calibri"/>
                <w:b/>
                <w:bCs/>
                <w:sz w:val="20"/>
                <w:szCs w:val="20"/>
                <w:lang w:val="bs-Latn-BA"/>
              </w:rPr>
              <w:t>√</w:t>
            </w:r>
          </w:p>
        </w:tc>
        <w:tc>
          <w:tcPr>
            <w:tcW w:w="1417" w:type="dxa"/>
            <w:tcBorders>
              <w:top w:val="single" w:sz="4" w:space="0" w:color="000000"/>
              <w:left w:val="single" w:sz="4" w:space="0" w:color="000000"/>
              <w:bottom w:val="single" w:sz="4" w:space="0" w:color="000000"/>
              <w:right w:val="single" w:sz="4" w:space="0" w:color="000000"/>
            </w:tcBorders>
          </w:tcPr>
          <w:p w14:paraId="3A56FEA7" w14:textId="41C2E0FE" w:rsidR="004C7AB7" w:rsidRPr="0040521F" w:rsidRDefault="00C64F53" w:rsidP="004B05FD">
            <w:pPr>
              <w:pStyle w:val="TableParagraph"/>
              <w:spacing w:before="44"/>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367426E2" w14:textId="77777777" w:rsidR="004C7AB7" w:rsidRPr="0040521F" w:rsidRDefault="004C7AB7" w:rsidP="004B05FD">
            <w:pPr>
              <w:pStyle w:val="TableParagraph"/>
              <w:spacing w:line="275" w:lineRule="exact"/>
              <w:ind w:right="1"/>
              <w:jc w:val="center"/>
              <w:rPr>
                <w:rFonts w:eastAsia="Arial" w:cs="Calibri"/>
                <w:sz w:val="20"/>
                <w:szCs w:val="20"/>
                <w:lang w:val="bs-Latn-BA"/>
              </w:rPr>
            </w:pPr>
            <w:r w:rsidRPr="0040521F">
              <w:rPr>
                <w:rFonts w:eastAsia="Arial" w:cs="Calibri"/>
                <w:b/>
                <w:bCs/>
                <w:sz w:val="20"/>
                <w:szCs w:val="20"/>
                <w:lang w:val="bs-Latn-BA"/>
              </w:rPr>
              <w:t>√</w:t>
            </w:r>
          </w:p>
        </w:tc>
      </w:tr>
      <w:tr w:rsidR="004C7AB7" w:rsidRPr="0040521F" w14:paraId="4897292C" w14:textId="77777777" w:rsidTr="00C64F53">
        <w:trPr>
          <w:trHeight w:hRule="exact" w:val="286"/>
        </w:trPr>
        <w:tc>
          <w:tcPr>
            <w:tcW w:w="2891" w:type="dxa"/>
            <w:tcBorders>
              <w:top w:val="single" w:sz="4" w:space="0" w:color="000000"/>
              <w:left w:val="single" w:sz="4" w:space="0" w:color="000000"/>
              <w:bottom w:val="single" w:sz="4" w:space="0" w:color="000000"/>
              <w:right w:val="single" w:sz="4" w:space="0" w:color="000000"/>
            </w:tcBorders>
          </w:tcPr>
          <w:p w14:paraId="43D2D466" w14:textId="717A3A1B" w:rsidR="004C7AB7" w:rsidRPr="0040521F" w:rsidRDefault="00C64F53" w:rsidP="004C7AB7">
            <w:pPr>
              <w:pStyle w:val="TableParagraph"/>
              <w:spacing w:before="43"/>
              <w:ind w:left="103"/>
              <w:rPr>
                <w:rFonts w:eastAsia="Arial" w:cs="Calibri"/>
                <w:sz w:val="20"/>
                <w:szCs w:val="20"/>
                <w:lang w:val="bs-Latn-BA"/>
              </w:rPr>
            </w:pPr>
            <w:r>
              <w:rPr>
                <w:rFonts w:cs="Calibri"/>
                <w:sz w:val="20"/>
                <w:szCs w:val="20"/>
                <w:lang w:val="bs-Latn-BA"/>
              </w:rPr>
              <w:t xml:space="preserve">Ponuđen </w:t>
            </w:r>
          </w:p>
        </w:tc>
        <w:tc>
          <w:tcPr>
            <w:tcW w:w="1134" w:type="dxa"/>
            <w:tcBorders>
              <w:top w:val="single" w:sz="4" w:space="0" w:color="000000"/>
              <w:left w:val="single" w:sz="4" w:space="0" w:color="000000"/>
              <w:bottom w:val="single" w:sz="4" w:space="0" w:color="000000"/>
              <w:right w:val="single" w:sz="4" w:space="0" w:color="000000"/>
            </w:tcBorders>
          </w:tcPr>
          <w:p w14:paraId="0A2B1D28"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330A41AD" w14:textId="77777777" w:rsidR="004C7AB7" w:rsidRPr="0040521F" w:rsidRDefault="004C7AB7" w:rsidP="004B05FD">
            <w:pPr>
              <w:jc w:val="center"/>
              <w:rPr>
                <w:rFonts w:ascii="Calibri" w:hAnsi="Calibri" w:cs="Calibri"/>
                <w:sz w:val="20"/>
                <w:szCs w:val="20"/>
                <w:lang w:val="bs-Latn-BA"/>
              </w:rPr>
            </w:pPr>
          </w:p>
        </w:tc>
        <w:tc>
          <w:tcPr>
            <w:tcW w:w="1134" w:type="dxa"/>
            <w:tcBorders>
              <w:top w:val="single" w:sz="4" w:space="0" w:color="000000"/>
              <w:left w:val="single" w:sz="4" w:space="0" w:color="000000"/>
              <w:bottom w:val="single" w:sz="4" w:space="0" w:color="000000"/>
              <w:right w:val="single" w:sz="4" w:space="0" w:color="000000"/>
            </w:tcBorders>
          </w:tcPr>
          <w:p w14:paraId="2B8661E4" w14:textId="77777777" w:rsidR="004C7AB7" w:rsidRPr="0040521F" w:rsidRDefault="004C7AB7" w:rsidP="004B05FD">
            <w:pPr>
              <w:jc w:val="center"/>
              <w:rPr>
                <w:rFonts w:ascii="Calibri" w:hAnsi="Calibri" w:cs="Calibri"/>
                <w:sz w:val="20"/>
                <w:szCs w:val="20"/>
                <w:lang w:val="bs-Latn-BA"/>
              </w:rPr>
            </w:pPr>
          </w:p>
        </w:tc>
        <w:tc>
          <w:tcPr>
            <w:tcW w:w="1417" w:type="dxa"/>
            <w:tcBorders>
              <w:top w:val="single" w:sz="4" w:space="0" w:color="000000"/>
              <w:left w:val="single" w:sz="4" w:space="0" w:color="000000"/>
              <w:bottom w:val="single" w:sz="4" w:space="0" w:color="000000"/>
              <w:right w:val="single" w:sz="4" w:space="0" w:color="000000"/>
            </w:tcBorders>
          </w:tcPr>
          <w:p w14:paraId="5D662BB6" w14:textId="2C0753B6" w:rsidR="004C7AB7" w:rsidRPr="0040521F" w:rsidRDefault="00C64F53" w:rsidP="004B05FD">
            <w:pPr>
              <w:pStyle w:val="TableParagraph"/>
              <w:spacing w:before="42"/>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33A7D4B0" w14:textId="77777777" w:rsidR="004C7AB7" w:rsidRPr="0040521F" w:rsidRDefault="004C7AB7" w:rsidP="004B05FD">
            <w:pPr>
              <w:jc w:val="center"/>
              <w:rPr>
                <w:rFonts w:ascii="Calibri" w:hAnsi="Calibri" w:cs="Calibri"/>
                <w:sz w:val="20"/>
                <w:szCs w:val="20"/>
                <w:lang w:val="bs-Latn-BA"/>
              </w:rPr>
            </w:pPr>
          </w:p>
        </w:tc>
      </w:tr>
      <w:tr w:rsidR="004C7AB7" w:rsidRPr="0040521F" w14:paraId="5982E24F" w14:textId="77777777" w:rsidTr="00C64F53">
        <w:trPr>
          <w:trHeight w:hRule="exact" w:val="287"/>
        </w:trPr>
        <w:tc>
          <w:tcPr>
            <w:tcW w:w="2891" w:type="dxa"/>
            <w:tcBorders>
              <w:top w:val="single" w:sz="4" w:space="0" w:color="000000"/>
              <w:left w:val="single" w:sz="4" w:space="0" w:color="000000"/>
              <w:bottom w:val="single" w:sz="4" w:space="0" w:color="000000"/>
              <w:right w:val="single" w:sz="4" w:space="0" w:color="000000"/>
            </w:tcBorders>
          </w:tcPr>
          <w:p w14:paraId="6A135087" w14:textId="7745A0F8" w:rsidR="004C7AB7" w:rsidRPr="0040521F" w:rsidRDefault="00C64F53" w:rsidP="004C7AB7">
            <w:pPr>
              <w:pStyle w:val="TableParagraph"/>
              <w:spacing w:before="44"/>
              <w:ind w:left="103"/>
              <w:rPr>
                <w:rFonts w:eastAsia="Arial" w:cs="Calibri"/>
                <w:sz w:val="20"/>
                <w:szCs w:val="20"/>
                <w:lang w:val="bs-Latn-BA"/>
              </w:rPr>
            </w:pPr>
            <w:r w:rsidRPr="00C64F53">
              <w:rPr>
                <w:rFonts w:cs="Calibri"/>
                <w:sz w:val="20"/>
                <w:szCs w:val="20"/>
                <w:lang w:val="bs-Latn-BA"/>
              </w:rPr>
              <w:t>Odgoditi na neodređeno vrijeme</w:t>
            </w:r>
          </w:p>
        </w:tc>
        <w:tc>
          <w:tcPr>
            <w:tcW w:w="1134" w:type="dxa"/>
            <w:tcBorders>
              <w:top w:val="single" w:sz="4" w:space="0" w:color="000000"/>
              <w:left w:val="single" w:sz="4" w:space="0" w:color="000000"/>
              <w:bottom w:val="single" w:sz="4" w:space="0" w:color="000000"/>
              <w:right w:val="single" w:sz="4" w:space="0" w:color="000000"/>
            </w:tcBorders>
          </w:tcPr>
          <w:p w14:paraId="02053931"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1D6FC0BB"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c>
          <w:tcPr>
            <w:tcW w:w="1134" w:type="dxa"/>
            <w:tcBorders>
              <w:top w:val="single" w:sz="4" w:space="0" w:color="000000"/>
              <w:left w:val="single" w:sz="4" w:space="0" w:color="000000"/>
              <w:bottom w:val="single" w:sz="4" w:space="0" w:color="000000"/>
              <w:right w:val="single" w:sz="4" w:space="0" w:color="000000"/>
            </w:tcBorders>
          </w:tcPr>
          <w:p w14:paraId="634174B0" w14:textId="77777777" w:rsidR="004C7AB7" w:rsidRPr="0040521F" w:rsidRDefault="004C7AB7" w:rsidP="004B05FD">
            <w:pPr>
              <w:pStyle w:val="TableParagraph"/>
              <w:spacing w:line="274" w:lineRule="exact"/>
              <w:jc w:val="center"/>
              <w:rPr>
                <w:rFonts w:eastAsia="Arial" w:cs="Calibri"/>
                <w:sz w:val="20"/>
                <w:szCs w:val="20"/>
                <w:lang w:val="bs-Latn-BA"/>
              </w:rPr>
            </w:pPr>
            <w:r w:rsidRPr="0040521F">
              <w:rPr>
                <w:rFonts w:eastAsia="Arial" w:cs="Calibri"/>
                <w:b/>
                <w:bCs/>
                <w:sz w:val="20"/>
                <w:szCs w:val="20"/>
                <w:lang w:val="bs-Latn-BA"/>
              </w:rPr>
              <w:t>√</w:t>
            </w:r>
          </w:p>
        </w:tc>
        <w:tc>
          <w:tcPr>
            <w:tcW w:w="1417" w:type="dxa"/>
            <w:tcBorders>
              <w:top w:val="single" w:sz="4" w:space="0" w:color="000000"/>
              <w:left w:val="single" w:sz="4" w:space="0" w:color="000000"/>
              <w:bottom w:val="single" w:sz="4" w:space="0" w:color="000000"/>
              <w:right w:val="single" w:sz="4" w:space="0" w:color="000000"/>
            </w:tcBorders>
          </w:tcPr>
          <w:p w14:paraId="612681F7" w14:textId="4FE82A68" w:rsidR="004C7AB7" w:rsidRPr="0040521F" w:rsidRDefault="00C64F53" w:rsidP="004B05FD">
            <w:pPr>
              <w:pStyle w:val="TableParagraph"/>
              <w:spacing w:before="44"/>
              <w:ind w:left="429"/>
              <w:jc w:val="center"/>
              <w:rPr>
                <w:rFonts w:eastAsia="Arial" w:cs="Calibri"/>
                <w:sz w:val="20"/>
                <w:szCs w:val="20"/>
                <w:lang w:val="bs-Latn-BA"/>
              </w:rPr>
            </w:pPr>
            <w:r>
              <w:rPr>
                <w:rFonts w:cs="Calibri"/>
                <w:sz w:val="20"/>
                <w:szCs w:val="20"/>
                <w:lang w:val="bs-Latn-BA"/>
              </w:rPr>
              <w:t>Većina</w:t>
            </w:r>
          </w:p>
        </w:tc>
        <w:tc>
          <w:tcPr>
            <w:tcW w:w="1830" w:type="dxa"/>
            <w:tcBorders>
              <w:top w:val="single" w:sz="4" w:space="0" w:color="000000"/>
              <w:left w:val="single" w:sz="4" w:space="0" w:color="000000"/>
              <w:bottom w:val="single" w:sz="4" w:space="0" w:color="000000"/>
              <w:right w:val="single" w:sz="4" w:space="0" w:color="000000"/>
            </w:tcBorders>
          </w:tcPr>
          <w:p w14:paraId="1D54CE81" w14:textId="77777777" w:rsidR="004C7AB7" w:rsidRPr="0040521F" w:rsidRDefault="004C7AB7" w:rsidP="004B05FD">
            <w:pPr>
              <w:pStyle w:val="TableParagraph"/>
              <w:spacing w:line="274" w:lineRule="exact"/>
              <w:ind w:right="1"/>
              <w:jc w:val="center"/>
              <w:rPr>
                <w:rFonts w:eastAsia="Arial" w:cs="Calibri"/>
                <w:sz w:val="20"/>
                <w:szCs w:val="20"/>
                <w:lang w:val="bs-Latn-BA"/>
              </w:rPr>
            </w:pPr>
            <w:r w:rsidRPr="0040521F">
              <w:rPr>
                <w:rFonts w:eastAsia="Arial" w:cs="Calibri"/>
                <w:b/>
                <w:bCs/>
                <w:sz w:val="20"/>
                <w:szCs w:val="20"/>
                <w:lang w:val="bs-Latn-BA"/>
              </w:rPr>
              <w:t>√</w:t>
            </w:r>
          </w:p>
        </w:tc>
      </w:tr>
    </w:tbl>
    <w:p w14:paraId="0D30DA6D" w14:textId="77777777" w:rsidR="004B05FD" w:rsidRPr="0040521F" w:rsidRDefault="004B05FD" w:rsidP="004B05FD">
      <w:pPr>
        <w:tabs>
          <w:tab w:val="left" w:pos="1980"/>
        </w:tabs>
        <w:jc w:val="center"/>
        <w:rPr>
          <w:rFonts w:ascii="Calibri" w:hAnsi="Calibri" w:cs="Calibri"/>
          <w:lang w:val="bs-Latn-BA"/>
        </w:rPr>
      </w:pPr>
    </w:p>
    <w:p w14:paraId="26384664" w14:textId="77777777" w:rsidR="004B05FD" w:rsidRPr="0040521F" w:rsidRDefault="004B05FD" w:rsidP="004B05FD">
      <w:pPr>
        <w:tabs>
          <w:tab w:val="left" w:pos="1980"/>
        </w:tabs>
        <w:jc w:val="center"/>
        <w:rPr>
          <w:rFonts w:ascii="Calibri" w:hAnsi="Calibri" w:cs="Calibri"/>
          <w:lang w:val="bs-Latn-BA"/>
        </w:rPr>
      </w:pPr>
    </w:p>
    <w:p w14:paraId="57F1260B" w14:textId="77777777" w:rsidR="00E24B13" w:rsidRPr="0040521F" w:rsidRDefault="00E24B13" w:rsidP="004B05FD">
      <w:pPr>
        <w:tabs>
          <w:tab w:val="left" w:pos="1980"/>
        </w:tabs>
        <w:jc w:val="center"/>
        <w:rPr>
          <w:rFonts w:ascii="Calibri" w:hAnsi="Calibri" w:cs="Calibri"/>
          <w:lang w:val="bs-Latn-BA"/>
        </w:rPr>
      </w:pPr>
    </w:p>
    <w:p w14:paraId="594D6B48" w14:textId="77777777" w:rsidR="00B85453" w:rsidRPr="0040521F" w:rsidRDefault="00B85453" w:rsidP="004B05FD">
      <w:pPr>
        <w:tabs>
          <w:tab w:val="left" w:pos="1980"/>
        </w:tabs>
        <w:jc w:val="center"/>
        <w:rPr>
          <w:rFonts w:ascii="Calibri" w:hAnsi="Calibri" w:cs="Calibri"/>
          <w:lang w:val="bs-Latn-BA"/>
        </w:rPr>
      </w:pPr>
    </w:p>
    <w:p w14:paraId="0A198998" w14:textId="77777777" w:rsidR="00B85453" w:rsidRPr="0040521F" w:rsidRDefault="00B85453" w:rsidP="004B05FD">
      <w:pPr>
        <w:tabs>
          <w:tab w:val="left" w:pos="1980"/>
        </w:tabs>
        <w:jc w:val="center"/>
        <w:rPr>
          <w:rFonts w:ascii="Calibri" w:hAnsi="Calibri" w:cs="Calibri"/>
          <w:lang w:val="bs-Latn-BA"/>
        </w:rPr>
      </w:pPr>
    </w:p>
    <w:p w14:paraId="10C036EE" w14:textId="77777777" w:rsidR="00B85453" w:rsidRPr="0040521F" w:rsidRDefault="00B85453" w:rsidP="004B05FD">
      <w:pPr>
        <w:tabs>
          <w:tab w:val="left" w:pos="1980"/>
        </w:tabs>
        <w:jc w:val="center"/>
        <w:rPr>
          <w:rFonts w:ascii="Calibri" w:hAnsi="Calibri" w:cs="Calibri"/>
          <w:lang w:val="bs-Latn-BA"/>
        </w:rPr>
      </w:pPr>
    </w:p>
    <w:p w14:paraId="39081078" w14:textId="77777777" w:rsidR="00B85453" w:rsidRPr="0040521F" w:rsidRDefault="00B85453" w:rsidP="004B05FD">
      <w:pPr>
        <w:tabs>
          <w:tab w:val="left" w:pos="1980"/>
        </w:tabs>
        <w:jc w:val="center"/>
        <w:rPr>
          <w:rFonts w:ascii="Calibri" w:hAnsi="Calibri" w:cs="Calibri"/>
          <w:lang w:val="bs-Latn-BA"/>
        </w:rPr>
      </w:pPr>
    </w:p>
    <w:p w14:paraId="056C946E" w14:textId="77777777" w:rsidR="00B85453" w:rsidRPr="0040521F" w:rsidRDefault="00B85453" w:rsidP="004B05FD">
      <w:pPr>
        <w:tabs>
          <w:tab w:val="left" w:pos="1980"/>
        </w:tabs>
        <w:jc w:val="center"/>
        <w:rPr>
          <w:rFonts w:ascii="Calibri" w:hAnsi="Calibri" w:cs="Calibri"/>
          <w:lang w:val="bs-Latn-BA"/>
        </w:rPr>
      </w:pPr>
    </w:p>
    <w:p w14:paraId="745D10BD" w14:textId="77777777" w:rsidR="00E24B13" w:rsidRPr="0040521F" w:rsidRDefault="00E24B13" w:rsidP="004B05FD">
      <w:pPr>
        <w:tabs>
          <w:tab w:val="left" w:pos="1980"/>
        </w:tabs>
        <w:jc w:val="center"/>
        <w:rPr>
          <w:rFonts w:ascii="Calibri" w:hAnsi="Calibri" w:cs="Calibri"/>
          <w:lang w:val="bs-Latn-BA"/>
        </w:rPr>
      </w:pPr>
    </w:p>
    <w:p w14:paraId="31580E8F" w14:textId="77777777" w:rsidR="004B05FD" w:rsidRPr="0040521F" w:rsidRDefault="003552C1" w:rsidP="004B05FD">
      <w:pPr>
        <w:tabs>
          <w:tab w:val="left" w:pos="1980"/>
        </w:tabs>
        <w:jc w:val="center"/>
        <w:rPr>
          <w:rFonts w:ascii="Calibri" w:hAnsi="Calibri" w:cs="Calibri"/>
          <w:lang w:val="bs-Latn-BA"/>
        </w:rPr>
      </w:pPr>
      <w:r w:rsidRPr="0040521F">
        <w:rPr>
          <w:rFonts w:ascii="Calibri" w:hAnsi="Calibri" w:cs="Calibri"/>
          <w:lang w:val="bs-Latn-BA"/>
        </w:rPr>
        <w:lastRenderedPageBreak/>
        <w:t>DMO</w:t>
      </w:r>
    </w:p>
    <w:p w14:paraId="1A334D02" w14:textId="5133F514" w:rsidR="004B05FD" w:rsidRPr="0040521F" w:rsidRDefault="004D49E4" w:rsidP="004B05FD">
      <w:pPr>
        <w:tabs>
          <w:tab w:val="left" w:pos="1980"/>
        </w:tabs>
        <w:jc w:val="center"/>
        <w:rPr>
          <w:rFonts w:ascii="Calibri" w:hAnsi="Calibri" w:cs="Calibri"/>
          <w:lang w:val="bs-Latn-BA"/>
        </w:rPr>
      </w:pPr>
      <w:r>
        <w:rPr>
          <w:rFonts w:ascii="Calibri" w:hAnsi="Calibri" w:cs="Calibri"/>
          <w:lang w:val="bs-Latn-BA"/>
        </w:rPr>
        <w:t>SAMO</w:t>
      </w:r>
      <w:r w:rsidR="00B33E70">
        <w:rPr>
          <w:rFonts w:ascii="Calibri" w:hAnsi="Calibri" w:cs="Calibri"/>
          <w:lang w:val="bs-Latn-BA"/>
        </w:rPr>
        <w:t xml:space="preserve">OCJENJIVANJE UPRAVNOG ODBORA </w:t>
      </w:r>
    </w:p>
    <w:p w14:paraId="3D1DFD06" w14:textId="3DDE7CD4" w:rsidR="004B05FD" w:rsidRPr="0040521F" w:rsidRDefault="00AE443F" w:rsidP="004B05FD">
      <w:pPr>
        <w:tabs>
          <w:tab w:val="left" w:pos="1980"/>
        </w:tabs>
        <w:rPr>
          <w:rFonts w:ascii="Calibri" w:hAnsi="Calibri" w:cs="Calibri"/>
          <w:sz w:val="20"/>
          <w:szCs w:val="20"/>
          <w:lang w:val="bs-Latn-BA"/>
        </w:rPr>
      </w:pPr>
      <w:r w:rsidRPr="00AE443F">
        <w:rPr>
          <w:rFonts w:ascii="Calibri" w:hAnsi="Calibri" w:cs="Calibri"/>
          <w:i/>
          <w:sz w:val="18"/>
          <w:szCs w:val="18"/>
          <w:lang w:val="bs-Latn-BA"/>
        </w:rPr>
        <w:t xml:space="preserve">Navedite vaše mišljenje o ulozi odbora u organizaciji. To će također pomoći </w:t>
      </w:r>
      <w:r>
        <w:rPr>
          <w:rFonts w:ascii="Calibri" w:hAnsi="Calibri" w:cs="Calibri"/>
          <w:i/>
          <w:sz w:val="18"/>
          <w:szCs w:val="18"/>
          <w:lang w:val="bs-Latn-BA"/>
        </w:rPr>
        <w:t xml:space="preserve">da se </w:t>
      </w:r>
      <w:r w:rsidRPr="00AE443F">
        <w:rPr>
          <w:rFonts w:ascii="Calibri" w:hAnsi="Calibri" w:cs="Calibri"/>
          <w:i/>
          <w:sz w:val="18"/>
          <w:szCs w:val="18"/>
          <w:lang w:val="bs-Latn-BA"/>
        </w:rPr>
        <w:t>identificira</w:t>
      </w:r>
      <w:r>
        <w:rPr>
          <w:rFonts w:ascii="Calibri" w:hAnsi="Calibri" w:cs="Calibri"/>
          <w:i/>
          <w:sz w:val="18"/>
          <w:szCs w:val="18"/>
          <w:lang w:val="bs-Latn-BA"/>
        </w:rPr>
        <w:t xml:space="preserve">ju jake strane Odbora i njegove </w:t>
      </w:r>
      <w:r w:rsidRPr="00AE443F">
        <w:rPr>
          <w:rFonts w:ascii="Calibri" w:hAnsi="Calibri" w:cs="Calibri"/>
          <w:i/>
          <w:sz w:val="18"/>
          <w:szCs w:val="18"/>
          <w:lang w:val="bs-Latn-BA"/>
        </w:rPr>
        <w:t xml:space="preserve">mogućnosti. Molimo popunite ovaj obrazac i vratite se na kraju </w:t>
      </w:r>
      <w:r>
        <w:rPr>
          <w:rFonts w:ascii="Calibri" w:hAnsi="Calibri" w:cs="Calibri"/>
          <w:i/>
          <w:sz w:val="18"/>
          <w:szCs w:val="18"/>
          <w:lang w:val="bs-Latn-BA"/>
        </w:rPr>
        <w:t>sastanka Odbora</w:t>
      </w:r>
      <w:r w:rsidR="004B05FD" w:rsidRPr="0040521F">
        <w:rPr>
          <w:rFonts w:ascii="Calibri" w:hAnsi="Calibri" w:cs="Calibri"/>
          <w:sz w:val="20"/>
          <w:szCs w:val="20"/>
          <w:lang w:val="bs-Latn-BA"/>
        </w:rPr>
        <w:t>.</w:t>
      </w:r>
    </w:p>
    <w:p w14:paraId="4280AAF8" w14:textId="77777777" w:rsidR="004B05FD" w:rsidRPr="0040521F" w:rsidRDefault="004B05FD" w:rsidP="004B05FD">
      <w:pPr>
        <w:tabs>
          <w:tab w:val="left" w:pos="1980"/>
        </w:tabs>
        <w:rPr>
          <w:rFonts w:ascii="Calibri" w:hAnsi="Calibri" w:cs="Calibri"/>
          <w:sz w:val="20"/>
          <w:szCs w:val="20"/>
          <w:lang w:val="bs-Latn-BA"/>
        </w:rPr>
      </w:pPr>
      <w:r w:rsidRPr="0040521F">
        <w:rPr>
          <w:rFonts w:ascii="Calibri" w:hAnsi="Calibri" w:cs="Calibri"/>
          <w:sz w:val="20"/>
          <w:szCs w:val="20"/>
          <w:lang w:val="bs-Latn-BA"/>
        </w:rPr>
        <w:t xml:space="preserve">  </w:t>
      </w:r>
    </w:p>
    <w:p w14:paraId="5D2BB320" w14:textId="50F26457" w:rsidR="004B05FD" w:rsidRPr="0040521F" w:rsidRDefault="00B33E70" w:rsidP="004B05FD">
      <w:pPr>
        <w:tabs>
          <w:tab w:val="left" w:pos="1980"/>
        </w:tabs>
        <w:rPr>
          <w:rFonts w:ascii="Calibri" w:hAnsi="Calibri" w:cs="Calibri"/>
          <w:lang w:val="bs-Latn-BA"/>
        </w:rPr>
      </w:pPr>
      <w:r>
        <w:rPr>
          <w:rFonts w:ascii="Calibri" w:hAnsi="Calibri" w:cs="Calibri"/>
          <w:lang w:val="bs-Latn-BA"/>
        </w:rPr>
        <w:t>IME I PREZIME</w:t>
      </w:r>
      <w:r w:rsidR="004B05FD" w:rsidRPr="0040521F">
        <w:rPr>
          <w:rFonts w:ascii="Calibri" w:hAnsi="Calibri" w:cs="Calibri"/>
          <w:lang w:val="bs-Latn-BA"/>
        </w:rPr>
        <w:t>:  _</w:t>
      </w:r>
      <w:r w:rsidR="004B05FD" w:rsidRPr="0040521F">
        <w:rPr>
          <w:rFonts w:ascii="Calibri" w:hAnsi="Calibri" w:cs="Calibri"/>
          <w:u w:val="single"/>
          <w:lang w:val="bs-Latn-BA"/>
        </w:rPr>
        <w:t>__________________</w:t>
      </w:r>
      <w:r w:rsidR="004B05FD" w:rsidRPr="0040521F">
        <w:rPr>
          <w:rFonts w:ascii="Calibri" w:hAnsi="Calibri" w:cs="Calibri"/>
          <w:lang w:val="bs-Latn-BA"/>
        </w:rPr>
        <w:t>_</w:t>
      </w:r>
      <w:r w:rsidR="004B05FD" w:rsidRPr="0040521F">
        <w:rPr>
          <w:rFonts w:ascii="Calibri" w:hAnsi="Calibri" w:cs="Calibri"/>
          <w:lang w:val="bs-Latn-BA"/>
        </w:rPr>
        <w:tab/>
      </w:r>
      <w:r w:rsidR="004B05FD" w:rsidRPr="0040521F">
        <w:rPr>
          <w:rFonts w:ascii="Calibri" w:hAnsi="Calibri" w:cs="Calibri"/>
          <w:lang w:val="bs-Latn-BA"/>
        </w:rPr>
        <w:tab/>
      </w:r>
      <w:r w:rsidR="004B05FD" w:rsidRPr="0040521F">
        <w:rPr>
          <w:rFonts w:ascii="Calibri" w:hAnsi="Calibri" w:cs="Calibri"/>
          <w:lang w:val="bs-Latn-BA"/>
        </w:rPr>
        <w:tab/>
      </w:r>
      <w:r>
        <w:rPr>
          <w:rFonts w:ascii="Calibri" w:hAnsi="Calibri" w:cs="Calibri"/>
          <w:lang w:val="bs-Latn-BA"/>
        </w:rPr>
        <w:t>Godine staža</w:t>
      </w:r>
      <w:r w:rsidR="004B05FD" w:rsidRPr="0040521F">
        <w:rPr>
          <w:rFonts w:ascii="Calibri" w:hAnsi="Calibri" w:cs="Calibri"/>
          <w:lang w:val="bs-Latn-BA"/>
        </w:rPr>
        <w:t>:  __________</w:t>
      </w:r>
    </w:p>
    <w:tbl>
      <w:tblPr>
        <w:tblW w:w="10280" w:type="dxa"/>
        <w:tblInd w:w="98" w:type="dxa"/>
        <w:tblLook w:val="0000" w:firstRow="0" w:lastRow="0" w:firstColumn="0" w:lastColumn="0" w:noHBand="0" w:noVBand="0"/>
      </w:tblPr>
      <w:tblGrid>
        <w:gridCol w:w="4779"/>
        <w:gridCol w:w="1040"/>
        <w:gridCol w:w="960"/>
        <w:gridCol w:w="1016"/>
        <w:gridCol w:w="1525"/>
        <w:gridCol w:w="960"/>
      </w:tblGrid>
      <w:tr w:rsidR="004B05FD" w:rsidRPr="0040521F" w14:paraId="108F01B5" w14:textId="77777777" w:rsidTr="00E87B1A">
        <w:trPr>
          <w:trHeight w:val="300"/>
        </w:trPr>
        <w:tc>
          <w:tcPr>
            <w:tcW w:w="5399" w:type="dxa"/>
            <w:tcBorders>
              <w:top w:val="single" w:sz="4" w:space="0" w:color="auto"/>
              <w:left w:val="single" w:sz="4" w:space="0" w:color="auto"/>
              <w:bottom w:val="single" w:sz="4" w:space="0" w:color="auto"/>
              <w:right w:val="single" w:sz="4" w:space="0" w:color="auto"/>
            </w:tcBorders>
            <w:shd w:val="clear" w:color="auto" w:fill="auto"/>
            <w:vAlign w:val="bottom"/>
          </w:tcPr>
          <w:p w14:paraId="7083B3F4"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079B95F9" w14:textId="77777777" w:rsidR="004B05FD" w:rsidRPr="0040521F" w:rsidRDefault="004B05FD" w:rsidP="00E87B1A">
            <w:pPr>
              <w:jc w:val="center"/>
              <w:rPr>
                <w:rFonts w:ascii="Calibri" w:hAnsi="Calibri" w:cs="Calibri"/>
                <w:lang w:val="bs-Latn-BA"/>
              </w:rPr>
            </w:pPr>
            <w:r w:rsidRPr="0040521F">
              <w:rPr>
                <w:rFonts w:ascii="Calibri" w:hAnsi="Calibri" w:cs="Calibri"/>
                <w:lang w:val="bs-Latn-BA"/>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6D52E85" w14:textId="77777777" w:rsidR="004B05FD" w:rsidRPr="0040521F" w:rsidRDefault="004B05FD" w:rsidP="00E87B1A">
            <w:pPr>
              <w:jc w:val="center"/>
              <w:rPr>
                <w:rFonts w:ascii="Calibri" w:hAnsi="Calibri" w:cs="Calibri"/>
                <w:lang w:val="bs-Latn-BA"/>
              </w:rPr>
            </w:pPr>
            <w:r w:rsidRPr="0040521F">
              <w:rPr>
                <w:rFonts w:ascii="Calibri" w:hAnsi="Calibri" w:cs="Calibri"/>
                <w:lang w:val="bs-Latn-BA"/>
              </w:rPr>
              <w:t>4</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6B66A5F1" w14:textId="77777777" w:rsidR="004B05FD" w:rsidRPr="0040521F" w:rsidRDefault="004B05FD" w:rsidP="00E87B1A">
            <w:pPr>
              <w:jc w:val="center"/>
              <w:rPr>
                <w:rFonts w:ascii="Calibri" w:hAnsi="Calibri" w:cs="Calibri"/>
                <w:lang w:val="bs-Latn-BA"/>
              </w:rPr>
            </w:pPr>
            <w:r w:rsidRPr="0040521F">
              <w:rPr>
                <w:rFonts w:ascii="Calibri" w:hAnsi="Calibri" w:cs="Calibri"/>
                <w:lang w:val="bs-Latn-BA"/>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BF8F1AE" w14:textId="77777777" w:rsidR="004B05FD" w:rsidRPr="0040521F" w:rsidRDefault="004B05FD" w:rsidP="00E87B1A">
            <w:pPr>
              <w:jc w:val="center"/>
              <w:rPr>
                <w:rFonts w:ascii="Calibri" w:hAnsi="Calibri" w:cs="Calibri"/>
                <w:lang w:val="bs-Latn-BA"/>
              </w:rPr>
            </w:pPr>
            <w:r w:rsidRPr="0040521F">
              <w:rPr>
                <w:rFonts w:ascii="Calibri" w:hAnsi="Calibri" w:cs="Calibri"/>
                <w:lang w:val="bs-Latn-BA"/>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85C8609" w14:textId="77777777" w:rsidR="004B05FD" w:rsidRPr="0040521F" w:rsidRDefault="004B05FD" w:rsidP="00E87B1A">
            <w:pPr>
              <w:jc w:val="center"/>
              <w:rPr>
                <w:rFonts w:ascii="Calibri" w:hAnsi="Calibri" w:cs="Calibri"/>
                <w:lang w:val="bs-Latn-BA"/>
              </w:rPr>
            </w:pPr>
            <w:r w:rsidRPr="0040521F">
              <w:rPr>
                <w:rFonts w:ascii="Calibri" w:hAnsi="Calibri" w:cs="Calibri"/>
                <w:lang w:val="bs-Latn-BA"/>
              </w:rPr>
              <w:t>1</w:t>
            </w:r>
          </w:p>
        </w:tc>
      </w:tr>
      <w:tr w:rsidR="004B05FD" w:rsidRPr="0040521F" w14:paraId="58EC9E8F" w14:textId="77777777" w:rsidTr="00E87B1A">
        <w:trPr>
          <w:trHeight w:val="255"/>
        </w:trPr>
        <w:tc>
          <w:tcPr>
            <w:tcW w:w="5399" w:type="dxa"/>
            <w:tcBorders>
              <w:top w:val="nil"/>
              <w:left w:val="single" w:sz="4" w:space="0" w:color="auto"/>
              <w:bottom w:val="single" w:sz="4" w:space="0" w:color="auto"/>
              <w:right w:val="single" w:sz="4" w:space="0" w:color="auto"/>
            </w:tcBorders>
            <w:shd w:val="clear" w:color="auto" w:fill="auto"/>
            <w:vAlign w:val="bottom"/>
          </w:tcPr>
          <w:p w14:paraId="594128BC" w14:textId="34CC65CB"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 xml:space="preserve">Pitanja </w:t>
            </w:r>
          </w:p>
        </w:tc>
        <w:tc>
          <w:tcPr>
            <w:tcW w:w="1040" w:type="dxa"/>
            <w:tcBorders>
              <w:top w:val="nil"/>
              <w:left w:val="nil"/>
              <w:bottom w:val="single" w:sz="4" w:space="0" w:color="auto"/>
              <w:right w:val="single" w:sz="4" w:space="0" w:color="auto"/>
            </w:tcBorders>
            <w:shd w:val="clear" w:color="auto" w:fill="auto"/>
            <w:noWrap/>
            <w:vAlign w:val="bottom"/>
          </w:tcPr>
          <w:p w14:paraId="33C4A60A" w14:textId="7DE2AD27" w:rsidR="004B05FD" w:rsidRPr="0040521F" w:rsidRDefault="00B33E70" w:rsidP="00E87B1A">
            <w:pPr>
              <w:jc w:val="center"/>
              <w:rPr>
                <w:rFonts w:ascii="Calibri" w:hAnsi="Calibri" w:cs="Calibri"/>
                <w:sz w:val="20"/>
                <w:szCs w:val="20"/>
                <w:lang w:val="bs-Latn-BA"/>
              </w:rPr>
            </w:pPr>
            <w:r>
              <w:rPr>
                <w:rFonts w:ascii="Calibri" w:hAnsi="Calibri" w:cs="Calibri"/>
                <w:sz w:val="20"/>
                <w:szCs w:val="20"/>
                <w:lang w:val="bs-Latn-BA"/>
              </w:rPr>
              <w:t xml:space="preserve">Vrlo dobro </w:t>
            </w:r>
          </w:p>
        </w:tc>
        <w:tc>
          <w:tcPr>
            <w:tcW w:w="960" w:type="dxa"/>
            <w:tcBorders>
              <w:top w:val="nil"/>
              <w:left w:val="nil"/>
              <w:bottom w:val="single" w:sz="4" w:space="0" w:color="auto"/>
              <w:right w:val="single" w:sz="4" w:space="0" w:color="auto"/>
            </w:tcBorders>
            <w:shd w:val="clear" w:color="auto" w:fill="auto"/>
            <w:noWrap/>
            <w:vAlign w:val="bottom"/>
          </w:tcPr>
          <w:p w14:paraId="1A229D22" w14:textId="26C95D52" w:rsidR="004B05FD" w:rsidRPr="0040521F" w:rsidRDefault="00B33E70" w:rsidP="00E87B1A">
            <w:pPr>
              <w:jc w:val="center"/>
              <w:rPr>
                <w:rFonts w:ascii="Calibri" w:hAnsi="Calibri" w:cs="Calibri"/>
                <w:sz w:val="20"/>
                <w:szCs w:val="20"/>
                <w:lang w:val="bs-Latn-BA"/>
              </w:rPr>
            </w:pPr>
            <w:r>
              <w:rPr>
                <w:rFonts w:ascii="Calibri" w:hAnsi="Calibri" w:cs="Calibri"/>
                <w:sz w:val="20"/>
                <w:szCs w:val="20"/>
                <w:lang w:val="bs-Latn-BA"/>
              </w:rPr>
              <w:t xml:space="preserve">Dobro </w:t>
            </w:r>
          </w:p>
        </w:tc>
        <w:tc>
          <w:tcPr>
            <w:tcW w:w="961" w:type="dxa"/>
            <w:tcBorders>
              <w:top w:val="nil"/>
              <w:left w:val="nil"/>
              <w:bottom w:val="single" w:sz="4" w:space="0" w:color="auto"/>
              <w:right w:val="single" w:sz="4" w:space="0" w:color="auto"/>
            </w:tcBorders>
            <w:shd w:val="clear" w:color="auto" w:fill="auto"/>
            <w:noWrap/>
            <w:vAlign w:val="bottom"/>
          </w:tcPr>
          <w:p w14:paraId="3CF2F07A" w14:textId="00679D38" w:rsidR="004B05FD" w:rsidRPr="0040521F" w:rsidRDefault="00B33E70" w:rsidP="00E87B1A">
            <w:pPr>
              <w:jc w:val="center"/>
              <w:rPr>
                <w:rFonts w:ascii="Calibri" w:hAnsi="Calibri" w:cs="Calibri"/>
                <w:sz w:val="20"/>
                <w:szCs w:val="20"/>
                <w:lang w:val="bs-Latn-BA"/>
              </w:rPr>
            </w:pPr>
            <w:r>
              <w:rPr>
                <w:rFonts w:ascii="Calibri" w:hAnsi="Calibri" w:cs="Calibri"/>
                <w:sz w:val="20"/>
                <w:szCs w:val="20"/>
                <w:lang w:val="bs-Latn-BA"/>
              </w:rPr>
              <w:t xml:space="preserve">Prosječno </w:t>
            </w:r>
          </w:p>
        </w:tc>
        <w:tc>
          <w:tcPr>
            <w:tcW w:w="960" w:type="dxa"/>
            <w:tcBorders>
              <w:top w:val="nil"/>
              <w:left w:val="nil"/>
              <w:bottom w:val="single" w:sz="4" w:space="0" w:color="auto"/>
              <w:right w:val="single" w:sz="4" w:space="0" w:color="auto"/>
            </w:tcBorders>
            <w:shd w:val="clear" w:color="auto" w:fill="auto"/>
            <w:noWrap/>
            <w:vAlign w:val="bottom"/>
          </w:tcPr>
          <w:p w14:paraId="4F004AF7" w14:textId="5E74C288" w:rsidR="004B05FD" w:rsidRPr="0040521F" w:rsidRDefault="00B33E70" w:rsidP="00E87B1A">
            <w:pPr>
              <w:jc w:val="center"/>
              <w:rPr>
                <w:rFonts w:ascii="Calibri" w:hAnsi="Calibri" w:cs="Calibri"/>
                <w:sz w:val="20"/>
                <w:szCs w:val="20"/>
                <w:lang w:val="bs-Latn-BA"/>
              </w:rPr>
            </w:pPr>
            <w:r>
              <w:rPr>
                <w:rFonts w:ascii="Calibri" w:hAnsi="Calibri" w:cs="Calibri"/>
                <w:sz w:val="20"/>
                <w:szCs w:val="20"/>
                <w:lang w:val="bs-Latn-BA"/>
              </w:rPr>
              <w:t xml:space="preserve">Zadovoljavajuće </w:t>
            </w:r>
          </w:p>
        </w:tc>
        <w:tc>
          <w:tcPr>
            <w:tcW w:w="960" w:type="dxa"/>
            <w:tcBorders>
              <w:top w:val="nil"/>
              <w:left w:val="nil"/>
              <w:bottom w:val="single" w:sz="4" w:space="0" w:color="auto"/>
              <w:right w:val="single" w:sz="4" w:space="0" w:color="auto"/>
            </w:tcBorders>
            <w:shd w:val="clear" w:color="auto" w:fill="auto"/>
            <w:noWrap/>
            <w:vAlign w:val="bottom"/>
          </w:tcPr>
          <w:p w14:paraId="5948CCFB" w14:textId="31ABE64B" w:rsidR="004B05FD" w:rsidRPr="0040521F" w:rsidRDefault="00B33E70" w:rsidP="00E87B1A">
            <w:pPr>
              <w:jc w:val="center"/>
              <w:rPr>
                <w:rFonts w:ascii="Calibri" w:hAnsi="Calibri" w:cs="Calibri"/>
                <w:sz w:val="20"/>
                <w:szCs w:val="20"/>
                <w:lang w:val="bs-Latn-BA"/>
              </w:rPr>
            </w:pPr>
            <w:r>
              <w:rPr>
                <w:rFonts w:ascii="Calibri" w:hAnsi="Calibri" w:cs="Calibri"/>
                <w:sz w:val="20"/>
                <w:szCs w:val="20"/>
                <w:lang w:val="bs-Latn-BA"/>
              </w:rPr>
              <w:t xml:space="preserve">Loše </w:t>
            </w:r>
          </w:p>
        </w:tc>
      </w:tr>
      <w:tr w:rsidR="004B05FD" w:rsidRPr="0040521F" w14:paraId="4DBDBD89" w14:textId="77777777" w:rsidTr="00E87B1A">
        <w:trPr>
          <w:trHeight w:val="510"/>
        </w:trPr>
        <w:tc>
          <w:tcPr>
            <w:tcW w:w="5399" w:type="dxa"/>
            <w:tcBorders>
              <w:top w:val="nil"/>
              <w:left w:val="single" w:sz="4" w:space="0" w:color="auto"/>
              <w:bottom w:val="single" w:sz="4" w:space="0" w:color="auto"/>
              <w:right w:val="single" w:sz="4" w:space="0" w:color="auto"/>
            </w:tcBorders>
            <w:shd w:val="clear" w:color="auto" w:fill="auto"/>
            <w:vAlign w:val="bottom"/>
          </w:tcPr>
          <w:p w14:paraId="088BCAF0" w14:textId="5A47954E" w:rsidR="004B05FD" w:rsidRPr="0040521F" w:rsidRDefault="00B33E70" w:rsidP="00E87B1A">
            <w:pPr>
              <w:rPr>
                <w:rFonts w:ascii="Calibri" w:hAnsi="Calibri" w:cs="Calibri"/>
                <w:sz w:val="20"/>
                <w:szCs w:val="20"/>
                <w:lang w:val="bs-Latn-BA"/>
              </w:rPr>
            </w:pPr>
            <w:r w:rsidRPr="00B33E70">
              <w:rPr>
                <w:rFonts w:ascii="Calibri" w:hAnsi="Calibri" w:cs="Calibri"/>
                <w:sz w:val="20"/>
                <w:szCs w:val="20"/>
                <w:lang w:val="bs-Latn-BA"/>
              </w:rPr>
              <w:t>Odbor ima potpuno i zajedničko razumijevanje uloga i odgovornosti odbora</w:t>
            </w:r>
          </w:p>
        </w:tc>
        <w:tc>
          <w:tcPr>
            <w:tcW w:w="1040" w:type="dxa"/>
            <w:tcBorders>
              <w:top w:val="nil"/>
              <w:left w:val="nil"/>
              <w:bottom w:val="single" w:sz="4" w:space="0" w:color="auto"/>
              <w:right w:val="single" w:sz="4" w:space="0" w:color="auto"/>
            </w:tcBorders>
            <w:shd w:val="clear" w:color="auto" w:fill="auto"/>
            <w:noWrap/>
            <w:vAlign w:val="bottom"/>
          </w:tcPr>
          <w:p w14:paraId="75F51DBE"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578309F1" w14:textId="77777777" w:rsidR="004B05FD" w:rsidRPr="0040521F" w:rsidRDefault="004B05FD" w:rsidP="00E87B1A">
            <w:pPr>
              <w:rPr>
                <w:rFonts w:ascii="Calibri" w:hAnsi="Calibri" w:cs="Calibri"/>
                <w:sz w:val="20"/>
                <w:szCs w:val="20"/>
                <w:lang w:val="bs-Latn-BA"/>
              </w:rPr>
            </w:pPr>
          </w:p>
        </w:tc>
        <w:tc>
          <w:tcPr>
            <w:tcW w:w="961" w:type="dxa"/>
            <w:tcBorders>
              <w:top w:val="nil"/>
              <w:left w:val="nil"/>
              <w:bottom w:val="single" w:sz="4" w:space="0" w:color="auto"/>
              <w:right w:val="single" w:sz="4" w:space="0" w:color="auto"/>
            </w:tcBorders>
            <w:shd w:val="clear" w:color="auto" w:fill="auto"/>
            <w:noWrap/>
            <w:vAlign w:val="bottom"/>
          </w:tcPr>
          <w:p w14:paraId="59214F92"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6DF678E4"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2388AF67"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379AD84C" w14:textId="77777777" w:rsidTr="00E87B1A">
        <w:trPr>
          <w:trHeight w:val="510"/>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031D16AD" w14:textId="6C13B3D8"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0DFB9F87" w14:textId="77777777" w:rsidR="004B05FD" w:rsidRPr="0040521F" w:rsidRDefault="004B05FD" w:rsidP="00E87B1A">
            <w:pPr>
              <w:rPr>
                <w:rFonts w:ascii="Calibri" w:hAnsi="Calibri" w:cs="Calibri"/>
                <w:sz w:val="20"/>
                <w:szCs w:val="20"/>
                <w:lang w:val="bs-Latn-BA"/>
              </w:rPr>
            </w:pPr>
          </w:p>
          <w:p w14:paraId="0923A5C3" w14:textId="77777777" w:rsidR="004B05FD" w:rsidRPr="0040521F" w:rsidRDefault="004B05FD" w:rsidP="00E87B1A">
            <w:pPr>
              <w:rPr>
                <w:rFonts w:ascii="Calibri" w:hAnsi="Calibri" w:cs="Calibri"/>
                <w:sz w:val="20"/>
                <w:szCs w:val="20"/>
                <w:lang w:val="bs-Latn-BA"/>
              </w:rPr>
            </w:pPr>
          </w:p>
        </w:tc>
      </w:tr>
      <w:tr w:rsidR="004B05FD" w:rsidRPr="00F64D99" w14:paraId="30561234" w14:textId="77777777" w:rsidTr="00E87B1A">
        <w:trPr>
          <w:trHeight w:val="510"/>
        </w:trPr>
        <w:tc>
          <w:tcPr>
            <w:tcW w:w="5399" w:type="dxa"/>
            <w:tcBorders>
              <w:top w:val="nil"/>
              <w:left w:val="single" w:sz="4" w:space="0" w:color="auto"/>
              <w:bottom w:val="single" w:sz="4" w:space="0" w:color="auto"/>
              <w:right w:val="single" w:sz="4" w:space="0" w:color="auto"/>
            </w:tcBorders>
            <w:shd w:val="clear" w:color="auto" w:fill="auto"/>
            <w:vAlign w:val="bottom"/>
          </w:tcPr>
          <w:p w14:paraId="4A68A6C3" w14:textId="0D114A9C" w:rsidR="004B05FD" w:rsidRPr="0040521F" w:rsidRDefault="00F64D99" w:rsidP="00E87B1A">
            <w:pPr>
              <w:rPr>
                <w:rFonts w:ascii="Calibri" w:hAnsi="Calibri" w:cs="Calibri"/>
                <w:sz w:val="20"/>
                <w:szCs w:val="20"/>
                <w:lang w:val="bs-Latn-BA"/>
              </w:rPr>
            </w:pPr>
            <w:r w:rsidRPr="00F64D99">
              <w:rPr>
                <w:rFonts w:ascii="Calibri" w:hAnsi="Calibri" w:cs="Calibri"/>
                <w:sz w:val="20"/>
                <w:szCs w:val="20"/>
                <w:lang w:val="bs-Latn-BA"/>
              </w:rPr>
              <w:t>Članovi odbora razumiju misiju organizacije i njene proizvode</w:t>
            </w:r>
            <w:r>
              <w:rPr>
                <w:rFonts w:ascii="Calibri" w:hAnsi="Calibri" w:cs="Calibri"/>
                <w:sz w:val="20"/>
                <w:szCs w:val="20"/>
                <w:lang w:val="bs-Latn-BA"/>
              </w:rPr>
              <w:t xml:space="preserve"> </w:t>
            </w:r>
            <w:r w:rsidRPr="00F64D99">
              <w:rPr>
                <w:rFonts w:ascii="Calibri" w:hAnsi="Calibri" w:cs="Calibri"/>
                <w:sz w:val="20"/>
                <w:szCs w:val="20"/>
                <w:lang w:val="bs-Latn-BA"/>
              </w:rPr>
              <w:t>/</w:t>
            </w:r>
            <w:r>
              <w:rPr>
                <w:rFonts w:ascii="Calibri" w:hAnsi="Calibri" w:cs="Calibri"/>
                <w:sz w:val="20"/>
                <w:szCs w:val="20"/>
                <w:lang w:val="bs-Latn-BA"/>
              </w:rPr>
              <w:t xml:space="preserve"> </w:t>
            </w:r>
            <w:r w:rsidRPr="00F64D99">
              <w:rPr>
                <w:rFonts w:ascii="Calibri" w:hAnsi="Calibri" w:cs="Calibri"/>
                <w:sz w:val="20"/>
                <w:szCs w:val="20"/>
                <w:lang w:val="bs-Latn-BA"/>
              </w:rPr>
              <w:t>programe</w:t>
            </w:r>
            <w:r>
              <w:rPr>
                <w:rFonts w:ascii="Calibri" w:hAnsi="Calibri" w:cs="Calibri"/>
                <w:sz w:val="20"/>
                <w:szCs w:val="20"/>
                <w:lang w:val="bs-Latn-BA"/>
              </w:rPr>
              <w:t xml:space="preserve"> </w:t>
            </w:r>
            <w:r w:rsidRPr="00F64D99">
              <w:rPr>
                <w:rFonts w:ascii="Calibri" w:hAnsi="Calibri" w:cs="Calibri"/>
                <w:sz w:val="20"/>
                <w:szCs w:val="20"/>
                <w:lang w:val="bs-Latn-BA"/>
              </w:rPr>
              <w:t>/</w:t>
            </w:r>
            <w:r>
              <w:rPr>
                <w:rFonts w:ascii="Calibri" w:hAnsi="Calibri" w:cs="Calibri"/>
                <w:sz w:val="20"/>
                <w:szCs w:val="20"/>
                <w:lang w:val="bs-Latn-BA"/>
              </w:rPr>
              <w:t xml:space="preserve"> </w:t>
            </w:r>
            <w:r w:rsidRPr="00F64D99">
              <w:rPr>
                <w:rFonts w:ascii="Calibri" w:hAnsi="Calibri" w:cs="Calibri"/>
                <w:sz w:val="20"/>
                <w:szCs w:val="20"/>
                <w:lang w:val="bs-Latn-BA"/>
              </w:rPr>
              <w:t>usluge</w:t>
            </w:r>
          </w:p>
        </w:tc>
        <w:tc>
          <w:tcPr>
            <w:tcW w:w="1040" w:type="dxa"/>
            <w:tcBorders>
              <w:top w:val="nil"/>
              <w:left w:val="nil"/>
              <w:bottom w:val="single" w:sz="4" w:space="0" w:color="auto"/>
              <w:right w:val="single" w:sz="4" w:space="0" w:color="auto"/>
            </w:tcBorders>
            <w:shd w:val="clear" w:color="auto" w:fill="auto"/>
            <w:noWrap/>
            <w:vAlign w:val="bottom"/>
          </w:tcPr>
          <w:p w14:paraId="2BD267CC"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41E4D899" w14:textId="77777777" w:rsidR="004B05FD" w:rsidRPr="0040521F" w:rsidRDefault="004B05FD" w:rsidP="00E87B1A">
            <w:pPr>
              <w:rPr>
                <w:rFonts w:ascii="Calibri" w:hAnsi="Calibri" w:cs="Calibri"/>
                <w:sz w:val="20"/>
                <w:szCs w:val="20"/>
                <w:lang w:val="bs-Latn-BA"/>
              </w:rPr>
            </w:pPr>
          </w:p>
        </w:tc>
        <w:tc>
          <w:tcPr>
            <w:tcW w:w="961" w:type="dxa"/>
            <w:tcBorders>
              <w:top w:val="nil"/>
              <w:left w:val="nil"/>
              <w:bottom w:val="single" w:sz="4" w:space="0" w:color="auto"/>
              <w:right w:val="single" w:sz="4" w:space="0" w:color="auto"/>
            </w:tcBorders>
            <w:shd w:val="clear" w:color="auto" w:fill="auto"/>
            <w:noWrap/>
            <w:vAlign w:val="bottom"/>
          </w:tcPr>
          <w:p w14:paraId="0356371C"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1D8CD244"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3E6B2ACF"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33CC9ABF" w14:textId="77777777" w:rsidTr="00E87B1A">
        <w:trPr>
          <w:trHeight w:val="510"/>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710527E9" w14:textId="282C00B7"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6DD8F95F" w14:textId="77777777" w:rsidR="004B05FD" w:rsidRPr="0040521F" w:rsidRDefault="004B05FD" w:rsidP="00E87B1A">
            <w:pPr>
              <w:rPr>
                <w:rFonts w:ascii="Calibri" w:hAnsi="Calibri" w:cs="Calibri"/>
                <w:sz w:val="20"/>
                <w:szCs w:val="20"/>
                <w:lang w:val="bs-Latn-BA"/>
              </w:rPr>
            </w:pPr>
          </w:p>
          <w:p w14:paraId="37E3A8B9" w14:textId="77777777" w:rsidR="004B05FD" w:rsidRPr="0040521F" w:rsidRDefault="004B05FD" w:rsidP="00E87B1A">
            <w:pPr>
              <w:rPr>
                <w:rFonts w:ascii="Calibri" w:hAnsi="Calibri" w:cs="Calibri"/>
                <w:sz w:val="20"/>
                <w:szCs w:val="20"/>
                <w:lang w:val="bs-Latn-BA"/>
              </w:rPr>
            </w:pPr>
          </w:p>
        </w:tc>
      </w:tr>
      <w:tr w:rsidR="004B05FD" w:rsidRPr="00BF63BC" w14:paraId="0563CDE8" w14:textId="77777777" w:rsidTr="00E87B1A">
        <w:trPr>
          <w:trHeight w:val="765"/>
        </w:trPr>
        <w:tc>
          <w:tcPr>
            <w:tcW w:w="5399" w:type="dxa"/>
            <w:tcBorders>
              <w:top w:val="nil"/>
              <w:left w:val="single" w:sz="4" w:space="0" w:color="auto"/>
              <w:bottom w:val="single" w:sz="4" w:space="0" w:color="auto"/>
              <w:right w:val="single" w:sz="4" w:space="0" w:color="auto"/>
            </w:tcBorders>
            <w:shd w:val="clear" w:color="auto" w:fill="auto"/>
            <w:vAlign w:val="bottom"/>
          </w:tcPr>
          <w:p w14:paraId="4B596D8C" w14:textId="4D2A5975" w:rsidR="004B05FD" w:rsidRPr="0040521F" w:rsidRDefault="00F64D99" w:rsidP="00E87B1A">
            <w:pPr>
              <w:rPr>
                <w:rFonts w:ascii="Calibri" w:hAnsi="Calibri" w:cs="Calibri"/>
                <w:sz w:val="20"/>
                <w:szCs w:val="20"/>
                <w:lang w:val="bs-Latn-BA"/>
              </w:rPr>
            </w:pPr>
            <w:r w:rsidRPr="00F64D99">
              <w:rPr>
                <w:rFonts w:ascii="Calibri" w:hAnsi="Calibri" w:cs="Calibri"/>
                <w:sz w:val="20"/>
                <w:szCs w:val="20"/>
                <w:lang w:val="bs-Latn-BA"/>
              </w:rPr>
              <w:t xml:space="preserve">Odbor redovno prima izvještaje o finansijama / budžetima / uslugama / učinku programa i drugim važnim pitanjima </w:t>
            </w:r>
            <w:r>
              <w:rPr>
                <w:rFonts w:ascii="Calibri" w:hAnsi="Calibri" w:cs="Calibri"/>
                <w:sz w:val="20"/>
                <w:szCs w:val="20"/>
                <w:lang w:val="bs-Latn-BA"/>
              </w:rPr>
              <w:t xml:space="preserve"> </w:t>
            </w:r>
          </w:p>
        </w:tc>
        <w:tc>
          <w:tcPr>
            <w:tcW w:w="1040" w:type="dxa"/>
            <w:tcBorders>
              <w:top w:val="nil"/>
              <w:left w:val="nil"/>
              <w:bottom w:val="single" w:sz="4" w:space="0" w:color="auto"/>
              <w:right w:val="single" w:sz="4" w:space="0" w:color="auto"/>
            </w:tcBorders>
            <w:shd w:val="clear" w:color="auto" w:fill="auto"/>
            <w:noWrap/>
            <w:vAlign w:val="bottom"/>
          </w:tcPr>
          <w:p w14:paraId="40CC7DBC"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00006207"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1" w:type="dxa"/>
            <w:tcBorders>
              <w:top w:val="nil"/>
              <w:left w:val="nil"/>
              <w:bottom w:val="single" w:sz="4" w:space="0" w:color="auto"/>
              <w:right w:val="single" w:sz="4" w:space="0" w:color="auto"/>
            </w:tcBorders>
            <w:shd w:val="clear" w:color="auto" w:fill="auto"/>
            <w:noWrap/>
            <w:vAlign w:val="bottom"/>
          </w:tcPr>
          <w:p w14:paraId="29BD5A05"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6033437D"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29B0F997"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0E40319B" w14:textId="77777777" w:rsidTr="00E87B1A">
        <w:trPr>
          <w:trHeight w:val="765"/>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60DEEBA9" w14:textId="787CB709"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63039CF1" w14:textId="77777777" w:rsidR="004B05FD" w:rsidRPr="0040521F" w:rsidRDefault="004B05FD" w:rsidP="00E87B1A">
            <w:pPr>
              <w:rPr>
                <w:rFonts w:ascii="Calibri" w:hAnsi="Calibri" w:cs="Calibri"/>
                <w:sz w:val="20"/>
                <w:szCs w:val="20"/>
                <w:lang w:val="bs-Latn-BA"/>
              </w:rPr>
            </w:pPr>
          </w:p>
          <w:p w14:paraId="1CA8AEA2" w14:textId="77777777" w:rsidR="004B05FD" w:rsidRPr="0040521F" w:rsidRDefault="004B05FD" w:rsidP="00E87B1A">
            <w:pPr>
              <w:rPr>
                <w:rFonts w:ascii="Calibri" w:hAnsi="Calibri" w:cs="Calibri"/>
                <w:sz w:val="20"/>
                <w:szCs w:val="20"/>
                <w:lang w:val="bs-Latn-BA"/>
              </w:rPr>
            </w:pPr>
          </w:p>
        </w:tc>
      </w:tr>
      <w:tr w:rsidR="004B05FD" w:rsidRPr="00F64D99" w14:paraId="7174DC30" w14:textId="77777777" w:rsidTr="00E87B1A">
        <w:trPr>
          <w:trHeight w:val="510"/>
        </w:trPr>
        <w:tc>
          <w:tcPr>
            <w:tcW w:w="5399" w:type="dxa"/>
            <w:tcBorders>
              <w:top w:val="nil"/>
              <w:left w:val="single" w:sz="4" w:space="0" w:color="auto"/>
              <w:bottom w:val="single" w:sz="4" w:space="0" w:color="auto"/>
              <w:right w:val="single" w:sz="4" w:space="0" w:color="auto"/>
            </w:tcBorders>
            <w:shd w:val="clear" w:color="auto" w:fill="auto"/>
            <w:vAlign w:val="bottom"/>
          </w:tcPr>
          <w:p w14:paraId="4FBBB5FD" w14:textId="44ACB070" w:rsidR="004B05FD" w:rsidRPr="0040521F" w:rsidRDefault="00F64D99" w:rsidP="00E87B1A">
            <w:pPr>
              <w:rPr>
                <w:rFonts w:ascii="Calibri" w:hAnsi="Calibri" w:cs="Calibri"/>
                <w:sz w:val="20"/>
                <w:szCs w:val="20"/>
                <w:lang w:val="bs-Latn-BA"/>
              </w:rPr>
            </w:pPr>
            <w:r w:rsidRPr="00F64D99">
              <w:rPr>
                <w:rFonts w:ascii="Calibri" w:hAnsi="Calibri" w:cs="Calibri"/>
                <w:sz w:val="20"/>
                <w:szCs w:val="20"/>
                <w:lang w:val="bs-Latn-BA"/>
              </w:rPr>
              <w:t>Odbor efikasno predstavlja organizaciju zajednici</w:t>
            </w:r>
          </w:p>
        </w:tc>
        <w:tc>
          <w:tcPr>
            <w:tcW w:w="1040" w:type="dxa"/>
            <w:tcBorders>
              <w:top w:val="nil"/>
              <w:left w:val="nil"/>
              <w:bottom w:val="single" w:sz="4" w:space="0" w:color="auto"/>
              <w:right w:val="single" w:sz="4" w:space="0" w:color="auto"/>
            </w:tcBorders>
            <w:shd w:val="clear" w:color="auto" w:fill="auto"/>
            <w:noWrap/>
            <w:vAlign w:val="bottom"/>
          </w:tcPr>
          <w:p w14:paraId="6F418AF7"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407D20B0" w14:textId="77777777" w:rsidR="004B05FD" w:rsidRPr="0040521F" w:rsidRDefault="004B05FD" w:rsidP="00E87B1A">
            <w:pPr>
              <w:rPr>
                <w:rFonts w:ascii="Calibri" w:hAnsi="Calibri" w:cs="Calibri"/>
                <w:sz w:val="20"/>
                <w:szCs w:val="20"/>
                <w:lang w:val="bs-Latn-BA"/>
              </w:rPr>
            </w:pPr>
          </w:p>
        </w:tc>
        <w:tc>
          <w:tcPr>
            <w:tcW w:w="961" w:type="dxa"/>
            <w:tcBorders>
              <w:top w:val="nil"/>
              <w:left w:val="nil"/>
              <w:bottom w:val="single" w:sz="4" w:space="0" w:color="auto"/>
              <w:right w:val="single" w:sz="4" w:space="0" w:color="auto"/>
            </w:tcBorders>
            <w:shd w:val="clear" w:color="auto" w:fill="auto"/>
            <w:noWrap/>
            <w:vAlign w:val="bottom"/>
          </w:tcPr>
          <w:p w14:paraId="1B5BDCA0"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2E2BB40D"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5DA72CF7"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12D40F2D" w14:textId="77777777" w:rsidTr="00E87B1A">
        <w:trPr>
          <w:trHeight w:val="510"/>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2B302330" w14:textId="481BC5E9"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70C2A4C1" w14:textId="77777777" w:rsidR="004B05FD" w:rsidRPr="0040521F" w:rsidRDefault="004B05FD" w:rsidP="00E87B1A">
            <w:pPr>
              <w:rPr>
                <w:rFonts w:ascii="Calibri" w:hAnsi="Calibri" w:cs="Calibri"/>
                <w:sz w:val="20"/>
                <w:szCs w:val="20"/>
                <w:lang w:val="bs-Latn-BA"/>
              </w:rPr>
            </w:pPr>
          </w:p>
          <w:p w14:paraId="7637626B" w14:textId="77777777" w:rsidR="004B05FD" w:rsidRPr="0040521F" w:rsidRDefault="004B05FD" w:rsidP="00E87B1A">
            <w:pPr>
              <w:rPr>
                <w:rFonts w:ascii="Calibri" w:hAnsi="Calibri" w:cs="Calibri"/>
                <w:sz w:val="20"/>
                <w:szCs w:val="20"/>
                <w:lang w:val="bs-Latn-BA"/>
              </w:rPr>
            </w:pPr>
          </w:p>
          <w:p w14:paraId="45C788B3" w14:textId="77777777" w:rsidR="004B05FD" w:rsidRPr="0040521F" w:rsidRDefault="004B05FD" w:rsidP="00E87B1A">
            <w:pPr>
              <w:rPr>
                <w:rFonts w:ascii="Calibri" w:hAnsi="Calibri" w:cs="Calibri"/>
                <w:sz w:val="20"/>
                <w:szCs w:val="20"/>
                <w:lang w:val="bs-Latn-BA"/>
              </w:rPr>
            </w:pPr>
          </w:p>
        </w:tc>
      </w:tr>
      <w:tr w:rsidR="004B05FD" w:rsidRPr="00BF63BC" w14:paraId="12BFE6D5" w14:textId="77777777" w:rsidTr="00E87B1A">
        <w:trPr>
          <w:trHeight w:val="510"/>
        </w:trPr>
        <w:tc>
          <w:tcPr>
            <w:tcW w:w="5399" w:type="dxa"/>
            <w:tcBorders>
              <w:top w:val="nil"/>
              <w:left w:val="single" w:sz="4" w:space="0" w:color="auto"/>
              <w:bottom w:val="single" w:sz="4" w:space="0" w:color="auto"/>
              <w:right w:val="single" w:sz="4" w:space="0" w:color="auto"/>
            </w:tcBorders>
            <w:shd w:val="clear" w:color="auto" w:fill="auto"/>
            <w:vAlign w:val="bottom"/>
          </w:tcPr>
          <w:p w14:paraId="6C56E426" w14:textId="49B2FB19" w:rsidR="004B05FD" w:rsidRPr="0040521F" w:rsidRDefault="00F64D99" w:rsidP="00E87B1A">
            <w:pPr>
              <w:rPr>
                <w:rFonts w:ascii="Calibri" w:hAnsi="Calibri" w:cs="Calibri"/>
                <w:sz w:val="20"/>
                <w:szCs w:val="20"/>
                <w:lang w:val="bs-Latn-BA"/>
              </w:rPr>
            </w:pPr>
            <w:r w:rsidRPr="00F64D99">
              <w:rPr>
                <w:rFonts w:ascii="Calibri" w:hAnsi="Calibri" w:cs="Calibri"/>
                <w:sz w:val="20"/>
                <w:szCs w:val="20"/>
                <w:lang w:val="bs-Latn-BA"/>
              </w:rPr>
              <w:t xml:space="preserve">Sastanci odbora olakšavaju </w:t>
            </w:r>
            <w:r>
              <w:rPr>
                <w:rFonts w:ascii="Calibri" w:hAnsi="Calibri" w:cs="Calibri"/>
                <w:sz w:val="20"/>
                <w:szCs w:val="20"/>
                <w:lang w:val="bs-Latn-BA"/>
              </w:rPr>
              <w:t xml:space="preserve">usredsređenost </w:t>
            </w:r>
            <w:r w:rsidRPr="00F64D99">
              <w:rPr>
                <w:rFonts w:ascii="Calibri" w:hAnsi="Calibri" w:cs="Calibri"/>
                <w:sz w:val="20"/>
                <w:szCs w:val="20"/>
                <w:lang w:val="bs-Latn-BA"/>
              </w:rPr>
              <w:t>i napredak u važnim organizacionim pitanjima</w:t>
            </w:r>
          </w:p>
        </w:tc>
        <w:tc>
          <w:tcPr>
            <w:tcW w:w="1040" w:type="dxa"/>
            <w:tcBorders>
              <w:top w:val="nil"/>
              <w:left w:val="nil"/>
              <w:bottom w:val="single" w:sz="4" w:space="0" w:color="auto"/>
              <w:right w:val="single" w:sz="4" w:space="0" w:color="auto"/>
            </w:tcBorders>
            <w:shd w:val="clear" w:color="auto" w:fill="auto"/>
            <w:noWrap/>
            <w:vAlign w:val="bottom"/>
          </w:tcPr>
          <w:p w14:paraId="5C7B657D"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04F1449B" w14:textId="77777777" w:rsidR="004B05FD" w:rsidRPr="0040521F" w:rsidRDefault="004B05FD" w:rsidP="00E87B1A">
            <w:pPr>
              <w:rPr>
                <w:rFonts w:ascii="Calibri" w:hAnsi="Calibri" w:cs="Calibri"/>
                <w:sz w:val="20"/>
                <w:szCs w:val="20"/>
                <w:lang w:val="bs-Latn-BA"/>
              </w:rPr>
            </w:pPr>
          </w:p>
        </w:tc>
        <w:tc>
          <w:tcPr>
            <w:tcW w:w="961" w:type="dxa"/>
            <w:tcBorders>
              <w:top w:val="nil"/>
              <w:left w:val="nil"/>
              <w:bottom w:val="single" w:sz="4" w:space="0" w:color="auto"/>
              <w:right w:val="single" w:sz="4" w:space="0" w:color="auto"/>
            </w:tcBorders>
            <w:shd w:val="clear" w:color="auto" w:fill="auto"/>
            <w:noWrap/>
            <w:vAlign w:val="bottom"/>
          </w:tcPr>
          <w:p w14:paraId="36E199C5"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07D4DB88"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0BF6B665"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39800F78" w14:textId="77777777" w:rsidTr="00E87B1A">
        <w:trPr>
          <w:trHeight w:val="510"/>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67073E50" w14:textId="2D5FD5BE"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1BEE611A" w14:textId="77777777" w:rsidR="004B05FD" w:rsidRPr="0040521F" w:rsidRDefault="004B05FD" w:rsidP="00E87B1A">
            <w:pPr>
              <w:rPr>
                <w:rFonts w:ascii="Calibri" w:hAnsi="Calibri" w:cs="Calibri"/>
                <w:sz w:val="20"/>
                <w:szCs w:val="20"/>
                <w:lang w:val="bs-Latn-BA"/>
              </w:rPr>
            </w:pPr>
          </w:p>
          <w:p w14:paraId="230FD45A" w14:textId="77777777" w:rsidR="004B05FD" w:rsidRPr="0040521F" w:rsidRDefault="004B05FD" w:rsidP="00E87B1A">
            <w:pPr>
              <w:rPr>
                <w:rFonts w:ascii="Calibri" w:hAnsi="Calibri" w:cs="Calibri"/>
                <w:sz w:val="20"/>
                <w:szCs w:val="20"/>
                <w:lang w:val="bs-Latn-BA"/>
              </w:rPr>
            </w:pPr>
          </w:p>
          <w:p w14:paraId="31523320" w14:textId="77777777" w:rsidR="004B05FD" w:rsidRPr="0040521F" w:rsidRDefault="004B05FD" w:rsidP="00E87B1A">
            <w:pPr>
              <w:rPr>
                <w:rFonts w:ascii="Calibri" w:hAnsi="Calibri" w:cs="Calibri"/>
                <w:sz w:val="20"/>
                <w:szCs w:val="20"/>
                <w:lang w:val="bs-Latn-BA"/>
              </w:rPr>
            </w:pPr>
          </w:p>
        </w:tc>
      </w:tr>
      <w:tr w:rsidR="004B05FD" w:rsidRPr="0040521F" w14:paraId="699611F3" w14:textId="77777777" w:rsidTr="00E87B1A">
        <w:trPr>
          <w:trHeight w:val="510"/>
        </w:trPr>
        <w:tc>
          <w:tcPr>
            <w:tcW w:w="5399" w:type="dxa"/>
            <w:tcBorders>
              <w:top w:val="nil"/>
              <w:left w:val="single" w:sz="4" w:space="0" w:color="auto"/>
              <w:bottom w:val="single" w:sz="4" w:space="0" w:color="auto"/>
              <w:right w:val="single" w:sz="4" w:space="0" w:color="auto"/>
            </w:tcBorders>
            <w:shd w:val="clear" w:color="auto" w:fill="auto"/>
            <w:vAlign w:val="bottom"/>
          </w:tcPr>
          <w:p w14:paraId="00DE34F5" w14:textId="672D6F8A" w:rsidR="004B05FD" w:rsidRPr="0040521F" w:rsidRDefault="00F64D99" w:rsidP="00E87B1A">
            <w:pPr>
              <w:rPr>
                <w:rFonts w:ascii="Calibri" w:hAnsi="Calibri" w:cs="Calibri"/>
                <w:sz w:val="20"/>
                <w:szCs w:val="20"/>
                <w:lang w:val="bs-Latn-BA"/>
              </w:rPr>
            </w:pPr>
            <w:r w:rsidRPr="00F64D99">
              <w:rPr>
                <w:rFonts w:ascii="Calibri" w:hAnsi="Calibri" w:cs="Calibri"/>
                <w:sz w:val="20"/>
                <w:szCs w:val="20"/>
                <w:lang w:val="bs-Latn-BA"/>
              </w:rPr>
              <w:t xml:space="preserve">Odbor redovno prati i ocjenjuje napredak prema strateškim ciljevima i učinku </w:t>
            </w:r>
          </w:p>
        </w:tc>
        <w:tc>
          <w:tcPr>
            <w:tcW w:w="1040" w:type="dxa"/>
            <w:tcBorders>
              <w:top w:val="nil"/>
              <w:left w:val="nil"/>
              <w:bottom w:val="single" w:sz="4" w:space="0" w:color="auto"/>
              <w:right w:val="single" w:sz="4" w:space="0" w:color="auto"/>
            </w:tcBorders>
            <w:shd w:val="clear" w:color="auto" w:fill="auto"/>
            <w:noWrap/>
            <w:vAlign w:val="bottom"/>
          </w:tcPr>
          <w:p w14:paraId="67A23D9E"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5622D374" w14:textId="77777777" w:rsidR="004B05FD" w:rsidRPr="0040521F" w:rsidRDefault="004B05FD" w:rsidP="00E87B1A">
            <w:pPr>
              <w:rPr>
                <w:rFonts w:ascii="Calibri" w:hAnsi="Calibri" w:cs="Calibri"/>
                <w:sz w:val="20"/>
                <w:szCs w:val="20"/>
                <w:lang w:val="bs-Latn-BA"/>
              </w:rPr>
            </w:pPr>
          </w:p>
        </w:tc>
        <w:tc>
          <w:tcPr>
            <w:tcW w:w="961" w:type="dxa"/>
            <w:tcBorders>
              <w:top w:val="nil"/>
              <w:left w:val="nil"/>
              <w:bottom w:val="single" w:sz="4" w:space="0" w:color="auto"/>
              <w:right w:val="single" w:sz="4" w:space="0" w:color="auto"/>
            </w:tcBorders>
            <w:shd w:val="clear" w:color="auto" w:fill="auto"/>
            <w:noWrap/>
            <w:vAlign w:val="bottom"/>
          </w:tcPr>
          <w:p w14:paraId="1116F484"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38AF2A98"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3301DD5D"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102058FA" w14:textId="77777777" w:rsidTr="00E87B1A">
        <w:trPr>
          <w:trHeight w:val="510"/>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3D3B76F6" w14:textId="67323313"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2D4F937C" w14:textId="77777777" w:rsidR="004B05FD" w:rsidRPr="0040521F" w:rsidRDefault="004B05FD" w:rsidP="00E87B1A">
            <w:pPr>
              <w:rPr>
                <w:rFonts w:ascii="Calibri" w:hAnsi="Calibri" w:cs="Calibri"/>
                <w:sz w:val="20"/>
                <w:szCs w:val="20"/>
                <w:lang w:val="bs-Latn-BA"/>
              </w:rPr>
            </w:pPr>
          </w:p>
          <w:p w14:paraId="60D9C6E6" w14:textId="77777777" w:rsidR="004B05FD" w:rsidRPr="0040521F" w:rsidRDefault="004B05FD" w:rsidP="00E87B1A">
            <w:pPr>
              <w:rPr>
                <w:rFonts w:ascii="Calibri" w:hAnsi="Calibri" w:cs="Calibri"/>
                <w:sz w:val="20"/>
                <w:szCs w:val="20"/>
                <w:lang w:val="bs-Latn-BA"/>
              </w:rPr>
            </w:pPr>
          </w:p>
          <w:p w14:paraId="1DB05101" w14:textId="77777777" w:rsidR="004B05FD" w:rsidRPr="0040521F" w:rsidRDefault="004B05FD" w:rsidP="00E87B1A">
            <w:pPr>
              <w:rPr>
                <w:rFonts w:ascii="Calibri" w:hAnsi="Calibri" w:cs="Calibri"/>
                <w:sz w:val="20"/>
                <w:szCs w:val="20"/>
                <w:lang w:val="bs-Latn-BA"/>
              </w:rPr>
            </w:pPr>
          </w:p>
        </w:tc>
      </w:tr>
      <w:tr w:rsidR="004B05FD" w:rsidRPr="0040521F" w14:paraId="600D1731" w14:textId="77777777" w:rsidTr="00E87B1A">
        <w:trPr>
          <w:trHeight w:val="510"/>
        </w:trPr>
        <w:tc>
          <w:tcPr>
            <w:tcW w:w="5399" w:type="dxa"/>
            <w:tcBorders>
              <w:top w:val="nil"/>
              <w:left w:val="single" w:sz="4" w:space="0" w:color="auto"/>
              <w:bottom w:val="single" w:sz="4" w:space="0" w:color="auto"/>
              <w:right w:val="single" w:sz="4" w:space="0" w:color="auto"/>
            </w:tcBorders>
            <w:shd w:val="clear" w:color="auto" w:fill="auto"/>
            <w:vAlign w:val="bottom"/>
          </w:tcPr>
          <w:p w14:paraId="4402187B" w14:textId="286B8B22" w:rsidR="004B05FD" w:rsidRPr="0040521F" w:rsidRDefault="00F64D99" w:rsidP="00E87B1A">
            <w:pPr>
              <w:rPr>
                <w:rFonts w:ascii="Calibri" w:hAnsi="Calibri" w:cs="Calibri"/>
                <w:sz w:val="20"/>
                <w:szCs w:val="20"/>
                <w:lang w:val="bs-Latn-BA"/>
              </w:rPr>
            </w:pPr>
            <w:r w:rsidRPr="00F64D99">
              <w:rPr>
                <w:rFonts w:ascii="Calibri" w:hAnsi="Calibri" w:cs="Calibri"/>
                <w:sz w:val="20"/>
                <w:szCs w:val="20"/>
                <w:lang w:val="bs-Latn-BA"/>
              </w:rPr>
              <w:t>Svaki član odbora osjeća se uključenim i zainteresiran</w:t>
            </w:r>
            <w:r>
              <w:rPr>
                <w:rFonts w:ascii="Calibri" w:hAnsi="Calibri" w:cs="Calibri"/>
                <w:sz w:val="20"/>
                <w:szCs w:val="20"/>
                <w:lang w:val="bs-Latn-BA"/>
              </w:rPr>
              <w:t xml:space="preserve"> je </w:t>
            </w:r>
            <w:r w:rsidRPr="00F64D99">
              <w:rPr>
                <w:rFonts w:ascii="Calibri" w:hAnsi="Calibri" w:cs="Calibri"/>
                <w:sz w:val="20"/>
                <w:szCs w:val="20"/>
                <w:lang w:val="bs-Latn-BA"/>
              </w:rPr>
              <w:t>za rad odbora</w:t>
            </w:r>
          </w:p>
        </w:tc>
        <w:tc>
          <w:tcPr>
            <w:tcW w:w="1040" w:type="dxa"/>
            <w:tcBorders>
              <w:top w:val="nil"/>
              <w:left w:val="nil"/>
              <w:bottom w:val="single" w:sz="4" w:space="0" w:color="auto"/>
              <w:right w:val="single" w:sz="4" w:space="0" w:color="auto"/>
            </w:tcBorders>
            <w:shd w:val="clear" w:color="auto" w:fill="auto"/>
            <w:noWrap/>
            <w:vAlign w:val="bottom"/>
          </w:tcPr>
          <w:p w14:paraId="1F72003A"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737F66DE" w14:textId="77777777" w:rsidR="004B05FD" w:rsidRPr="0040521F" w:rsidRDefault="004B05FD" w:rsidP="00E87B1A">
            <w:pPr>
              <w:rPr>
                <w:rFonts w:ascii="Calibri" w:hAnsi="Calibri" w:cs="Calibri"/>
                <w:sz w:val="20"/>
                <w:szCs w:val="20"/>
                <w:lang w:val="bs-Latn-BA"/>
              </w:rPr>
            </w:pPr>
          </w:p>
        </w:tc>
        <w:tc>
          <w:tcPr>
            <w:tcW w:w="961" w:type="dxa"/>
            <w:tcBorders>
              <w:top w:val="nil"/>
              <w:left w:val="nil"/>
              <w:bottom w:val="single" w:sz="4" w:space="0" w:color="auto"/>
              <w:right w:val="single" w:sz="4" w:space="0" w:color="auto"/>
            </w:tcBorders>
            <w:shd w:val="clear" w:color="auto" w:fill="auto"/>
            <w:noWrap/>
            <w:vAlign w:val="bottom"/>
          </w:tcPr>
          <w:p w14:paraId="799A3C85"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2D10AD7C"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73DC2890"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185890A2" w14:textId="77777777" w:rsidTr="00E87B1A">
        <w:trPr>
          <w:trHeight w:val="510"/>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713FAECE" w14:textId="6BC0CCFF"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33220647" w14:textId="77777777" w:rsidR="004B05FD" w:rsidRPr="0040521F" w:rsidRDefault="004B05FD" w:rsidP="00E87B1A">
            <w:pPr>
              <w:ind w:left="720"/>
              <w:rPr>
                <w:rFonts w:ascii="Calibri" w:hAnsi="Calibri" w:cs="Calibri"/>
                <w:sz w:val="20"/>
                <w:szCs w:val="20"/>
                <w:lang w:val="bs-Latn-BA"/>
              </w:rPr>
            </w:pPr>
          </w:p>
          <w:p w14:paraId="3B57ABEF" w14:textId="77777777" w:rsidR="004B05FD" w:rsidRPr="0040521F" w:rsidRDefault="004B05FD" w:rsidP="00E87B1A">
            <w:pPr>
              <w:ind w:left="720"/>
              <w:rPr>
                <w:rFonts w:ascii="Calibri" w:hAnsi="Calibri" w:cs="Calibri"/>
                <w:sz w:val="20"/>
                <w:szCs w:val="20"/>
                <w:lang w:val="bs-Latn-BA"/>
              </w:rPr>
            </w:pPr>
            <w:bookmarkStart w:id="239" w:name="_GoBack"/>
            <w:bookmarkEnd w:id="239"/>
          </w:p>
          <w:p w14:paraId="2D6BB702" w14:textId="77777777" w:rsidR="004B05FD" w:rsidRPr="0040521F" w:rsidRDefault="004B05FD" w:rsidP="00E87B1A">
            <w:pPr>
              <w:ind w:left="720"/>
              <w:rPr>
                <w:rFonts w:ascii="Calibri" w:hAnsi="Calibri" w:cs="Calibri"/>
                <w:sz w:val="20"/>
                <w:szCs w:val="20"/>
                <w:lang w:val="bs-Latn-BA"/>
              </w:rPr>
            </w:pPr>
          </w:p>
        </w:tc>
      </w:tr>
      <w:tr w:rsidR="004B05FD" w:rsidRPr="0040521F" w14:paraId="70BA84AD" w14:textId="77777777" w:rsidTr="00E87B1A">
        <w:trPr>
          <w:trHeight w:val="510"/>
        </w:trPr>
        <w:tc>
          <w:tcPr>
            <w:tcW w:w="5399" w:type="dxa"/>
            <w:tcBorders>
              <w:top w:val="nil"/>
              <w:left w:val="single" w:sz="4" w:space="0" w:color="auto"/>
              <w:bottom w:val="single" w:sz="4" w:space="0" w:color="auto"/>
              <w:right w:val="single" w:sz="4" w:space="0" w:color="auto"/>
            </w:tcBorders>
            <w:shd w:val="clear" w:color="auto" w:fill="auto"/>
            <w:vAlign w:val="bottom"/>
          </w:tcPr>
          <w:p w14:paraId="18B16694" w14:textId="25EA02C8" w:rsidR="004B05FD" w:rsidRPr="0040521F" w:rsidRDefault="00F64D99" w:rsidP="00F7604A">
            <w:pPr>
              <w:rPr>
                <w:rFonts w:ascii="Calibri" w:hAnsi="Calibri" w:cs="Calibri"/>
                <w:sz w:val="20"/>
                <w:szCs w:val="20"/>
                <w:lang w:val="bs-Latn-BA"/>
              </w:rPr>
            </w:pPr>
            <w:r w:rsidRPr="00F64D99">
              <w:rPr>
                <w:rFonts w:ascii="Calibri" w:hAnsi="Calibri" w:cs="Calibri"/>
                <w:sz w:val="20"/>
                <w:szCs w:val="20"/>
                <w:lang w:val="bs-Latn-BA"/>
              </w:rPr>
              <w:t xml:space="preserve">Sve potrebne vještine, </w:t>
            </w:r>
            <w:r w:rsidR="00F7604A">
              <w:rPr>
                <w:rFonts w:ascii="Calibri" w:hAnsi="Calibri" w:cs="Calibri"/>
                <w:sz w:val="20"/>
                <w:szCs w:val="20"/>
                <w:lang w:val="bs-Latn-BA"/>
              </w:rPr>
              <w:t>stejkholderi</w:t>
            </w:r>
            <w:r w:rsidRPr="00F64D99">
              <w:rPr>
                <w:rFonts w:ascii="Calibri" w:hAnsi="Calibri" w:cs="Calibri"/>
                <w:sz w:val="20"/>
                <w:szCs w:val="20"/>
                <w:lang w:val="bs-Latn-BA"/>
              </w:rPr>
              <w:t xml:space="preserve"> i raznolikost </w:t>
            </w:r>
            <w:r>
              <w:rPr>
                <w:rFonts w:ascii="Calibri" w:hAnsi="Calibri" w:cs="Calibri"/>
                <w:sz w:val="20"/>
                <w:szCs w:val="20"/>
                <w:lang w:val="bs-Latn-BA"/>
              </w:rPr>
              <w:t xml:space="preserve">zastupljeni su </w:t>
            </w:r>
            <w:r w:rsidRPr="00F64D99">
              <w:rPr>
                <w:rFonts w:ascii="Calibri" w:hAnsi="Calibri" w:cs="Calibri"/>
                <w:sz w:val="20"/>
                <w:szCs w:val="20"/>
                <w:lang w:val="bs-Latn-BA"/>
              </w:rPr>
              <w:t xml:space="preserve">u odboru </w:t>
            </w:r>
          </w:p>
        </w:tc>
        <w:tc>
          <w:tcPr>
            <w:tcW w:w="1040" w:type="dxa"/>
            <w:tcBorders>
              <w:top w:val="nil"/>
              <w:left w:val="nil"/>
              <w:bottom w:val="single" w:sz="4" w:space="0" w:color="auto"/>
              <w:right w:val="single" w:sz="4" w:space="0" w:color="auto"/>
            </w:tcBorders>
            <w:shd w:val="clear" w:color="auto" w:fill="auto"/>
            <w:noWrap/>
            <w:vAlign w:val="bottom"/>
          </w:tcPr>
          <w:p w14:paraId="68B8F96E" w14:textId="77777777" w:rsidR="004B05FD" w:rsidRPr="0040521F" w:rsidRDefault="004B05FD" w:rsidP="00E87B1A">
            <w:pPr>
              <w:rPr>
                <w:rFonts w:ascii="Calibri" w:hAnsi="Calibri" w:cs="Calibri"/>
                <w:sz w:val="20"/>
                <w:szCs w:val="20"/>
                <w:lang w:val="bs-Latn-BA"/>
              </w:rPr>
            </w:pPr>
          </w:p>
        </w:tc>
        <w:tc>
          <w:tcPr>
            <w:tcW w:w="960" w:type="dxa"/>
            <w:tcBorders>
              <w:top w:val="nil"/>
              <w:left w:val="nil"/>
              <w:bottom w:val="single" w:sz="4" w:space="0" w:color="auto"/>
              <w:right w:val="single" w:sz="4" w:space="0" w:color="auto"/>
            </w:tcBorders>
            <w:shd w:val="clear" w:color="auto" w:fill="auto"/>
            <w:noWrap/>
            <w:vAlign w:val="bottom"/>
          </w:tcPr>
          <w:p w14:paraId="1B45DD9C" w14:textId="77777777" w:rsidR="004B05FD" w:rsidRPr="0040521F" w:rsidRDefault="004B05FD" w:rsidP="00E87B1A">
            <w:pPr>
              <w:rPr>
                <w:rFonts w:ascii="Calibri" w:hAnsi="Calibri" w:cs="Calibri"/>
                <w:sz w:val="20"/>
                <w:szCs w:val="20"/>
                <w:lang w:val="bs-Latn-BA"/>
              </w:rPr>
            </w:pPr>
          </w:p>
        </w:tc>
        <w:tc>
          <w:tcPr>
            <w:tcW w:w="961" w:type="dxa"/>
            <w:tcBorders>
              <w:top w:val="nil"/>
              <w:left w:val="nil"/>
              <w:bottom w:val="single" w:sz="4" w:space="0" w:color="auto"/>
              <w:right w:val="single" w:sz="4" w:space="0" w:color="auto"/>
            </w:tcBorders>
            <w:shd w:val="clear" w:color="auto" w:fill="auto"/>
            <w:noWrap/>
            <w:vAlign w:val="bottom"/>
          </w:tcPr>
          <w:p w14:paraId="62536BAF"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3556F363"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c>
          <w:tcPr>
            <w:tcW w:w="960" w:type="dxa"/>
            <w:tcBorders>
              <w:top w:val="nil"/>
              <w:left w:val="nil"/>
              <w:bottom w:val="single" w:sz="4" w:space="0" w:color="auto"/>
              <w:right w:val="single" w:sz="4" w:space="0" w:color="auto"/>
            </w:tcBorders>
            <w:shd w:val="clear" w:color="auto" w:fill="auto"/>
            <w:noWrap/>
            <w:vAlign w:val="bottom"/>
          </w:tcPr>
          <w:p w14:paraId="63C3FC7F" w14:textId="77777777" w:rsidR="004B05FD" w:rsidRPr="0040521F" w:rsidRDefault="004B05FD" w:rsidP="00E87B1A">
            <w:pPr>
              <w:rPr>
                <w:rFonts w:ascii="Calibri" w:hAnsi="Calibri" w:cs="Calibri"/>
                <w:sz w:val="20"/>
                <w:szCs w:val="20"/>
                <w:lang w:val="bs-Latn-BA"/>
              </w:rPr>
            </w:pPr>
            <w:r w:rsidRPr="0040521F">
              <w:rPr>
                <w:rFonts w:ascii="Calibri" w:hAnsi="Calibri" w:cs="Calibri"/>
                <w:sz w:val="20"/>
                <w:szCs w:val="20"/>
                <w:lang w:val="bs-Latn-BA"/>
              </w:rPr>
              <w:t> </w:t>
            </w:r>
          </w:p>
        </w:tc>
      </w:tr>
      <w:tr w:rsidR="004B05FD" w:rsidRPr="0040521F" w14:paraId="1DAD0080" w14:textId="77777777" w:rsidTr="00E87B1A">
        <w:trPr>
          <w:trHeight w:val="510"/>
        </w:trPr>
        <w:tc>
          <w:tcPr>
            <w:tcW w:w="10280" w:type="dxa"/>
            <w:gridSpan w:val="6"/>
            <w:tcBorders>
              <w:top w:val="nil"/>
              <w:left w:val="single" w:sz="4" w:space="0" w:color="auto"/>
              <w:bottom w:val="single" w:sz="4" w:space="0" w:color="auto"/>
              <w:right w:val="single" w:sz="4" w:space="0" w:color="auto"/>
            </w:tcBorders>
            <w:shd w:val="clear" w:color="auto" w:fill="auto"/>
            <w:vAlign w:val="bottom"/>
          </w:tcPr>
          <w:p w14:paraId="3E80DA4F" w14:textId="3B159BDF" w:rsidR="004B05FD" w:rsidRPr="0040521F" w:rsidRDefault="00B33E70" w:rsidP="00E87B1A">
            <w:pPr>
              <w:rPr>
                <w:rFonts w:ascii="Calibri" w:hAnsi="Calibri" w:cs="Calibri"/>
                <w:sz w:val="20"/>
                <w:szCs w:val="20"/>
                <w:lang w:val="bs-Latn-BA"/>
              </w:rPr>
            </w:pPr>
            <w:r>
              <w:rPr>
                <w:rFonts w:ascii="Calibri" w:hAnsi="Calibri" w:cs="Calibri"/>
                <w:sz w:val="20"/>
                <w:szCs w:val="20"/>
                <w:lang w:val="bs-Latn-BA"/>
              </w:rPr>
              <w:t>Komentari:</w:t>
            </w:r>
          </w:p>
          <w:p w14:paraId="7043CD1B" w14:textId="77777777" w:rsidR="004B05FD" w:rsidRPr="0040521F" w:rsidRDefault="004B05FD" w:rsidP="00E87B1A">
            <w:pPr>
              <w:rPr>
                <w:rFonts w:ascii="Calibri" w:hAnsi="Calibri" w:cs="Calibri"/>
                <w:sz w:val="20"/>
                <w:szCs w:val="20"/>
                <w:lang w:val="bs-Latn-BA"/>
              </w:rPr>
            </w:pPr>
          </w:p>
          <w:p w14:paraId="74207ECA" w14:textId="77777777" w:rsidR="004B05FD" w:rsidRPr="0040521F" w:rsidRDefault="004B05FD" w:rsidP="00E87B1A">
            <w:pPr>
              <w:rPr>
                <w:rFonts w:ascii="Calibri" w:hAnsi="Calibri" w:cs="Calibri"/>
                <w:sz w:val="20"/>
                <w:szCs w:val="20"/>
                <w:lang w:val="bs-Latn-BA"/>
              </w:rPr>
            </w:pPr>
          </w:p>
        </w:tc>
      </w:tr>
    </w:tbl>
    <w:p w14:paraId="10F8DE62" w14:textId="77777777" w:rsidR="004C7AB7" w:rsidRPr="0040521F" w:rsidRDefault="004C7AB7" w:rsidP="00E24B13">
      <w:pPr>
        <w:rPr>
          <w:rFonts w:ascii="Calibri" w:hAnsi="Calibri" w:cs="Calibri"/>
          <w:lang w:val="bs-Latn-BA"/>
        </w:rPr>
      </w:pPr>
    </w:p>
    <w:sectPr w:rsidR="004C7AB7" w:rsidRPr="0040521F" w:rsidSect="00E24B13">
      <w:type w:val="continuous"/>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701F2" w14:textId="77777777" w:rsidR="00CB792C" w:rsidRDefault="00CB792C">
      <w:r>
        <w:separator/>
      </w:r>
    </w:p>
  </w:endnote>
  <w:endnote w:type="continuationSeparator" w:id="0">
    <w:p w14:paraId="33DABBC2" w14:textId="77777777" w:rsidR="00CB792C" w:rsidRDefault="00CB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6EB69" w14:textId="77777777" w:rsidR="00666D20" w:rsidRPr="0036214C" w:rsidRDefault="00666D20" w:rsidP="00207B79">
    <w:pPr>
      <w:pStyle w:val="Footer"/>
      <w:jc w:val="center"/>
      <w:rPr>
        <w:rFonts w:ascii="Verdana" w:hAnsi="Verdana"/>
        <w:sz w:val="20"/>
      </w:rPr>
    </w:pPr>
    <w:r w:rsidRPr="0036214C">
      <w:rPr>
        <w:rStyle w:val="PageNumber"/>
        <w:rFonts w:ascii="Verdana" w:hAnsi="Verdana"/>
        <w:sz w:val="20"/>
      </w:rPr>
      <w:fldChar w:fldCharType="begin"/>
    </w:r>
    <w:r w:rsidRPr="0036214C">
      <w:rPr>
        <w:rStyle w:val="PageNumber"/>
        <w:rFonts w:ascii="Verdana" w:hAnsi="Verdana"/>
        <w:sz w:val="20"/>
      </w:rPr>
      <w:instrText xml:space="preserve"> PAGE </w:instrText>
    </w:r>
    <w:r w:rsidRPr="0036214C">
      <w:rPr>
        <w:rStyle w:val="PageNumber"/>
        <w:rFonts w:ascii="Verdana" w:hAnsi="Verdana"/>
        <w:sz w:val="20"/>
      </w:rPr>
      <w:fldChar w:fldCharType="separate"/>
    </w:r>
    <w:r w:rsidR="00F7604A">
      <w:rPr>
        <w:rStyle w:val="PageNumber"/>
        <w:rFonts w:ascii="Verdana" w:hAnsi="Verdana"/>
        <w:noProof/>
        <w:sz w:val="20"/>
      </w:rPr>
      <w:t>53</w:t>
    </w:r>
    <w:r w:rsidRPr="0036214C">
      <w:rPr>
        <w:rStyle w:val="PageNumbe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8B9A9" w14:textId="77777777" w:rsidR="00CB792C" w:rsidRDefault="00CB792C">
      <w:r>
        <w:separator/>
      </w:r>
    </w:p>
  </w:footnote>
  <w:footnote w:type="continuationSeparator" w:id="0">
    <w:p w14:paraId="5E019823" w14:textId="77777777" w:rsidR="00CB792C" w:rsidRDefault="00CB7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C1"/>
    <w:multiLevelType w:val="hybridMultilevel"/>
    <w:tmpl w:val="CD12A414"/>
    <w:lvl w:ilvl="0" w:tplc="51745496">
      <w:numFmt w:val="bullet"/>
      <w:lvlText w:val="•"/>
      <w:lvlJc w:val="left"/>
      <w:pPr>
        <w:ind w:left="1080" w:hanging="360"/>
      </w:pPr>
      <w:rPr>
        <w:rFonts w:ascii="Verdana" w:eastAsia="Times New Roman"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47F51"/>
    <w:multiLevelType w:val="hybridMultilevel"/>
    <w:tmpl w:val="5262CCB4"/>
    <w:lvl w:ilvl="0" w:tplc="401CE054">
      <w:start w:val="1"/>
      <w:numFmt w:val="bullet"/>
      <w:lvlText w:val=""/>
      <w:lvlJc w:val="left"/>
      <w:pPr>
        <w:tabs>
          <w:tab w:val="num" w:pos="936"/>
        </w:tabs>
        <w:ind w:left="9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E4550"/>
    <w:multiLevelType w:val="hybridMultilevel"/>
    <w:tmpl w:val="805CB9EA"/>
    <w:lvl w:ilvl="0" w:tplc="5174549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E49EB"/>
    <w:multiLevelType w:val="hybridMultilevel"/>
    <w:tmpl w:val="1BE6AF8C"/>
    <w:lvl w:ilvl="0" w:tplc="51745496">
      <w:start w:val="3"/>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04220C"/>
    <w:multiLevelType w:val="hybridMultilevel"/>
    <w:tmpl w:val="BCEE9712"/>
    <w:lvl w:ilvl="0" w:tplc="5174549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F0B83"/>
    <w:multiLevelType w:val="hybridMultilevel"/>
    <w:tmpl w:val="6128AA88"/>
    <w:lvl w:ilvl="0" w:tplc="51745496">
      <w:start w:val="3"/>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B75C15"/>
    <w:multiLevelType w:val="hybridMultilevel"/>
    <w:tmpl w:val="A746931A"/>
    <w:lvl w:ilvl="0" w:tplc="51745496">
      <w:numFmt w:val="bullet"/>
      <w:lvlText w:val="•"/>
      <w:lvlJc w:val="left"/>
      <w:pPr>
        <w:ind w:left="990" w:hanging="360"/>
      </w:pPr>
      <w:rPr>
        <w:rFonts w:ascii="Verdana" w:eastAsia="Times New Roman" w:hAnsi="Verdan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E876B0A"/>
    <w:multiLevelType w:val="hybridMultilevel"/>
    <w:tmpl w:val="6DE0C7AC"/>
    <w:lvl w:ilvl="0" w:tplc="5174549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A1E15"/>
    <w:multiLevelType w:val="hybridMultilevel"/>
    <w:tmpl w:val="4A586950"/>
    <w:lvl w:ilvl="0" w:tplc="401CE054">
      <w:start w:val="1"/>
      <w:numFmt w:val="bullet"/>
      <w:lvlText w:val=""/>
      <w:lvlJc w:val="left"/>
      <w:pPr>
        <w:tabs>
          <w:tab w:val="num" w:pos="2016"/>
        </w:tabs>
        <w:ind w:left="2016" w:hanging="576"/>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AC2112A"/>
    <w:multiLevelType w:val="hybridMultilevel"/>
    <w:tmpl w:val="6C52EBC4"/>
    <w:lvl w:ilvl="0" w:tplc="51745496">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127A55"/>
    <w:multiLevelType w:val="hybridMultilevel"/>
    <w:tmpl w:val="C9FA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FD334D"/>
    <w:multiLevelType w:val="hybridMultilevel"/>
    <w:tmpl w:val="8D6015FC"/>
    <w:lvl w:ilvl="0" w:tplc="51745496">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33517"/>
    <w:multiLevelType w:val="hybridMultilevel"/>
    <w:tmpl w:val="ECC854DA"/>
    <w:lvl w:ilvl="0" w:tplc="5174549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39E00F05"/>
    <w:multiLevelType w:val="hybridMultilevel"/>
    <w:tmpl w:val="C1DEE944"/>
    <w:lvl w:ilvl="0" w:tplc="51745496">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921EA7"/>
    <w:multiLevelType w:val="hybridMultilevel"/>
    <w:tmpl w:val="7438091A"/>
    <w:lvl w:ilvl="0" w:tplc="51745496">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031E7C"/>
    <w:multiLevelType w:val="hybridMultilevel"/>
    <w:tmpl w:val="6230478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nsid w:val="4A22396F"/>
    <w:multiLevelType w:val="hybridMultilevel"/>
    <w:tmpl w:val="4A806C6E"/>
    <w:lvl w:ilvl="0" w:tplc="51745496">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17FC6"/>
    <w:multiLevelType w:val="hybridMultilevel"/>
    <w:tmpl w:val="B1A69D8A"/>
    <w:lvl w:ilvl="0" w:tplc="51745496">
      <w:numFmt w:val="bullet"/>
      <w:lvlText w:val="•"/>
      <w:lvlJc w:val="left"/>
      <w:pPr>
        <w:ind w:left="1440" w:hanging="360"/>
      </w:pPr>
      <w:rPr>
        <w:rFonts w:ascii="Verdana" w:eastAsia="Times New Roman" w:hAnsi="Verdan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5C584F"/>
    <w:multiLevelType w:val="hybridMultilevel"/>
    <w:tmpl w:val="45AE9D94"/>
    <w:lvl w:ilvl="0" w:tplc="401CE054">
      <w:start w:val="1"/>
      <w:numFmt w:val="bullet"/>
      <w:lvlText w:val=""/>
      <w:lvlJc w:val="left"/>
      <w:pPr>
        <w:tabs>
          <w:tab w:val="num" w:pos="1152"/>
        </w:tabs>
        <w:ind w:left="1152" w:hanging="57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nsid w:val="60BD7686"/>
    <w:multiLevelType w:val="hybridMultilevel"/>
    <w:tmpl w:val="886C0402"/>
    <w:lvl w:ilvl="0" w:tplc="401CE054">
      <w:start w:val="1"/>
      <w:numFmt w:val="bullet"/>
      <w:lvlText w:val=""/>
      <w:lvlJc w:val="left"/>
      <w:pPr>
        <w:tabs>
          <w:tab w:val="num" w:pos="936"/>
        </w:tabs>
        <w:ind w:left="9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33183A"/>
    <w:multiLevelType w:val="hybridMultilevel"/>
    <w:tmpl w:val="506E1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E02B37"/>
    <w:multiLevelType w:val="hybridMultilevel"/>
    <w:tmpl w:val="52B08C44"/>
    <w:lvl w:ilvl="0" w:tplc="5174549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6F6C5CFC"/>
    <w:multiLevelType w:val="hybridMultilevel"/>
    <w:tmpl w:val="E46EFB0C"/>
    <w:lvl w:ilvl="0" w:tplc="5174549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DC2C29"/>
    <w:multiLevelType w:val="hybridMultilevel"/>
    <w:tmpl w:val="C7E2E5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EA723E1"/>
    <w:multiLevelType w:val="hybridMultilevel"/>
    <w:tmpl w:val="326CC81C"/>
    <w:lvl w:ilvl="0" w:tplc="5174549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19"/>
  </w:num>
  <w:num w:numId="3">
    <w:abstractNumId w:val="18"/>
  </w:num>
  <w:num w:numId="4">
    <w:abstractNumId w:val="23"/>
  </w:num>
  <w:num w:numId="5">
    <w:abstractNumId w:val="8"/>
  </w:num>
  <w:num w:numId="6">
    <w:abstractNumId w:val="15"/>
  </w:num>
  <w:num w:numId="7">
    <w:abstractNumId w:val="14"/>
  </w:num>
  <w:num w:numId="8">
    <w:abstractNumId w:val="20"/>
  </w:num>
  <w:num w:numId="9">
    <w:abstractNumId w:val="10"/>
  </w:num>
  <w:num w:numId="10">
    <w:abstractNumId w:val="16"/>
  </w:num>
  <w:num w:numId="11">
    <w:abstractNumId w:val="17"/>
  </w:num>
  <w:num w:numId="12">
    <w:abstractNumId w:val="24"/>
  </w:num>
  <w:num w:numId="13">
    <w:abstractNumId w:val="21"/>
  </w:num>
  <w:num w:numId="14">
    <w:abstractNumId w:val="12"/>
  </w:num>
  <w:num w:numId="15">
    <w:abstractNumId w:val="11"/>
  </w:num>
  <w:num w:numId="16">
    <w:abstractNumId w:val="4"/>
  </w:num>
  <w:num w:numId="17">
    <w:abstractNumId w:val="7"/>
  </w:num>
  <w:num w:numId="18">
    <w:abstractNumId w:val="22"/>
  </w:num>
  <w:num w:numId="19">
    <w:abstractNumId w:val="0"/>
  </w:num>
  <w:num w:numId="20">
    <w:abstractNumId w:val="13"/>
  </w:num>
  <w:num w:numId="21">
    <w:abstractNumId w:val="9"/>
  </w:num>
  <w:num w:numId="22">
    <w:abstractNumId w:val="2"/>
  </w:num>
  <w:num w:numId="23">
    <w:abstractNumId w:val="3"/>
  </w:num>
  <w:num w:numId="24">
    <w:abstractNumId w:val="5"/>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AwMjE1MbE0MbcwNDBX0lEKTi0uzszPAykwrQUAdkB70CwAAAA="/>
  </w:docVars>
  <w:rsids>
    <w:rsidRoot w:val="000E08A0"/>
    <w:rsid w:val="0000131B"/>
    <w:rsid w:val="000020BB"/>
    <w:rsid w:val="00006592"/>
    <w:rsid w:val="000114BE"/>
    <w:rsid w:val="00015005"/>
    <w:rsid w:val="00021E14"/>
    <w:rsid w:val="00026C17"/>
    <w:rsid w:val="0002727F"/>
    <w:rsid w:val="00030119"/>
    <w:rsid w:val="00030A6C"/>
    <w:rsid w:val="00030C1F"/>
    <w:rsid w:val="000364A7"/>
    <w:rsid w:val="00037763"/>
    <w:rsid w:val="00041BEE"/>
    <w:rsid w:val="000430E6"/>
    <w:rsid w:val="00043B54"/>
    <w:rsid w:val="000465EA"/>
    <w:rsid w:val="000537BB"/>
    <w:rsid w:val="0005547F"/>
    <w:rsid w:val="0005566A"/>
    <w:rsid w:val="00060BBA"/>
    <w:rsid w:val="00060D09"/>
    <w:rsid w:val="000611A8"/>
    <w:rsid w:val="0007133A"/>
    <w:rsid w:val="00073407"/>
    <w:rsid w:val="00073708"/>
    <w:rsid w:val="00075217"/>
    <w:rsid w:val="00076088"/>
    <w:rsid w:val="00077255"/>
    <w:rsid w:val="00083341"/>
    <w:rsid w:val="000864B1"/>
    <w:rsid w:val="000905F8"/>
    <w:rsid w:val="00091E09"/>
    <w:rsid w:val="00093A37"/>
    <w:rsid w:val="0009604F"/>
    <w:rsid w:val="0009652E"/>
    <w:rsid w:val="00097F26"/>
    <w:rsid w:val="000A405D"/>
    <w:rsid w:val="000A662D"/>
    <w:rsid w:val="000B19E2"/>
    <w:rsid w:val="000B1BA6"/>
    <w:rsid w:val="000B6304"/>
    <w:rsid w:val="000B7573"/>
    <w:rsid w:val="000C392B"/>
    <w:rsid w:val="000C3E6A"/>
    <w:rsid w:val="000C4C69"/>
    <w:rsid w:val="000D0647"/>
    <w:rsid w:val="000D7F5B"/>
    <w:rsid w:val="000E08A0"/>
    <w:rsid w:val="000E1446"/>
    <w:rsid w:val="000E343B"/>
    <w:rsid w:val="000E6A8E"/>
    <w:rsid w:val="000F53E6"/>
    <w:rsid w:val="000F643E"/>
    <w:rsid w:val="000F7863"/>
    <w:rsid w:val="001018EA"/>
    <w:rsid w:val="00103E11"/>
    <w:rsid w:val="00106054"/>
    <w:rsid w:val="001069E4"/>
    <w:rsid w:val="00107858"/>
    <w:rsid w:val="00111468"/>
    <w:rsid w:val="00112AED"/>
    <w:rsid w:val="00112FCE"/>
    <w:rsid w:val="00113930"/>
    <w:rsid w:val="001142B8"/>
    <w:rsid w:val="00121D7F"/>
    <w:rsid w:val="00123BFE"/>
    <w:rsid w:val="00130CC2"/>
    <w:rsid w:val="001342FC"/>
    <w:rsid w:val="00134E05"/>
    <w:rsid w:val="0013682E"/>
    <w:rsid w:val="00142EDC"/>
    <w:rsid w:val="00146CBD"/>
    <w:rsid w:val="001524D1"/>
    <w:rsid w:val="001530F4"/>
    <w:rsid w:val="001556CB"/>
    <w:rsid w:val="0015609B"/>
    <w:rsid w:val="001657FE"/>
    <w:rsid w:val="00165C8F"/>
    <w:rsid w:val="00167496"/>
    <w:rsid w:val="00174F0E"/>
    <w:rsid w:val="00181CAD"/>
    <w:rsid w:val="00193E74"/>
    <w:rsid w:val="00194574"/>
    <w:rsid w:val="00196254"/>
    <w:rsid w:val="001A085D"/>
    <w:rsid w:val="001B262A"/>
    <w:rsid w:val="001B374D"/>
    <w:rsid w:val="001B45DA"/>
    <w:rsid w:val="001B5615"/>
    <w:rsid w:val="001B63DE"/>
    <w:rsid w:val="001C3426"/>
    <w:rsid w:val="001C6600"/>
    <w:rsid w:val="001C6858"/>
    <w:rsid w:val="001D2E0E"/>
    <w:rsid w:val="001D74E1"/>
    <w:rsid w:val="001E1EEC"/>
    <w:rsid w:val="001E205F"/>
    <w:rsid w:val="001E3B1B"/>
    <w:rsid w:val="001E4F94"/>
    <w:rsid w:val="001E536C"/>
    <w:rsid w:val="001E607E"/>
    <w:rsid w:val="001F2716"/>
    <w:rsid w:val="001F4551"/>
    <w:rsid w:val="002001E5"/>
    <w:rsid w:val="002031B2"/>
    <w:rsid w:val="0020420C"/>
    <w:rsid w:val="00207754"/>
    <w:rsid w:val="00207B79"/>
    <w:rsid w:val="00211E81"/>
    <w:rsid w:val="00213147"/>
    <w:rsid w:val="00213B14"/>
    <w:rsid w:val="002229F0"/>
    <w:rsid w:val="002237D3"/>
    <w:rsid w:val="002250CC"/>
    <w:rsid w:val="002356EF"/>
    <w:rsid w:val="002404B5"/>
    <w:rsid w:val="00246DBE"/>
    <w:rsid w:val="00247633"/>
    <w:rsid w:val="002529BD"/>
    <w:rsid w:val="0025634D"/>
    <w:rsid w:val="002606E9"/>
    <w:rsid w:val="0026311D"/>
    <w:rsid w:val="002653E5"/>
    <w:rsid w:val="002714A1"/>
    <w:rsid w:val="002735C7"/>
    <w:rsid w:val="002814EF"/>
    <w:rsid w:val="00283113"/>
    <w:rsid w:val="00286EE6"/>
    <w:rsid w:val="0029046A"/>
    <w:rsid w:val="00292318"/>
    <w:rsid w:val="00295F3E"/>
    <w:rsid w:val="00297736"/>
    <w:rsid w:val="002A3E0B"/>
    <w:rsid w:val="002A7AEC"/>
    <w:rsid w:val="002C104D"/>
    <w:rsid w:val="002C149C"/>
    <w:rsid w:val="002C1873"/>
    <w:rsid w:val="002C506B"/>
    <w:rsid w:val="002C70B9"/>
    <w:rsid w:val="002C72EB"/>
    <w:rsid w:val="002D1409"/>
    <w:rsid w:val="002D6F4F"/>
    <w:rsid w:val="002D73EE"/>
    <w:rsid w:val="002E0058"/>
    <w:rsid w:val="002E5B24"/>
    <w:rsid w:val="002E667C"/>
    <w:rsid w:val="002E69CB"/>
    <w:rsid w:val="002E7CAA"/>
    <w:rsid w:val="002F538F"/>
    <w:rsid w:val="002F6909"/>
    <w:rsid w:val="00302ED2"/>
    <w:rsid w:val="00307BA2"/>
    <w:rsid w:val="00312D10"/>
    <w:rsid w:val="0032088D"/>
    <w:rsid w:val="00327429"/>
    <w:rsid w:val="00327992"/>
    <w:rsid w:val="003301D0"/>
    <w:rsid w:val="00331E4E"/>
    <w:rsid w:val="00333568"/>
    <w:rsid w:val="003439E9"/>
    <w:rsid w:val="00346A0F"/>
    <w:rsid w:val="003512E9"/>
    <w:rsid w:val="00352735"/>
    <w:rsid w:val="003552C1"/>
    <w:rsid w:val="00356CE1"/>
    <w:rsid w:val="0036214C"/>
    <w:rsid w:val="003622FB"/>
    <w:rsid w:val="00362423"/>
    <w:rsid w:val="00366383"/>
    <w:rsid w:val="003676BC"/>
    <w:rsid w:val="00370720"/>
    <w:rsid w:val="00374BC9"/>
    <w:rsid w:val="00380C19"/>
    <w:rsid w:val="00380FFE"/>
    <w:rsid w:val="00383D56"/>
    <w:rsid w:val="00385471"/>
    <w:rsid w:val="0038620B"/>
    <w:rsid w:val="0038647E"/>
    <w:rsid w:val="003904AC"/>
    <w:rsid w:val="003904BD"/>
    <w:rsid w:val="003941C2"/>
    <w:rsid w:val="00397165"/>
    <w:rsid w:val="003A18F5"/>
    <w:rsid w:val="003A4C19"/>
    <w:rsid w:val="003A7880"/>
    <w:rsid w:val="003B0B5D"/>
    <w:rsid w:val="003B27B0"/>
    <w:rsid w:val="003B6D69"/>
    <w:rsid w:val="003B6E27"/>
    <w:rsid w:val="003B7E8C"/>
    <w:rsid w:val="003C2375"/>
    <w:rsid w:val="003C2AAA"/>
    <w:rsid w:val="003C2D74"/>
    <w:rsid w:val="003C30AC"/>
    <w:rsid w:val="003C3B36"/>
    <w:rsid w:val="003C560F"/>
    <w:rsid w:val="003C7F6E"/>
    <w:rsid w:val="003D7036"/>
    <w:rsid w:val="003E13CF"/>
    <w:rsid w:val="003E216C"/>
    <w:rsid w:val="003E2D9B"/>
    <w:rsid w:val="003E46C5"/>
    <w:rsid w:val="003E57B8"/>
    <w:rsid w:val="003E5B2D"/>
    <w:rsid w:val="003F2C17"/>
    <w:rsid w:val="003F2C59"/>
    <w:rsid w:val="003F506A"/>
    <w:rsid w:val="003F5417"/>
    <w:rsid w:val="004041F3"/>
    <w:rsid w:val="0040521F"/>
    <w:rsid w:val="00410A7A"/>
    <w:rsid w:val="0041555B"/>
    <w:rsid w:val="00415686"/>
    <w:rsid w:val="004157B5"/>
    <w:rsid w:val="004203B6"/>
    <w:rsid w:val="004207A1"/>
    <w:rsid w:val="004221DA"/>
    <w:rsid w:val="0042521A"/>
    <w:rsid w:val="004257E3"/>
    <w:rsid w:val="00430253"/>
    <w:rsid w:val="00433F5E"/>
    <w:rsid w:val="00434F11"/>
    <w:rsid w:val="00436515"/>
    <w:rsid w:val="00442037"/>
    <w:rsid w:val="00442A09"/>
    <w:rsid w:val="00442B2A"/>
    <w:rsid w:val="004438F0"/>
    <w:rsid w:val="00446858"/>
    <w:rsid w:val="00446B12"/>
    <w:rsid w:val="00447143"/>
    <w:rsid w:val="004561ED"/>
    <w:rsid w:val="00457918"/>
    <w:rsid w:val="00457B12"/>
    <w:rsid w:val="00462718"/>
    <w:rsid w:val="00463AD0"/>
    <w:rsid w:val="00473E46"/>
    <w:rsid w:val="00480F4E"/>
    <w:rsid w:val="004819FA"/>
    <w:rsid w:val="0048451C"/>
    <w:rsid w:val="00487E88"/>
    <w:rsid w:val="004908C8"/>
    <w:rsid w:val="004939F3"/>
    <w:rsid w:val="00495B10"/>
    <w:rsid w:val="004B0095"/>
    <w:rsid w:val="004B05FD"/>
    <w:rsid w:val="004B0F72"/>
    <w:rsid w:val="004B37FC"/>
    <w:rsid w:val="004B4E75"/>
    <w:rsid w:val="004B6200"/>
    <w:rsid w:val="004B63DA"/>
    <w:rsid w:val="004B6523"/>
    <w:rsid w:val="004C3E64"/>
    <w:rsid w:val="004C71E3"/>
    <w:rsid w:val="004C7AB7"/>
    <w:rsid w:val="004D0287"/>
    <w:rsid w:val="004D49E4"/>
    <w:rsid w:val="004D7695"/>
    <w:rsid w:val="004E6787"/>
    <w:rsid w:val="004F0150"/>
    <w:rsid w:val="004F2C88"/>
    <w:rsid w:val="004F3A54"/>
    <w:rsid w:val="004F4780"/>
    <w:rsid w:val="00503F7C"/>
    <w:rsid w:val="005053F8"/>
    <w:rsid w:val="0050610D"/>
    <w:rsid w:val="00507DD2"/>
    <w:rsid w:val="00512A68"/>
    <w:rsid w:val="00513BDB"/>
    <w:rsid w:val="00514636"/>
    <w:rsid w:val="00514D6C"/>
    <w:rsid w:val="00521691"/>
    <w:rsid w:val="00523D1E"/>
    <w:rsid w:val="00524F5F"/>
    <w:rsid w:val="00535A00"/>
    <w:rsid w:val="00536C0D"/>
    <w:rsid w:val="00536F47"/>
    <w:rsid w:val="00537E57"/>
    <w:rsid w:val="0055593C"/>
    <w:rsid w:val="00555A60"/>
    <w:rsid w:val="00563B14"/>
    <w:rsid w:val="00577066"/>
    <w:rsid w:val="00580AFF"/>
    <w:rsid w:val="00587535"/>
    <w:rsid w:val="005923EE"/>
    <w:rsid w:val="00595F53"/>
    <w:rsid w:val="005965A9"/>
    <w:rsid w:val="005A42B8"/>
    <w:rsid w:val="005A445E"/>
    <w:rsid w:val="005B1D22"/>
    <w:rsid w:val="005B325D"/>
    <w:rsid w:val="005B522B"/>
    <w:rsid w:val="005B52DA"/>
    <w:rsid w:val="005B5D3F"/>
    <w:rsid w:val="005B6039"/>
    <w:rsid w:val="005B6DCA"/>
    <w:rsid w:val="005C0B61"/>
    <w:rsid w:val="005C18E3"/>
    <w:rsid w:val="005D041A"/>
    <w:rsid w:val="005D16ED"/>
    <w:rsid w:val="005D1CAC"/>
    <w:rsid w:val="005D2FA6"/>
    <w:rsid w:val="005D4CA7"/>
    <w:rsid w:val="005D5412"/>
    <w:rsid w:val="005E21FF"/>
    <w:rsid w:val="005E2C14"/>
    <w:rsid w:val="005E61B0"/>
    <w:rsid w:val="005F265B"/>
    <w:rsid w:val="005F57ED"/>
    <w:rsid w:val="00600D06"/>
    <w:rsid w:val="0060217C"/>
    <w:rsid w:val="00604461"/>
    <w:rsid w:val="006115AF"/>
    <w:rsid w:val="00611A7D"/>
    <w:rsid w:val="00611EAE"/>
    <w:rsid w:val="00612A1A"/>
    <w:rsid w:val="00616BA0"/>
    <w:rsid w:val="00622DB0"/>
    <w:rsid w:val="006230D7"/>
    <w:rsid w:val="00625F79"/>
    <w:rsid w:val="0062668D"/>
    <w:rsid w:val="006273AD"/>
    <w:rsid w:val="00644CB3"/>
    <w:rsid w:val="00646A3E"/>
    <w:rsid w:val="00657BED"/>
    <w:rsid w:val="006656C6"/>
    <w:rsid w:val="00666D20"/>
    <w:rsid w:val="00672378"/>
    <w:rsid w:val="00672577"/>
    <w:rsid w:val="00680196"/>
    <w:rsid w:val="00687C33"/>
    <w:rsid w:val="006939FF"/>
    <w:rsid w:val="006A0C41"/>
    <w:rsid w:val="006A2287"/>
    <w:rsid w:val="006A6DD9"/>
    <w:rsid w:val="006A71C5"/>
    <w:rsid w:val="006A74B8"/>
    <w:rsid w:val="006A7AFE"/>
    <w:rsid w:val="006B3DB2"/>
    <w:rsid w:val="006B4740"/>
    <w:rsid w:val="006B6E8E"/>
    <w:rsid w:val="006B7297"/>
    <w:rsid w:val="006C2373"/>
    <w:rsid w:val="006C2D68"/>
    <w:rsid w:val="006C4A39"/>
    <w:rsid w:val="006C581B"/>
    <w:rsid w:val="006C5D4A"/>
    <w:rsid w:val="006D0B29"/>
    <w:rsid w:val="006D0EB5"/>
    <w:rsid w:val="006D289A"/>
    <w:rsid w:val="006E0020"/>
    <w:rsid w:val="006E09D0"/>
    <w:rsid w:val="006F503C"/>
    <w:rsid w:val="0070322D"/>
    <w:rsid w:val="00711AAE"/>
    <w:rsid w:val="007169F8"/>
    <w:rsid w:val="00716AD3"/>
    <w:rsid w:val="00723F3B"/>
    <w:rsid w:val="00725D7D"/>
    <w:rsid w:val="007321D9"/>
    <w:rsid w:val="00733BA9"/>
    <w:rsid w:val="00734098"/>
    <w:rsid w:val="00735497"/>
    <w:rsid w:val="0073658F"/>
    <w:rsid w:val="0073729A"/>
    <w:rsid w:val="00746E60"/>
    <w:rsid w:val="00750FD2"/>
    <w:rsid w:val="007608D5"/>
    <w:rsid w:val="00765402"/>
    <w:rsid w:val="00767F94"/>
    <w:rsid w:val="00770DD6"/>
    <w:rsid w:val="00771E15"/>
    <w:rsid w:val="0077410A"/>
    <w:rsid w:val="0077457A"/>
    <w:rsid w:val="00774E64"/>
    <w:rsid w:val="00783B3D"/>
    <w:rsid w:val="00784D29"/>
    <w:rsid w:val="00795D47"/>
    <w:rsid w:val="007A00A7"/>
    <w:rsid w:val="007A0EEF"/>
    <w:rsid w:val="007A2DE1"/>
    <w:rsid w:val="007A5E45"/>
    <w:rsid w:val="007B00FB"/>
    <w:rsid w:val="007B4AD9"/>
    <w:rsid w:val="007B71D3"/>
    <w:rsid w:val="007C0073"/>
    <w:rsid w:val="007C07A5"/>
    <w:rsid w:val="007C2841"/>
    <w:rsid w:val="007C2FCF"/>
    <w:rsid w:val="007D2400"/>
    <w:rsid w:val="007D5985"/>
    <w:rsid w:val="007E47D1"/>
    <w:rsid w:val="007E5DEE"/>
    <w:rsid w:val="007F0C70"/>
    <w:rsid w:val="007F3BBC"/>
    <w:rsid w:val="0080013B"/>
    <w:rsid w:val="008029DA"/>
    <w:rsid w:val="00802C65"/>
    <w:rsid w:val="00802E5B"/>
    <w:rsid w:val="00805DFD"/>
    <w:rsid w:val="00806F5A"/>
    <w:rsid w:val="00827415"/>
    <w:rsid w:val="00827A98"/>
    <w:rsid w:val="008323F8"/>
    <w:rsid w:val="008362BF"/>
    <w:rsid w:val="00836923"/>
    <w:rsid w:val="00837D9C"/>
    <w:rsid w:val="00837DA6"/>
    <w:rsid w:val="008414A4"/>
    <w:rsid w:val="008422C7"/>
    <w:rsid w:val="00843492"/>
    <w:rsid w:val="00844848"/>
    <w:rsid w:val="0085085C"/>
    <w:rsid w:val="00867CAE"/>
    <w:rsid w:val="00871CA7"/>
    <w:rsid w:val="00872EA9"/>
    <w:rsid w:val="0087337E"/>
    <w:rsid w:val="00877A67"/>
    <w:rsid w:val="00880B6C"/>
    <w:rsid w:val="00882B6D"/>
    <w:rsid w:val="00885A65"/>
    <w:rsid w:val="0088665D"/>
    <w:rsid w:val="00887694"/>
    <w:rsid w:val="00895090"/>
    <w:rsid w:val="008A17B0"/>
    <w:rsid w:val="008A2516"/>
    <w:rsid w:val="008A2E1C"/>
    <w:rsid w:val="008A53A6"/>
    <w:rsid w:val="008A5AD1"/>
    <w:rsid w:val="008B2C0E"/>
    <w:rsid w:val="008B60BE"/>
    <w:rsid w:val="008B7D21"/>
    <w:rsid w:val="008C262B"/>
    <w:rsid w:val="008C37BD"/>
    <w:rsid w:val="008C41D6"/>
    <w:rsid w:val="008C642A"/>
    <w:rsid w:val="008C6B0B"/>
    <w:rsid w:val="008D5F96"/>
    <w:rsid w:val="008D7A2D"/>
    <w:rsid w:val="008E08D2"/>
    <w:rsid w:val="008E6298"/>
    <w:rsid w:val="008F08D4"/>
    <w:rsid w:val="008F1DD1"/>
    <w:rsid w:val="008F3973"/>
    <w:rsid w:val="008F4925"/>
    <w:rsid w:val="008F501A"/>
    <w:rsid w:val="008F6623"/>
    <w:rsid w:val="008F6C6B"/>
    <w:rsid w:val="00901530"/>
    <w:rsid w:val="00901C8B"/>
    <w:rsid w:val="0090262E"/>
    <w:rsid w:val="0090296A"/>
    <w:rsid w:val="00902DEB"/>
    <w:rsid w:val="00903A90"/>
    <w:rsid w:val="00904A37"/>
    <w:rsid w:val="009075A8"/>
    <w:rsid w:val="00910B24"/>
    <w:rsid w:val="00910E8B"/>
    <w:rsid w:val="00917D76"/>
    <w:rsid w:val="00920B75"/>
    <w:rsid w:val="00927042"/>
    <w:rsid w:val="00941AAE"/>
    <w:rsid w:val="00942D03"/>
    <w:rsid w:val="009449E3"/>
    <w:rsid w:val="009460B4"/>
    <w:rsid w:val="00951481"/>
    <w:rsid w:val="0095166E"/>
    <w:rsid w:val="00952370"/>
    <w:rsid w:val="009527C9"/>
    <w:rsid w:val="009558C6"/>
    <w:rsid w:val="0095627E"/>
    <w:rsid w:val="009579AE"/>
    <w:rsid w:val="00957CCF"/>
    <w:rsid w:val="009618C5"/>
    <w:rsid w:val="00983B4D"/>
    <w:rsid w:val="00984B09"/>
    <w:rsid w:val="00992651"/>
    <w:rsid w:val="00997256"/>
    <w:rsid w:val="0099771D"/>
    <w:rsid w:val="009A191D"/>
    <w:rsid w:val="009A5F88"/>
    <w:rsid w:val="009B2090"/>
    <w:rsid w:val="009B394A"/>
    <w:rsid w:val="009B6470"/>
    <w:rsid w:val="009B69F1"/>
    <w:rsid w:val="009C082C"/>
    <w:rsid w:val="009C2EA5"/>
    <w:rsid w:val="009C46C0"/>
    <w:rsid w:val="009C6601"/>
    <w:rsid w:val="009D10DD"/>
    <w:rsid w:val="009D1F4E"/>
    <w:rsid w:val="009D3FDE"/>
    <w:rsid w:val="009D4A1C"/>
    <w:rsid w:val="009D5B8D"/>
    <w:rsid w:val="009D7761"/>
    <w:rsid w:val="009E0EBA"/>
    <w:rsid w:val="009E1776"/>
    <w:rsid w:val="009E6FC3"/>
    <w:rsid w:val="009F2C09"/>
    <w:rsid w:val="009F5ECD"/>
    <w:rsid w:val="00A05212"/>
    <w:rsid w:val="00A1151D"/>
    <w:rsid w:val="00A1411E"/>
    <w:rsid w:val="00A15FFF"/>
    <w:rsid w:val="00A17863"/>
    <w:rsid w:val="00A17B5C"/>
    <w:rsid w:val="00A17F4D"/>
    <w:rsid w:val="00A20A33"/>
    <w:rsid w:val="00A20C6D"/>
    <w:rsid w:val="00A2247E"/>
    <w:rsid w:val="00A26896"/>
    <w:rsid w:val="00A306B9"/>
    <w:rsid w:val="00A31EC5"/>
    <w:rsid w:val="00A34B87"/>
    <w:rsid w:val="00A36D06"/>
    <w:rsid w:val="00A45206"/>
    <w:rsid w:val="00A46F8D"/>
    <w:rsid w:val="00A52A00"/>
    <w:rsid w:val="00A52B5A"/>
    <w:rsid w:val="00A53049"/>
    <w:rsid w:val="00A540C1"/>
    <w:rsid w:val="00A602BC"/>
    <w:rsid w:val="00A6181C"/>
    <w:rsid w:val="00A624FB"/>
    <w:rsid w:val="00A71278"/>
    <w:rsid w:val="00A71F8F"/>
    <w:rsid w:val="00A73E43"/>
    <w:rsid w:val="00A76D3F"/>
    <w:rsid w:val="00A83F06"/>
    <w:rsid w:val="00A85C58"/>
    <w:rsid w:val="00A86A87"/>
    <w:rsid w:val="00A8735A"/>
    <w:rsid w:val="00A9507F"/>
    <w:rsid w:val="00AA0A8B"/>
    <w:rsid w:val="00AA3DF7"/>
    <w:rsid w:val="00AA3E00"/>
    <w:rsid w:val="00AB0A3C"/>
    <w:rsid w:val="00AB3756"/>
    <w:rsid w:val="00AB5E7C"/>
    <w:rsid w:val="00AB78F8"/>
    <w:rsid w:val="00AC5292"/>
    <w:rsid w:val="00AD268F"/>
    <w:rsid w:val="00AD4C3B"/>
    <w:rsid w:val="00AD7F76"/>
    <w:rsid w:val="00AE3E9C"/>
    <w:rsid w:val="00AE443F"/>
    <w:rsid w:val="00AF5F03"/>
    <w:rsid w:val="00B0134A"/>
    <w:rsid w:val="00B0228C"/>
    <w:rsid w:val="00B03E5F"/>
    <w:rsid w:val="00B042DA"/>
    <w:rsid w:val="00B16DCF"/>
    <w:rsid w:val="00B1795A"/>
    <w:rsid w:val="00B2078A"/>
    <w:rsid w:val="00B22057"/>
    <w:rsid w:val="00B22E5D"/>
    <w:rsid w:val="00B2534C"/>
    <w:rsid w:val="00B27AA1"/>
    <w:rsid w:val="00B33E70"/>
    <w:rsid w:val="00B350D8"/>
    <w:rsid w:val="00B37B58"/>
    <w:rsid w:val="00B403D8"/>
    <w:rsid w:val="00B41614"/>
    <w:rsid w:val="00B41828"/>
    <w:rsid w:val="00B44BEE"/>
    <w:rsid w:val="00B47D79"/>
    <w:rsid w:val="00B51296"/>
    <w:rsid w:val="00B522F7"/>
    <w:rsid w:val="00B52D8C"/>
    <w:rsid w:val="00B5404C"/>
    <w:rsid w:val="00B55F4A"/>
    <w:rsid w:val="00B56515"/>
    <w:rsid w:val="00B57B08"/>
    <w:rsid w:val="00B609A5"/>
    <w:rsid w:val="00B659F1"/>
    <w:rsid w:val="00B75A1A"/>
    <w:rsid w:val="00B77275"/>
    <w:rsid w:val="00B83D7A"/>
    <w:rsid w:val="00B85453"/>
    <w:rsid w:val="00B85B71"/>
    <w:rsid w:val="00B86D81"/>
    <w:rsid w:val="00B876A2"/>
    <w:rsid w:val="00B96E2D"/>
    <w:rsid w:val="00BA0BFC"/>
    <w:rsid w:val="00BA0E8F"/>
    <w:rsid w:val="00BA1DDE"/>
    <w:rsid w:val="00BA5E29"/>
    <w:rsid w:val="00BB1591"/>
    <w:rsid w:val="00BB210B"/>
    <w:rsid w:val="00BB3ED8"/>
    <w:rsid w:val="00BC409C"/>
    <w:rsid w:val="00BD2E58"/>
    <w:rsid w:val="00BD74D9"/>
    <w:rsid w:val="00BE1AEE"/>
    <w:rsid w:val="00BF52F0"/>
    <w:rsid w:val="00BF55F2"/>
    <w:rsid w:val="00BF63BC"/>
    <w:rsid w:val="00BF7779"/>
    <w:rsid w:val="00C0224A"/>
    <w:rsid w:val="00C02BF7"/>
    <w:rsid w:val="00C056F8"/>
    <w:rsid w:val="00C16BEB"/>
    <w:rsid w:val="00C25026"/>
    <w:rsid w:val="00C31002"/>
    <w:rsid w:val="00C36238"/>
    <w:rsid w:val="00C37480"/>
    <w:rsid w:val="00C3758A"/>
    <w:rsid w:val="00C37C50"/>
    <w:rsid w:val="00C40BA6"/>
    <w:rsid w:val="00C43138"/>
    <w:rsid w:val="00C50269"/>
    <w:rsid w:val="00C55027"/>
    <w:rsid w:val="00C577D2"/>
    <w:rsid w:val="00C6043F"/>
    <w:rsid w:val="00C62967"/>
    <w:rsid w:val="00C631DF"/>
    <w:rsid w:val="00C643F4"/>
    <w:rsid w:val="00C64F53"/>
    <w:rsid w:val="00C66469"/>
    <w:rsid w:val="00C67458"/>
    <w:rsid w:val="00C73EAF"/>
    <w:rsid w:val="00C75255"/>
    <w:rsid w:val="00C83322"/>
    <w:rsid w:val="00C85003"/>
    <w:rsid w:val="00C938D2"/>
    <w:rsid w:val="00CA3A7C"/>
    <w:rsid w:val="00CA4A07"/>
    <w:rsid w:val="00CA6553"/>
    <w:rsid w:val="00CB4705"/>
    <w:rsid w:val="00CB6339"/>
    <w:rsid w:val="00CB792C"/>
    <w:rsid w:val="00CC1DE3"/>
    <w:rsid w:val="00CD0684"/>
    <w:rsid w:val="00CD3462"/>
    <w:rsid w:val="00CD4835"/>
    <w:rsid w:val="00CD7C97"/>
    <w:rsid w:val="00CE145F"/>
    <w:rsid w:val="00CE3DF8"/>
    <w:rsid w:val="00CE50C9"/>
    <w:rsid w:val="00CE747D"/>
    <w:rsid w:val="00CE7F94"/>
    <w:rsid w:val="00CF1177"/>
    <w:rsid w:val="00CF2455"/>
    <w:rsid w:val="00CF4398"/>
    <w:rsid w:val="00CF60A0"/>
    <w:rsid w:val="00D07002"/>
    <w:rsid w:val="00D07E44"/>
    <w:rsid w:val="00D13728"/>
    <w:rsid w:val="00D13782"/>
    <w:rsid w:val="00D165B7"/>
    <w:rsid w:val="00D278F8"/>
    <w:rsid w:val="00D33019"/>
    <w:rsid w:val="00D37A2B"/>
    <w:rsid w:val="00D409CF"/>
    <w:rsid w:val="00D459CE"/>
    <w:rsid w:val="00D46084"/>
    <w:rsid w:val="00D524BF"/>
    <w:rsid w:val="00D52BC0"/>
    <w:rsid w:val="00D60108"/>
    <w:rsid w:val="00D60113"/>
    <w:rsid w:val="00D60BB5"/>
    <w:rsid w:val="00D61CF4"/>
    <w:rsid w:val="00D64E34"/>
    <w:rsid w:val="00D6503A"/>
    <w:rsid w:val="00D65A5F"/>
    <w:rsid w:val="00D70E03"/>
    <w:rsid w:val="00D73432"/>
    <w:rsid w:val="00D74D9B"/>
    <w:rsid w:val="00D7540A"/>
    <w:rsid w:val="00D82967"/>
    <w:rsid w:val="00D83391"/>
    <w:rsid w:val="00D8444D"/>
    <w:rsid w:val="00D84F28"/>
    <w:rsid w:val="00D87E8E"/>
    <w:rsid w:val="00D944C3"/>
    <w:rsid w:val="00D94F88"/>
    <w:rsid w:val="00DA24D1"/>
    <w:rsid w:val="00DA36E1"/>
    <w:rsid w:val="00DA5D81"/>
    <w:rsid w:val="00DA7900"/>
    <w:rsid w:val="00DB58C0"/>
    <w:rsid w:val="00DB7106"/>
    <w:rsid w:val="00DB7517"/>
    <w:rsid w:val="00DB766E"/>
    <w:rsid w:val="00DC220D"/>
    <w:rsid w:val="00DD2045"/>
    <w:rsid w:val="00DD2841"/>
    <w:rsid w:val="00DD7618"/>
    <w:rsid w:val="00DD7C23"/>
    <w:rsid w:val="00DE3D0B"/>
    <w:rsid w:val="00DE3F5B"/>
    <w:rsid w:val="00DE4507"/>
    <w:rsid w:val="00DE644A"/>
    <w:rsid w:val="00DE68E7"/>
    <w:rsid w:val="00DE6EB4"/>
    <w:rsid w:val="00DF092D"/>
    <w:rsid w:val="00DF19D4"/>
    <w:rsid w:val="00DF4485"/>
    <w:rsid w:val="00DF46A7"/>
    <w:rsid w:val="00DF638E"/>
    <w:rsid w:val="00DF7864"/>
    <w:rsid w:val="00E00453"/>
    <w:rsid w:val="00E02EC7"/>
    <w:rsid w:val="00E05E9B"/>
    <w:rsid w:val="00E06AA3"/>
    <w:rsid w:val="00E108B3"/>
    <w:rsid w:val="00E14103"/>
    <w:rsid w:val="00E24B13"/>
    <w:rsid w:val="00E25211"/>
    <w:rsid w:val="00E25FE2"/>
    <w:rsid w:val="00E27A2F"/>
    <w:rsid w:val="00E31FCC"/>
    <w:rsid w:val="00E42C3D"/>
    <w:rsid w:val="00E43F54"/>
    <w:rsid w:val="00E44B09"/>
    <w:rsid w:val="00E453FD"/>
    <w:rsid w:val="00E57582"/>
    <w:rsid w:val="00E57AA8"/>
    <w:rsid w:val="00E63D61"/>
    <w:rsid w:val="00E71879"/>
    <w:rsid w:val="00E76A0B"/>
    <w:rsid w:val="00E83F14"/>
    <w:rsid w:val="00E85C0F"/>
    <w:rsid w:val="00E86140"/>
    <w:rsid w:val="00E871AB"/>
    <w:rsid w:val="00E87B1A"/>
    <w:rsid w:val="00E94DD1"/>
    <w:rsid w:val="00EA0858"/>
    <w:rsid w:val="00EA0C88"/>
    <w:rsid w:val="00EA1205"/>
    <w:rsid w:val="00EA496B"/>
    <w:rsid w:val="00EA4A21"/>
    <w:rsid w:val="00EB6452"/>
    <w:rsid w:val="00EB73EA"/>
    <w:rsid w:val="00EC5303"/>
    <w:rsid w:val="00EC7DDC"/>
    <w:rsid w:val="00ED0904"/>
    <w:rsid w:val="00ED5B8F"/>
    <w:rsid w:val="00ED7B30"/>
    <w:rsid w:val="00EE1FED"/>
    <w:rsid w:val="00EE4F37"/>
    <w:rsid w:val="00EE6EA4"/>
    <w:rsid w:val="00EE734E"/>
    <w:rsid w:val="00EF1039"/>
    <w:rsid w:val="00EF129B"/>
    <w:rsid w:val="00EF165E"/>
    <w:rsid w:val="00EF3502"/>
    <w:rsid w:val="00F01B77"/>
    <w:rsid w:val="00F07969"/>
    <w:rsid w:val="00F106A1"/>
    <w:rsid w:val="00F17BE3"/>
    <w:rsid w:val="00F241AD"/>
    <w:rsid w:val="00F26B06"/>
    <w:rsid w:val="00F30B28"/>
    <w:rsid w:val="00F34AEB"/>
    <w:rsid w:val="00F40414"/>
    <w:rsid w:val="00F418FA"/>
    <w:rsid w:val="00F41983"/>
    <w:rsid w:val="00F44879"/>
    <w:rsid w:val="00F47A09"/>
    <w:rsid w:val="00F52410"/>
    <w:rsid w:val="00F52B6C"/>
    <w:rsid w:val="00F535C5"/>
    <w:rsid w:val="00F55A50"/>
    <w:rsid w:val="00F56695"/>
    <w:rsid w:val="00F56C7F"/>
    <w:rsid w:val="00F60F39"/>
    <w:rsid w:val="00F64D99"/>
    <w:rsid w:val="00F70375"/>
    <w:rsid w:val="00F705CF"/>
    <w:rsid w:val="00F70C52"/>
    <w:rsid w:val="00F73FAE"/>
    <w:rsid w:val="00F743B1"/>
    <w:rsid w:val="00F75053"/>
    <w:rsid w:val="00F7521F"/>
    <w:rsid w:val="00F7604A"/>
    <w:rsid w:val="00F766C8"/>
    <w:rsid w:val="00FA27E8"/>
    <w:rsid w:val="00FA3B15"/>
    <w:rsid w:val="00FB33C2"/>
    <w:rsid w:val="00FB33D4"/>
    <w:rsid w:val="00FC312C"/>
    <w:rsid w:val="00FC4E26"/>
    <w:rsid w:val="00FC53E0"/>
    <w:rsid w:val="00FC6497"/>
    <w:rsid w:val="00FC6C41"/>
    <w:rsid w:val="00FC7240"/>
    <w:rsid w:val="00FC758C"/>
    <w:rsid w:val="00FD6694"/>
    <w:rsid w:val="00FE0E24"/>
    <w:rsid w:val="00FE3590"/>
    <w:rsid w:val="00FE6705"/>
    <w:rsid w:val="00FF2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F0F"/>
    <w:rPr>
      <w:sz w:val="24"/>
      <w:szCs w:val="24"/>
      <w:lang w:eastAsia="en-US"/>
    </w:rPr>
  </w:style>
  <w:style w:type="paragraph" w:styleId="Heading1">
    <w:name w:val="heading 1"/>
    <w:basedOn w:val="Normal"/>
    <w:next w:val="Normal"/>
    <w:qFormat/>
    <w:rsid w:val="00CA17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1C15"/>
    <w:pPr>
      <w:keepNext/>
      <w:spacing w:before="240" w:after="60"/>
      <w:outlineLvl w:val="1"/>
    </w:pPr>
    <w:rPr>
      <w:rFonts w:ascii="Arial" w:hAnsi="Arial"/>
      <w:b/>
      <w:i/>
      <w:sz w:val="28"/>
      <w:szCs w:val="28"/>
    </w:rPr>
  </w:style>
  <w:style w:type="paragraph" w:styleId="Heading3">
    <w:name w:val="heading 3"/>
    <w:basedOn w:val="Normal"/>
    <w:next w:val="Normal"/>
    <w:qFormat/>
    <w:rsid w:val="00611C15"/>
    <w:pPr>
      <w:keepNext/>
      <w:spacing w:before="240" w:after="60"/>
      <w:outlineLvl w:val="2"/>
    </w:pPr>
    <w:rPr>
      <w:rFonts w:ascii="Arial" w:hAnsi="Arial"/>
      <w:b/>
      <w:sz w:val="26"/>
      <w:szCs w:val="26"/>
    </w:rPr>
  </w:style>
  <w:style w:type="paragraph" w:styleId="Heading4">
    <w:name w:val="heading 4"/>
    <w:basedOn w:val="Normal"/>
    <w:next w:val="Normal"/>
    <w:qFormat/>
    <w:rsid w:val="0005302D"/>
    <w:pPr>
      <w:keepNext/>
      <w:ind w:right="-720"/>
      <w:jc w:val="center"/>
      <w:outlineLvl w:val="3"/>
    </w:pPr>
    <w:rPr>
      <w:rFonts w:ascii="Palatino" w:hAnsi="Palatino"/>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43F0F"/>
    <w:pPr>
      <w:widowControl w:val="0"/>
      <w:autoSpaceDE w:val="0"/>
      <w:autoSpaceDN w:val="0"/>
      <w:adjustRightInd w:val="0"/>
      <w:spacing w:line="288" w:lineRule="auto"/>
      <w:textAlignment w:val="center"/>
    </w:pPr>
    <w:rPr>
      <w:rFonts w:ascii="Times" w:hAnsi="Times"/>
      <w:color w:val="000000"/>
      <w:sz w:val="24"/>
      <w:szCs w:val="24"/>
      <w:lang w:eastAsia="en-US"/>
    </w:rPr>
  </w:style>
  <w:style w:type="paragraph" w:styleId="Title">
    <w:name w:val="Title"/>
    <w:basedOn w:val="Normal"/>
    <w:qFormat/>
    <w:rsid w:val="00611C15"/>
    <w:pPr>
      <w:pBdr>
        <w:top w:val="single" w:sz="6" w:space="1" w:color="auto"/>
        <w:left w:val="single" w:sz="6" w:space="1" w:color="auto"/>
        <w:bottom w:val="single" w:sz="6" w:space="1" w:color="auto"/>
        <w:right w:val="single" w:sz="6" w:space="1" w:color="auto"/>
      </w:pBdr>
      <w:shd w:val="solid" w:color="auto" w:fill="auto"/>
      <w:ind w:left="720" w:hanging="720"/>
      <w:jc w:val="center"/>
    </w:pPr>
    <w:rPr>
      <w:rFonts w:ascii="Palatino" w:hAnsi="Palatino"/>
      <w:b/>
      <w:i/>
      <w:sz w:val="36"/>
      <w:szCs w:val="20"/>
    </w:rPr>
  </w:style>
  <w:style w:type="paragraph" w:styleId="Footer">
    <w:name w:val="footer"/>
    <w:basedOn w:val="Normal"/>
    <w:rsid w:val="0005302D"/>
    <w:pPr>
      <w:tabs>
        <w:tab w:val="center" w:pos="4320"/>
        <w:tab w:val="right" w:pos="8640"/>
      </w:tabs>
    </w:pPr>
    <w:rPr>
      <w:rFonts w:ascii="Palatino" w:hAnsi="Palatino"/>
      <w:szCs w:val="20"/>
    </w:rPr>
  </w:style>
  <w:style w:type="paragraph" w:styleId="BodyTextIndent2">
    <w:name w:val="Body Text Indent 2"/>
    <w:basedOn w:val="Normal"/>
    <w:rsid w:val="0005302D"/>
    <w:pPr>
      <w:ind w:firstLine="720"/>
    </w:pPr>
    <w:rPr>
      <w:rFonts w:ascii="Palatino" w:eastAsia="Times" w:hAnsi="Palatino"/>
      <w:szCs w:val="20"/>
    </w:rPr>
  </w:style>
  <w:style w:type="paragraph" w:styleId="BodyTextIndent">
    <w:name w:val="Body Text Indent"/>
    <w:basedOn w:val="Normal"/>
    <w:rsid w:val="0005302D"/>
    <w:pPr>
      <w:ind w:firstLine="720"/>
    </w:pPr>
    <w:rPr>
      <w:rFonts w:ascii="Palatino" w:eastAsia="Times" w:hAnsi="Palatino"/>
      <w:i/>
      <w:szCs w:val="20"/>
    </w:rPr>
  </w:style>
  <w:style w:type="paragraph" w:styleId="EndnoteText">
    <w:name w:val="endnote text"/>
    <w:basedOn w:val="Normal"/>
    <w:semiHidden/>
    <w:rsid w:val="00CA1740"/>
    <w:rPr>
      <w:rFonts w:ascii="New York" w:hAnsi="New York"/>
      <w:sz w:val="20"/>
      <w:szCs w:val="20"/>
    </w:rPr>
  </w:style>
  <w:style w:type="paragraph" w:styleId="Header">
    <w:name w:val="header"/>
    <w:basedOn w:val="Normal"/>
    <w:rsid w:val="00CA1740"/>
    <w:pPr>
      <w:tabs>
        <w:tab w:val="center" w:pos="4320"/>
        <w:tab w:val="right" w:pos="8640"/>
      </w:tabs>
    </w:pPr>
    <w:rPr>
      <w:rFonts w:ascii="Palatino" w:hAnsi="Palatino"/>
      <w:szCs w:val="20"/>
    </w:rPr>
  </w:style>
  <w:style w:type="paragraph" w:styleId="ListBullet">
    <w:name w:val="List Bullet"/>
    <w:basedOn w:val="Normal"/>
    <w:rsid w:val="001547F5"/>
    <w:pPr>
      <w:ind w:left="360" w:hanging="360"/>
    </w:pPr>
    <w:rPr>
      <w:rFonts w:ascii="Palatino" w:hAnsi="Palatino"/>
      <w:szCs w:val="20"/>
    </w:rPr>
  </w:style>
  <w:style w:type="character" w:styleId="PageNumber">
    <w:name w:val="page number"/>
    <w:basedOn w:val="DefaultParagraphFont"/>
    <w:rsid w:val="00611C15"/>
  </w:style>
  <w:style w:type="paragraph" w:styleId="TOC1">
    <w:name w:val="toc 1"/>
    <w:basedOn w:val="Normal"/>
    <w:next w:val="Normal"/>
    <w:autoRedefine/>
    <w:uiPriority w:val="39"/>
    <w:rsid w:val="00A17863"/>
    <w:pPr>
      <w:tabs>
        <w:tab w:val="right" w:leader="dot" w:pos="10790"/>
      </w:tabs>
      <w:ind w:right="-720"/>
    </w:pPr>
    <w:rPr>
      <w:noProof/>
      <w:color w:val="FF0000"/>
    </w:rPr>
  </w:style>
  <w:style w:type="paragraph" w:styleId="TOC2">
    <w:name w:val="toc 2"/>
    <w:basedOn w:val="Normal"/>
    <w:next w:val="Normal"/>
    <w:autoRedefine/>
    <w:uiPriority w:val="39"/>
    <w:rsid w:val="00611C15"/>
    <w:pPr>
      <w:ind w:left="240"/>
    </w:pPr>
  </w:style>
  <w:style w:type="paragraph" w:styleId="TOC3">
    <w:name w:val="toc 3"/>
    <w:basedOn w:val="Normal"/>
    <w:next w:val="Normal"/>
    <w:autoRedefine/>
    <w:uiPriority w:val="39"/>
    <w:rsid w:val="00A31EC5"/>
    <w:pPr>
      <w:tabs>
        <w:tab w:val="right" w:leader="dot" w:pos="10800"/>
      </w:tabs>
      <w:ind w:left="480" w:right="-720"/>
    </w:pPr>
    <w:rPr>
      <w:rFonts w:ascii="Verdana" w:hAnsi="Verdana"/>
      <w:sz w:val="20"/>
      <w:szCs w:val="20"/>
    </w:rPr>
  </w:style>
  <w:style w:type="paragraph" w:styleId="TOC4">
    <w:name w:val="toc 4"/>
    <w:basedOn w:val="Normal"/>
    <w:next w:val="Normal"/>
    <w:autoRedefine/>
    <w:semiHidden/>
    <w:rsid w:val="00611C15"/>
    <w:pPr>
      <w:ind w:left="720"/>
    </w:pPr>
  </w:style>
  <w:style w:type="paragraph" w:styleId="TOC5">
    <w:name w:val="toc 5"/>
    <w:basedOn w:val="Normal"/>
    <w:next w:val="Normal"/>
    <w:autoRedefine/>
    <w:semiHidden/>
    <w:rsid w:val="00611C15"/>
    <w:pPr>
      <w:ind w:left="960"/>
    </w:pPr>
  </w:style>
  <w:style w:type="paragraph" w:styleId="TOC6">
    <w:name w:val="toc 6"/>
    <w:basedOn w:val="Normal"/>
    <w:next w:val="Normal"/>
    <w:autoRedefine/>
    <w:semiHidden/>
    <w:rsid w:val="00611C15"/>
    <w:pPr>
      <w:ind w:left="1200"/>
    </w:pPr>
  </w:style>
  <w:style w:type="paragraph" w:styleId="TOC7">
    <w:name w:val="toc 7"/>
    <w:basedOn w:val="Normal"/>
    <w:next w:val="Normal"/>
    <w:autoRedefine/>
    <w:semiHidden/>
    <w:rsid w:val="00611C15"/>
    <w:pPr>
      <w:ind w:left="1440"/>
    </w:pPr>
  </w:style>
  <w:style w:type="paragraph" w:styleId="TOC8">
    <w:name w:val="toc 8"/>
    <w:basedOn w:val="Normal"/>
    <w:next w:val="Normal"/>
    <w:autoRedefine/>
    <w:semiHidden/>
    <w:rsid w:val="00611C15"/>
    <w:pPr>
      <w:ind w:left="1680"/>
    </w:pPr>
  </w:style>
  <w:style w:type="paragraph" w:styleId="TOC9">
    <w:name w:val="toc 9"/>
    <w:basedOn w:val="Normal"/>
    <w:next w:val="Normal"/>
    <w:autoRedefine/>
    <w:semiHidden/>
    <w:rsid w:val="00611C15"/>
    <w:pPr>
      <w:ind w:left="1920"/>
    </w:pPr>
  </w:style>
  <w:style w:type="paragraph" w:styleId="PlainText">
    <w:name w:val="Plain Text"/>
    <w:basedOn w:val="Normal"/>
    <w:rsid w:val="00ED0904"/>
    <w:rPr>
      <w:rFonts w:ascii="Courier New" w:hAnsi="Courier New"/>
      <w:sz w:val="20"/>
      <w:szCs w:val="20"/>
    </w:rPr>
  </w:style>
  <w:style w:type="character" w:customStyle="1" w:styleId="goohl1">
    <w:name w:val="goohl1"/>
    <w:basedOn w:val="DefaultParagraphFont"/>
    <w:rsid w:val="00030A6C"/>
  </w:style>
  <w:style w:type="paragraph" w:styleId="NormalWeb">
    <w:name w:val="Normal (Web)"/>
    <w:basedOn w:val="Normal"/>
    <w:rsid w:val="00030A6C"/>
    <w:pPr>
      <w:spacing w:before="100" w:beforeAutospacing="1" w:after="100" w:afterAutospacing="1"/>
    </w:pPr>
    <w:rPr>
      <w:rFonts w:ascii="Arial" w:hAnsi="Arial" w:cs="Arial"/>
      <w:color w:val="000000"/>
      <w:sz w:val="20"/>
      <w:szCs w:val="20"/>
    </w:rPr>
  </w:style>
  <w:style w:type="table" w:styleId="TableGrid">
    <w:name w:val="Table Grid"/>
    <w:basedOn w:val="TableNormal"/>
    <w:rsid w:val="001D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2FCF"/>
    <w:rPr>
      <w:rFonts w:ascii="Tahoma" w:hAnsi="Tahoma" w:cs="Tahoma"/>
      <w:sz w:val="16"/>
      <w:szCs w:val="16"/>
    </w:rPr>
  </w:style>
  <w:style w:type="paragraph" w:customStyle="1" w:styleId="Default">
    <w:name w:val="Default"/>
    <w:rsid w:val="009D10DD"/>
    <w:pPr>
      <w:widowControl w:val="0"/>
      <w:autoSpaceDE w:val="0"/>
      <w:autoSpaceDN w:val="0"/>
      <w:adjustRightInd w:val="0"/>
    </w:pPr>
    <w:rPr>
      <w:rFonts w:ascii="Times" w:hAnsi="Times" w:cs="Times"/>
      <w:color w:val="000000"/>
      <w:sz w:val="24"/>
      <w:szCs w:val="24"/>
      <w:lang w:eastAsia="en-US"/>
    </w:rPr>
  </w:style>
  <w:style w:type="paragraph" w:customStyle="1" w:styleId="CM6">
    <w:name w:val="CM6"/>
    <w:basedOn w:val="Default"/>
    <w:next w:val="Default"/>
    <w:rsid w:val="009D10DD"/>
    <w:pPr>
      <w:spacing w:after="278"/>
    </w:pPr>
    <w:rPr>
      <w:color w:val="auto"/>
    </w:rPr>
  </w:style>
  <w:style w:type="paragraph" w:styleId="BodyText">
    <w:name w:val="Body Text"/>
    <w:basedOn w:val="Normal"/>
    <w:link w:val="BodyTextChar"/>
    <w:rsid w:val="004C7AB7"/>
    <w:pPr>
      <w:spacing w:after="120"/>
    </w:pPr>
  </w:style>
  <w:style w:type="character" w:customStyle="1" w:styleId="BodyTextChar">
    <w:name w:val="Body Text Char"/>
    <w:link w:val="BodyText"/>
    <w:rsid w:val="004C7AB7"/>
    <w:rPr>
      <w:sz w:val="24"/>
      <w:szCs w:val="24"/>
    </w:rPr>
  </w:style>
  <w:style w:type="paragraph" w:styleId="ListParagraph">
    <w:name w:val="List Paragraph"/>
    <w:basedOn w:val="Normal"/>
    <w:uiPriority w:val="1"/>
    <w:qFormat/>
    <w:rsid w:val="004C7AB7"/>
    <w:pPr>
      <w:widowControl w:val="0"/>
    </w:pPr>
    <w:rPr>
      <w:rFonts w:ascii="Calibri" w:eastAsia="Calibri" w:hAnsi="Calibri"/>
      <w:sz w:val="22"/>
      <w:szCs w:val="22"/>
    </w:rPr>
  </w:style>
  <w:style w:type="paragraph" w:customStyle="1" w:styleId="TableParagraph">
    <w:name w:val="Table Paragraph"/>
    <w:basedOn w:val="Normal"/>
    <w:uiPriority w:val="1"/>
    <w:qFormat/>
    <w:rsid w:val="004C7AB7"/>
    <w:pPr>
      <w:widowControl w:val="0"/>
    </w:pPr>
    <w:rPr>
      <w:rFonts w:ascii="Calibri" w:eastAsia="Calibri" w:hAnsi="Calibri"/>
      <w:sz w:val="22"/>
      <w:szCs w:val="22"/>
    </w:rPr>
  </w:style>
  <w:style w:type="character" w:styleId="Emphasis">
    <w:name w:val="Emphasis"/>
    <w:basedOn w:val="DefaultParagraphFont"/>
    <w:uiPriority w:val="20"/>
    <w:qFormat/>
    <w:rsid w:val="00FC64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F0F"/>
    <w:rPr>
      <w:sz w:val="24"/>
      <w:szCs w:val="24"/>
      <w:lang w:eastAsia="en-US"/>
    </w:rPr>
  </w:style>
  <w:style w:type="paragraph" w:styleId="Heading1">
    <w:name w:val="heading 1"/>
    <w:basedOn w:val="Normal"/>
    <w:next w:val="Normal"/>
    <w:qFormat/>
    <w:rsid w:val="00CA17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1C15"/>
    <w:pPr>
      <w:keepNext/>
      <w:spacing w:before="240" w:after="60"/>
      <w:outlineLvl w:val="1"/>
    </w:pPr>
    <w:rPr>
      <w:rFonts w:ascii="Arial" w:hAnsi="Arial"/>
      <w:b/>
      <w:i/>
      <w:sz w:val="28"/>
      <w:szCs w:val="28"/>
    </w:rPr>
  </w:style>
  <w:style w:type="paragraph" w:styleId="Heading3">
    <w:name w:val="heading 3"/>
    <w:basedOn w:val="Normal"/>
    <w:next w:val="Normal"/>
    <w:qFormat/>
    <w:rsid w:val="00611C15"/>
    <w:pPr>
      <w:keepNext/>
      <w:spacing w:before="240" w:after="60"/>
      <w:outlineLvl w:val="2"/>
    </w:pPr>
    <w:rPr>
      <w:rFonts w:ascii="Arial" w:hAnsi="Arial"/>
      <w:b/>
      <w:sz w:val="26"/>
      <w:szCs w:val="26"/>
    </w:rPr>
  </w:style>
  <w:style w:type="paragraph" w:styleId="Heading4">
    <w:name w:val="heading 4"/>
    <w:basedOn w:val="Normal"/>
    <w:next w:val="Normal"/>
    <w:qFormat/>
    <w:rsid w:val="0005302D"/>
    <w:pPr>
      <w:keepNext/>
      <w:ind w:right="-720"/>
      <w:jc w:val="center"/>
      <w:outlineLvl w:val="3"/>
    </w:pPr>
    <w:rPr>
      <w:rFonts w:ascii="Palatino" w:hAnsi="Palatino"/>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43F0F"/>
    <w:pPr>
      <w:widowControl w:val="0"/>
      <w:autoSpaceDE w:val="0"/>
      <w:autoSpaceDN w:val="0"/>
      <w:adjustRightInd w:val="0"/>
      <w:spacing w:line="288" w:lineRule="auto"/>
      <w:textAlignment w:val="center"/>
    </w:pPr>
    <w:rPr>
      <w:rFonts w:ascii="Times" w:hAnsi="Times"/>
      <w:color w:val="000000"/>
      <w:sz w:val="24"/>
      <w:szCs w:val="24"/>
      <w:lang w:eastAsia="en-US"/>
    </w:rPr>
  </w:style>
  <w:style w:type="paragraph" w:styleId="Title">
    <w:name w:val="Title"/>
    <w:basedOn w:val="Normal"/>
    <w:qFormat/>
    <w:rsid w:val="00611C15"/>
    <w:pPr>
      <w:pBdr>
        <w:top w:val="single" w:sz="6" w:space="1" w:color="auto"/>
        <w:left w:val="single" w:sz="6" w:space="1" w:color="auto"/>
        <w:bottom w:val="single" w:sz="6" w:space="1" w:color="auto"/>
        <w:right w:val="single" w:sz="6" w:space="1" w:color="auto"/>
      </w:pBdr>
      <w:shd w:val="solid" w:color="auto" w:fill="auto"/>
      <w:ind w:left="720" w:hanging="720"/>
      <w:jc w:val="center"/>
    </w:pPr>
    <w:rPr>
      <w:rFonts w:ascii="Palatino" w:hAnsi="Palatino"/>
      <w:b/>
      <w:i/>
      <w:sz w:val="36"/>
      <w:szCs w:val="20"/>
    </w:rPr>
  </w:style>
  <w:style w:type="paragraph" w:styleId="Footer">
    <w:name w:val="footer"/>
    <w:basedOn w:val="Normal"/>
    <w:rsid w:val="0005302D"/>
    <w:pPr>
      <w:tabs>
        <w:tab w:val="center" w:pos="4320"/>
        <w:tab w:val="right" w:pos="8640"/>
      </w:tabs>
    </w:pPr>
    <w:rPr>
      <w:rFonts w:ascii="Palatino" w:hAnsi="Palatino"/>
      <w:szCs w:val="20"/>
    </w:rPr>
  </w:style>
  <w:style w:type="paragraph" w:styleId="BodyTextIndent2">
    <w:name w:val="Body Text Indent 2"/>
    <w:basedOn w:val="Normal"/>
    <w:rsid w:val="0005302D"/>
    <w:pPr>
      <w:ind w:firstLine="720"/>
    </w:pPr>
    <w:rPr>
      <w:rFonts w:ascii="Palatino" w:eastAsia="Times" w:hAnsi="Palatino"/>
      <w:szCs w:val="20"/>
    </w:rPr>
  </w:style>
  <w:style w:type="paragraph" w:styleId="BodyTextIndent">
    <w:name w:val="Body Text Indent"/>
    <w:basedOn w:val="Normal"/>
    <w:rsid w:val="0005302D"/>
    <w:pPr>
      <w:ind w:firstLine="720"/>
    </w:pPr>
    <w:rPr>
      <w:rFonts w:ascii="Palatino" w:eastAsia="Times" w:hAnsi="Palatino"/>
      <w:i/>
      <w:szCs w:val="20"/>
    </w:rPr>
  </w:style>
  <w:style w:type="paragraph" w:styleId="EndnoteText">
    <w:name w:val="endnote text"/>
    <w:basedOn w:val="Normal"/>
    <w:semiHidden/>
    <w:rsid w:val="00CA1740"/>
    <w:rPr>
      <w:rFonts w:ascii="New York" w:hAnsi="New York"/>
      <w:sz w:val="20"/>
      <w:szCs w:val="20"/>
    </w:rPr>
  </w:style>
  <w:style w:type="paragraph" w:styleId="Header">
    <w:name w:val="header"/>
    <w:basedOn w:val="Normal"/>
    <w:rsid w:val="00CA1740"/>
    <w:pPr>
      <w:tabs>
        <w:tab w:val="center" w:pos="4320"/>
        <w:tab w:val="right" w:pos="8640"/>
      </w:tabs>
    </w:pPr>
    <w:rPr>
      <w:rFonts w:ascii="Palatino" w:hAnsi="Palatino"/>
      <w:szCs w:val="20"/>
    </w:rPr>
  </w:style>
  <w:style w:type="paragraph" w:styleId="ListBullet">
    <w:name w:val="List Bullet"/>
    <w:basedOn w:val="Normal"/>
    <w:rsid w:val="001547F5"/>
    <w:pPr>
      <w:ind w:left="360" w:hanging="360"/>
    </w:pPr>
    <w:rPr>
      <w:rFonts w:ascii="Palatino" w:hAnsi="Palatino"/>
      <w:szCs w:val="20"/>
    </w:rPr>
  </w:style>
  <w:style w:type="character" w:styleId="PageNumber">
    <w:name w:val="page number"/>
    <w:basedOn w:val="DefaultParagraphFont"/>
    <w:rsid w:val="00611C15"/>
  </w:style>
  <w:style w:type="paragraph" w:styleId="TOC1">
    <w:name w:val="toc 1"/>
    <w:basedOn w:val="Normal"/>
    <w:next w:val="Normal"/>
    <w:autoRedefine/>
    <w:uiPriority w:val="39"/>
    <w:rsid w:val="00A17863"/>
    <w:pPr>
      <w:tabs>
        <w:tab w:val="right" w:leader="dot" w:pos="10790"/>
      </w:tabs>
      <w:ind w:right="-720"/>
    </w:pPr>
    <w:rPr>
      <w:noProof/>
      <w:color w:val="FF0000"/>
    </w:rPr>
  </w:style>
  <w:style w:type="paragraph" w:styleId="TOC2">
    <w:name w:val="toc 2"/>
    <w:basedOn w:val="Normal"/>
    <w:next w:val="Normal"/>
    <w:autoRedefine/>
    <w:uiPriority w:val="39"/>
    <w:rsid w:val="00611C15"/>
    <w:pPr>
      <w:ind w:left="240"/>
    </w:pPr>
  </w:style>
  <w:style w:type="paragraph" w:styleId="TOC3">
    <w:name w:val="toc 3"/>
    <w:basedOn w:val="Normal"/>
    <w:next w:val="Normal"/>
    <w:autoRedefine/>
    <w:uiPriority w:val="39"/>
    <w:rsid w:val="00A31EC5"/>
    <w:pPr>
      <w:tabs>
        <w:tab w:val="right" w:leader="dot" w:pos="10800"/>
      </w:tabs>
      <w:ind w:left="480" w:right="-720"/>
    </w:pPr>
    <w:rPr>
      <w:rFonts w:ascii="Verdana" w:hAnsi="Verdana"/>
      <w:sz w:val="20"/>
      <w:szCs w:val="20"/>
    </w:rPr>
  </w:style>
  <w:style w:type="paragraph" w:styleId="TOC4">
    <w:name w:val="toc 4"/>
    <w:basedOn w:val="Normal"/>
    <w:next w:val="Normal"/>
    <w:autoRedefine/>
    <w:semiHidden/>
    <w:rsid w:val="00611C15"/>
    <w:pPr>
      <w:ind w:left="720"/>
    </w:pPr>
  </w:style>
  <w:style w:type="paragraph" w:styleId="TOC5">
    <w:name w:val="toc 5"/>
    <w:basedOn w:val="Normal"/>
    <w:next w:val="Normal"/>
    <w:autoRedefine/>
    <w:semiHidden/>
    <w:rsid w:val="00611C15"/>
    <w:pPr>
      <w:ind w:left="960"/>
    </w:pPr>
  </w:style>
  <w:style w:type="paragraph" w:styleId="TOC6">
    <w:name w:val="toc 6"/>
    <w:basedOn w:val="Normal"/>
    <w:next w:val="Normal"/>
    <w:autoRedefine/>
    <w:semiHidden/>
    <w:rsid w:val="00611C15"/>
    <w:pPr>
      <w:ind w:left="1200"/>
    </w:pPr>
  </w:style>
  <w:style w:type="paragraph" w:styleId="TOC7">
    <w:name w:val="toc 7"/>
    <w:basedOn w:val="Normal"/>
    <w:next w:val="Normal"/>
    <w:autoRedefine/>
    <w:semiHidden/>
    <w:rsid w:val="00611C15"/>
    <w:pPr>
      <w:ind w:left="1440"/>
    </w:pPr>
  </w:style>
  <w:style w:type="paragraph" w:styleId="TOC8">
    <w:name w:val="toc 8"/>
    <w:basedOn w:val="Normal"/>
    <w:next w:val="Normal"/>
    <w:autoRedefine/>
    <w:semiHidden/>
    <w:rsid w:val="00611C15"/>
    <w:pPr>
      <w:ind w:left="1680"/>
    </w:pPr>
  </w:style>
  <w:style w:type="paragraph" w:styleId="TOC9">
    <w:name w:val="toc 9"/>
    <w:basedOn w:val="Normal"/>
    <w:next w:val="Normal"/>
    <w:autoRedefine/>
    <w:semiHidden/>
    <w:rsid w:val="00611C15"/>
    <w:pPr>
      <w:ind w:left="1920"/>
    </w:pPr>
  </w:style>
  <w:style w:type="paragraph" w:styleId="PlainText">
    <w:name w:val="Plain Text"/>
    <w:basedOn w:val="Normal"/>
    <w:rsid w:val="00ED0904"/>
    <w:rPr>
      <w:rFonts w:ascii="Courier New" w:hAnsi="Courier New"/>
      <w:sz w:val="20"/>
      <w:szCs w:val="20"/>
    </w:rPr>
  </w:style>
  <w:style w:type="character" w:customStyle="1" w:styleId="goohl1">
    <w:name w:val="goohl1"/>
    <w:basedOn w:val="DefaultParagraphFont"/>
    <w:rsid w:val="00030A6C"/>
  </w:style>
  <w:style w:type="paragraph" w:styleId="NormalWeb">
    <w:name w:val="Normal (Web)"/>
    <w:basedOn w:val="Normal"/>
    <w:rsid w:val="00030A6C"/>
    <w:pPr>
      <w:spacing w:before="100" w:beforeAutospacing="1" w:after="100" w:afterAutospacing="1"/>
    </w:pPr>
    <w:rPr>
      <w:rFonts w:ascii="Arial" w:hAnsi="Arial" w:cs="Arial"/>
      <w:color w:val="000000"/>
      <w:sz w:val="20"/>
      <w:szCs w:val="20"/>
    </w:rPr>
  </w:style>
  <w:style w:type="table" w:styleId="TableGrid">
    <w:name w:val="Table Grid"/>
    <w:basedOn w:val="TableNormal"/>
    <w:rsid w:val="001D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2FCF"/>
    <w:rPr>
      <w:rFonts w:ascii="Tahoma" w:hAnsi="Tahoma" w:cs="Tahoma"/>
      <w:sz w:val="16"/>
      <w:szCs w:val="16"/>
    </w:rPr>
  </w:style>
  <w:style w:type="paragraph" w:customStyle="1" w:styleId="Default">
    <w:name w:val="Default"/>
    <w:rsid w:val="009D10DD"/>
    <w:pPr>
      <w:widowControl w:val="0"/>
      <w:autoSpaceDE w:val="0"/>
      <w:autoSpaceDN w:val="0"/>
      <w:adjustRightInd w:val="0"/>
    </w:pPr>
    <w:rPr>
      <w:rFonts w:ascii="Times" w:hAnsi="Times" w:cs="Times"/>
      <w:color w:val="000000"/>
      <w:sz w:val="24"/>
      <w:szCs w:val="24"/>
      <w:lang w:eastAsia="en-US"/>
    </w:rPr>
  </w:style>
  <w:style w:type="paragraph" w:customStyle="1" w:styleId="CM6">
    <w:name w:val="CM6"/>
    <w:basedOn w:val="Default"/>
    <w:next w:val="Default"/>
    <w:rsid w:val="009D10DD"/>
    <w:pPr>
      <w:spacing w:after="278"/>
    </w:pPr>
    <w:rPr>
      <w:color w:val="auto"/>
    </w:rPr>
  </w:style>
  <w:style w:type="paragraph" w:styleId="BodyText">
    <w:name w:val="Body Text"/>
    <w:basedOn w:val="Normal"/>
    <w:link w:val="BodyTextChar"/>
    <w:rsid w:val="004C7AB7"/>
    <w:pPr>
      <w:spacing w:after="120"/>
    </w:pPr>
  </w:style>
  <w:style w:type="character" w:customStyle="1" w:styleId="BodyTextChar">
    <w:name w:val="Body Text Char"/>
    <w:link w:val="BodyText"/>
    <w:rsid w:val="004C7AB7"/>
    <w:rPr>
      <w:sz w:val="24"/>
      <w:szCs w:val="24"/>
    </w:rPr>
  </w:style>
  <w:style w:type="paragraph" w:styleId="ListParagraph">
    <w:name w:val="List Paragraph"/>
    <w:basedOn w:val="Normal"/>
    <w:uiPriority w:val="1"/>
    <w:qFormat/>
    <w:rsid w:val="004C7AB7"/>
    <w:pPr>
      <w:widowControl w:val="0"/>
    </w:pPr>
    <w:rPr>
      <w:rFonts w:ascii="Calibri" w:eastAsia="Calibri" w:hAnsi="Calibri"/>
      <w:sz w:val="22"/>
      <w:szCs w:val="22"/>
    </w:rPr>
  </w:style>
  <w:style w:type="paragraph" w:customStyle="1" w:styleId="TableParagraph">
    <w:name w:val="Table Paragraph"/>
    <w:basedOn w:val="Normal"/>
    <w:uiPriority w:val="1"/>
    <w:qFormat/>
    <w:rsid w:val="004C7AB7"/>
    <w:pPr>
      <w:widowControl w:val="0"/>
    </w:pPr>
    <w:rPr>
      <w:rFonts w:ascii="Calibri" w:eastAsia="Calibri" w:hAnsi="Calibri"/>
      <w:sz w:val="22"/>
      <w:szCs w:val="22"/>
    </w:rPr>
  </w:style>
  <w:style w:type="character" w:styleId="Emphasis">
    <w:name w:val="Emphasis"/>
    <w:basedOn w:val="DefaultParagraphFont"/>
    <w:uiPriority w:val="20"/>
    <w:qFormat/>
    <w:rsid w:val="00FC6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99619">
      <w:bodyDiv w:val="1"/>
      <w:marLeft w:val="0"/>
      <w:marRight w:val="0"/>
      <w:marTop w:val="0"/>
      <w:marBottom w:val="0"/>
      <w:divBdr>
        <w:top w:val="none" w:sz="0" w:space="0" w:color="auto"/>
        <w:left w:val="none" w:sz="0" w:space="0" w:color="auto"/>
        <w:bottom w:val="none" w:sz="0" w:space="0" w:color="auto"/>
        <w:right w:val="none" w:sz="0" w:space="0" w:color="auto"/>
      </w:divBdr>
    </w:div>
    <w:div w:id="1612396319">
      <w:bodyDiv w:val="1"/>
      <w:marLeft w:val="0"/>
      <w:marRight w:val="0"/>
      <w:marTop w:val="0"/>
      <w:marBottom w:val="0"/>
      <w:divBdr>
        <w:top w:val="none" w:sz="0" w:space="0" w:color="auto"/>
        <w:left w:val="none" w:sz="0" w:space="0" w:color="auto"/>
        <w:bottom w:val="none" w:sz="0" w:space="0" w:color="auto"/>
        <w:right w:val="none" w:sz="0" w:space="0" w:color="auto"/>
      </w:divBdr>
    </w:div>
    <w:div w:id="2128889016">
      <w:bodyDiv w:val="1"/>
      <w:marLeft w:val="0"/>
      <w:marRight w:val="0"/>
      <w:marTop w:val="0"/>
      <w:marBottom w:val="0"/>
      <w:divBdr>
        <w:top w:val="none" w:sz="0" w:space="0" w:color="auto"/>
        <w:left w:val="none" w:sz="0" w:space="0" w:color="auto"/>
        <w:bottom w:val="none" w:sz="0" w:space="0" w:color="auto"/>
        <w:right w:val="none" w:sz="0" w:space="0" w:color="auto"/>
      </w:divBdr>
      <w:divsChild>
        <w:div w:id="131664048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4231020">
              <w:marLeft w:val="0"/>
              <w:marRight w:val="0"/>
              <w:marTop w:val="0"/>
              <w:marBottom w:val="0"/>
              <w:divBdr>
                <w:top w:val="none" w:sz="0" w:space="0" w:color="auto"/>
                <w:left w:val="none" w:sz="0" w:space="0" w:color="auto"/>
                <w:bottom w:val="none" w:sz="0" w:space="0" w:color="auto"/>
                <w:right w:val="none" w:sz="0" w:space="0" w:color="auto"/>
              </w:divBdr>
            </w:div>
            <w:div w:id="266234543">
              <w:marLeft w:val="0"/>
              <w:marRight w:val="0"/>
              <w:marTop w:val="0"/>
              <w:marBottom w:val="0"/>
              <w:divBdr>
                <w:top w:val="none" w:sz="0" w:space="0" w:color="auto"/>
                <w:left w:val="none" w:sz="0" w:space="0" w:color="auto"/>
                <w:bottom w:val="none" w:sz="0" w:space="0" w:color="auto"/>
                <w:right w:val="none" w:sz="0" w:space="0" w:color="auto"/>
              </w:divBdr>
            </w:div>
            <w:div w:id="468285527">
              <w:marLeft w:val="0"/>
              <w:marRight w:val="0"/>
              <w:marTop w:val="0"/>
              <w:marBottom w:val="0"/>
              <w:divBdr>
                <w:top w:val="none" w:sz="0" w:space="0" w:color="auto"/>
                <w:left w:val="none" w:sz="0" w:space="0" w:color="auto"/>
                <w:bottom w:val="none" w:sz="0" w:space="0" w:color="auto"/>
                <w:right w:val="none" w:sz="0" w:space="0" w:color="auto"/>
              </w:divBdr>
            </w:div>
            <w:div w:id="595480513">
              <w:marLeft w:val="0"/>
              <w:marRight w:val="0"/>
              <w:marTop w:val="0"/>
              <w:marBottom w:val="0"/>
              <w:divBdr>
                <w:top w:val="none" w:sz="0" w:space="0" w:color="auto"/>
                <w:left w:val="none" w:sz="0" w:space="0" w:color="auto"/>
                <w:bottom w:val="none" w:sz="0" w:space="0" w:color="auto"/>
                <w:right w:val="none" w:sz="0" w:space="0" w:color="auto"/>
              </w:divBdr>
            </w:div>
            <w:div w:id="926813142">
              <w:marLeft w:val="0"/>
              <w:marRight w:val="0"/>
              <w:marTop w:val="0"/>
              <w:marBottom w:val="0"/>
              <w:divBdr>
                <w:top w:val="none" w:sz="0" w:space="0" w:color="auto"/>
                <w:left w:val="none" w:sz="0" w:space="0" w:color="auto"/>
                <w:bottom w:val="none" w:sz="0" w:space="0" w:color="auto"/>
                <w:right w:val="none" w:sz="0" w:space="0" w:color="auto"/>
              </w:divBdr>
            </w:div>
            <w:div w:id="1097411524">
              <w:marLeft w:val="0"/>
              <w:marRight w:val="0"/>
              <w:marTop w:val="0"/>
              <w:marBottom w:val="0"/>
              <w:divBdr>
                <w:top w:val="none" w:sz="0" w:space="0" w:color="auto"/>
                <w:left w:val="none" w:sz="0" w:space="0" w:color="auto"/>
                <w:bottom w:val="none" w:sz="0" w:space="0" w:color="auto"/>
                <w:right w:val="none" w:sz="0" w:space="0" w:color="auto"/>
              </w:divBdr>
            </w:div>
            <w:div w:id="1359425778">
              <w:marLeft w:val="0"/>
              <w:marRight w:val="0"/>
              <w:marTop w:val="0"/>
              <w:marBottom w:val="0"/>
              <w:divBdr>
                <w:top w:val="none" w:sz="0" w:space="0" w:color="auto"/>
                <w:left w:val="none" w:sz="0" w:space="0" w:color="auto"/>
                <w:bottom w:val="none" w:sz="0" w:space="0" w:color="auto"/>
                <w:right w:val="none" w:sz="0" w:space="0" w:color="auto"/>
              </w:divBdr>
            </w:div>
            <w:div w:id="17016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Communications" ma:contentTypeID="0x0101008DA58B5CA681664FAB24816C56F410850900F12FF045A0731C499733B8DF3E9B4B61" ma:contentTypeVersion="19" ma:contentTypeDescription="Project Communications" ma:contentTypeScope="" ma:versionID="3d41ed4a5e8175a6ab18770986de3f05">
  <xsd:schema xmlns:xsd="http://www.w3.org/2001/XMLSchema" xmlns:xs="http://www.w3.org/2001/XMLSchema" xmlns:p="http://schemas.microsoft.com/office/2006/metadata/properties" xmlns:ns2="8d7096d6-fc66-4344-9e3f-2445529a09f6" xmlns:ns4="73dabb1f-d496-44a0-863e-8218035892af" targetNamespace="http://schemas.microsoft.com/office/2006/metadata/properties" ma:root="true" ma:fieldsID="8eee641b83beb9488ab6dc6a80fce601" ns2:_="" ns4:_="">
    <xsd:import namespace="8d7096d6-fc66-4344-9e3f-2445529a09f6"/>
    <xsd:import namespace="73dabb1f-d496-44a0-863e-8218035892af"/>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7eb6869-4815-4059-8082-2e735e3fae7b}" ma:internalName="TaxCatchAll" ma:showField="CatchAllData" ma:web="6135605d-c855-4a93-a878-c60accf04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6869-4815-4059-8082-2e735e3fae7b}" ma:internalName="TaxCatchAllLabel" ma:readOnly="true" ma:showField="CatchAllDataLabel" ma:web="6135605d-c855-4a93-a878-c60accf04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dabb1f-d496-44a0-863e-8218035892a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22e118f-d533-465d-b5ca-7beed2256e09" ContentTypeId="0x0101008DA58B5CA681664FAB24816C56F4108509"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C8F2-791C-49D8-96D0-9497DE634723}"/>
</file>

<file path=customXml/itemProps2.xml><?xml version="1.0" encoding="utf-8"?>
<ds:datastoreItem xmlns:ds="http://schemas.openxmlformats.org/officeDocument/2006/customXml" ds:itemID="{03E1D2DF-2CD5-49A4-8060-52FAC0B238C3}">
  <ds:schemaRefs>
    <ds:schemaRef ds:uri="http://schemas.microsoft.com/office/2006/metadata/properties"/>
    <ds:schemaRef ds:uri="http://schemas.microsoft.com/office/infopath/2007/PartnerControls"/>
    <ds:schemaRef ds:uri="8d7096d6-fc66-4344-9e3f-2445529a09f6"/>
  </ds:schemaRefs>
</ds:datastoreItem>
</file>

<file path=customXml/itemProps3.xml><?xml version="1.0" encoding="utf-8"?>
<ds:datastoreItem xmlns:ds="http://schemas.openxmlformats.org/officeDocument/2006/customXml" ds:itemID="{BFCAF8FF-F320-4B05-BB11-E61CEA51933A}">
  <ds:schemaRefs>
    <ds:schemaRef ds:uri="http://schemas.microsoft.com/sharepoint/v3/contenttype/forms"/>
  </ds:schemaRefs>
</ds:datastoreItem>
</file>

<file path=customXml/itemProps4.xml><?xml version="1.0" encoding="utf-8"?>
<ds:datastoreItem xmlns:ds="http://schemas.openxmlformats.org/officeDocument/2006/customXml" ds:itemID="{1043E38E-C761-4827-BCD9-65BA14571B95}"/>
</file>

<file path=customXml/itemProps5.xml><?xml version="1.0" encoding="utf-8"?>
<ds:datastoreItem xmlns:ds="http://schemas.openxmlformats.org/officeDocument/2006/customXml" ds:itemID="{DB09D442-B688-428B-9C45-5758259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21809</Words>
  <Characters>124314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THE SEDONA CHAMBER OF COMMERCE</vt:lpstr>
    </vt:vector>
  </TitlesOfParts>
  <Company>Sedona Chamber</Company>
  <LinksUpToDate>false</LinksUpToDate>
  <CharactersWithSpaces>145832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SEDONA CHAMBER OF COMMERCE</dc:title>
  <dc:creator>Jennifer Wesselhoff</dc:creator>
  <cp:lastModifiedBy>Dijana Keselj-Novakovic</cp:lastModifiedBy>
  <cp:revision>11</cp:revision>
  <cp:lastPrinted>2018-12-17T20:36:00Z</cp:lastPrinted>
  <dcterms:created xsi:type="dcterms:W3CDTF">2021-07-19T08:03:00Z</dcterms:created>
  <dcterms:modified xsi:type="dcterms:W3CDTF">2021-07-19T12:52:00Z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0x0101008DA58B5CA681664FAB24816C56F410850900F12FF045A0731C499733B8DF3E9B4B61</vt:lpwstr>
  </property>
  <property fmtid="{D5CDD505-2E9C-101B-9397-08002B2CF9AE}" pid="3" name="Project Document Type">
    <vt:lpwstr/>
  </property>
</Properties>
</file>